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20.xml" ContentType="application/vnd.openxmlformats-officedocument.drawingml.chart+xml"/>
  <Override PartName="/word/charts/colors20.xml" ContentType="application/vnd.ms-office.chartcolorstyle+xml"/>
  <Override PartName="/word/charts/style2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Y="313"/>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6" w:space="0" w:color="44546A" w:themeColor="text2"/>
          <w:insideV w:val="single" w:sz="6" w:space="0" w:color="44546A" w:themeColor="text2"/>
        </w:tblBorders>
        <w:tblLook w:val="04A0" w:firstRow="1" w:lastRow="0" w:firstColumn="1" w:lastColumn="0" w:noHBand="0" w:noVBand="1"/>
      </w:tblPr>
      <w:tblGrid>
        <w:gridCol w:w="9010"/>
      </w:tblGrid>
      <w:tr w:rsidR="004516D5" w:rsidRPr="00D14011" w14:paraId="442B9445" w14:textId="77777777" w:rsidTr="002462F4">
        <w:tc>
          <w:tcPr>
            <w:tcW w:w="9010" w:type="dxa"/>
          </w:tcPr>
          <w:p w14:paraId="172C9428" w14:textId="77777777" w:rsidR="004516D5" w:rsidRPr="00D14011" w:rsidRDefault="004516D5" w:rsidP="002462F4">
            <w:pPr>
              <w:rPr>
                <w:rFonts w:ascii="Times New Roman" w:hAnsi="Times New Roman" w:cs="Times New Roman"/>
                <w:color w:val="002060"/>
                <w:sz w:val="44"/>
              </w:rPr>
            </w:pPr>
            <w:bookmarkStart w:id="0" w:name="_GoBack"/>
            <w:bookmarkEnd w:id="0"/>
            <w:r w:rsidRPr="00D14011">
              <w:rPr>
                <w:rFonts w:ascii="Times New Roman" w:hAnsi="Times New Roman" w:cs="Times New Roman"/>
                <w:b/>
                <w:bCs/>
                <w:noProof/>
                <w:color w:val="002060"/>
                <w:sz w:val="44"/>
                <w:szCs w:val="40"/>
              </w:rPr>
              <w:drawing>
                <wp:anchor distT="0" distB="0" distL="114300" distR="114300" simplePos="0" relativeHeight="251678720" behindDoc="1" locked="0" layoutInCell="1" allowOverlap="1" wp14:anchorId="56E3EBC3" wp14:editId="00D889BC">
                  <wp:simplePos x="0" y="0"/>
                  <wp:positionH relativeFrom="column">
                    <wp:posOffset>2191385</wp:posOffset>
                  </wp:positionH>
                  <wp:positionV relativeFrom="paragraph">
                    <wp:posOffset>69215</wp:posOffset>
                  </wp:positionV>
                  <wp:extent cx="1191260" cy="787400"/>
                  <wp:effectExtent l="0" t="0" r="8890" b="0"/>
                  <wp:wrapTight wrapText="bothSides">
                    <wp:wrapPolygon edited="0">
                      <wp:start x="0" y="0"/>
                      <wp:lineTo x="0" y="20903"/>
                      <wp:lineTo x="21416" y="20903"/>
                      <wp:lineTo x="214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7889" b="10863"/>
                          <a:stretch/>
                        </pic:blipFill>
                        <pic:spPr bwMode="auto">
                          <a:xfrm>
                            <a:off x="0" y="0"/>
                            <a:ext cx="1191260" cy="787400"/>
                          </a:xfrm>
                          <a:prstGeom prst="rect">
                            <a:avLst/>
                          </a:prstGeom>
                          <a:ln>
                            <a:noFill/>
                          </a:ln>
                          <a:extLst>
                            <a:ext uri="{53640926-AAD7-44D8-BBD7-CCE9431645EC}">
                              <a14:shadowObscured xmlns:a14="http://schemas.microsoft.com/office/drawing/2010/main"/>
                            </a:ext>
                          </a:extLst>
                        </pic:spPr>
                      </pic:pic>
                    </a:graphicData>
                  </a:graphic>
                </wp:anchor>
              </w:drawing>
            </w:r>
          </w:p>
          <w:p w14:paraId="243C8CCA" w14:textId="77777777" w:rsidR="004516D5" w:rsidRPr="00D14011" w:rsidRDefault="004516D5" w:rsidP="002462F4">
            <w:pPr>
              <w:rPr>
                <w:rFonts w:ascii="Times New Roman" w:hAnsi="Times New Roman" w:cs="Times New Roman"/>
                <w:b/>
                <w:bCs/>
                <w:color w:val="002060"/>
                <w:sz w:val="44"/>
                <w:szCs w:val="40"/>
              </w:rPr>
            </w:pPr>
            <w:r w:rsidRPr="00D14011">
              <w:rPr>
                <w:rFonts w:ascii="Times New Roman" w:hAnsi="Times New Roman" w:cs="Times New Roman"/>
                <w:color w:val="002060"/>
                <w:sz w:val="44"/>
              </w:rPr>
              <w:tab/>
              <w:t xml:space="preserve">                              </w:t>
            </w:r>
            <w:r w:rsidRPr="00D14011">
              <w:rPr>
                <w:rFonts w:ascii="Times New Roman" w:hAnsi="Times New Roman" w:cs="Times New Roman"/>
                <w:color w:val="002060"/>
                <w:sz w:val="44"/>
              </w:rPr>
              <w:tab/>
            </w:r>
          </w:p>
          <w:p w14:paraId="41F1D515" w14:textId="77777777" w:rsidR="004516D5" w:rsidRPr="00D14011" w:rsidRDefault="004516D5" w:rsidP="002462F4">
            <w:pPr>
              <w:rPr>
                <w:rFonts w:ascii="Times New Roman" w:hAnsi="Times New Roman" w:cs="Times New Roman"/>
                <w:b/>
                <w:bCs/>
                <w:color w:val="002060"/>
                <w:sz w:val="44"/>
                <w:szCs w:val="52"/>
              </w:rPr>
            </w:pPr>
          </w:p>
          <w:p w14:paraId="75886D34" w14:textId="119F3AEC" w:rsidR="004516D5" w:rsidRPr="00D14011" w:rsidRDefault="004516D5" w:rsidP="002462F4">
            <w:pPr>
              <w:rPr>
                <w:rFonts w:ascii="Times New Roman" w:hAnsi="Times New Roman" w:cs="Times New Roman"/>
                <w:b/>
                <w:bCs/>
                <w:color w:val="002060"/>
                <w:sz w:val="44"/>
                <w:szCs w:val="52"/>
              </w:rPr>
            </w:pPr>
          </w:p>
          <w:p w14:paraId="596B3481" w14:textId="77777777" w:rsidR="004516D5" w:rsidRPr="00D14011" w:rsidRDefault="004516D5" w:rsidP="002462F4">
            <w:pPr>
              <w:rPr>
                <w:rFonts w:ascii="Times New Roman" w:hAnsi="Times New Roman" w:cs="Times New Roman"/>
                <w:b/>
                <w:bCs/>
                <w:color w:val="002060"/>
                <w:sz w:val="44"/>
                <w:szCs w:val="52"/>
              </w:rPr>
            </w:pPr>
          </w:p>
          <w:p w14:paraId="7CAF5C2C" w14:textId="77777777" w:rsidR="00D57BA0" w:rsidRPr="00D14011" w:rsidRDefault="00D57BA0" w:rsidP="002462F4">
            <w:pPr>
              <w:jc w:val="center"/>
              <w:rPr>
                <w:rFonts w:ascii="Times New Roman" w:hAnsi="Times New Roman" w:cs="Times New Roman"/>
                <w:b/>
                <w:bCs/>
                <w:color w:val="002060"/>
                <w:sz w:val="44"/>
                <w:szCs w:val="52"/>
              </w:rPr>
            </w:pPr>
          </w:p>
          <w:p w14:paraId="6E6FED08" w14:textId="77777777" w:rsidR="00D57BA0" w:rsidRPr="00D14011" w:rsidRDefault="00D57BA0" w:rsidP="002462F4">
            <w:pPr>
              <w:jc w:val="center"/>
              <w:rPr>
                <w:rFonts w:ascii="Times New Roman" w:hAnsi="Times New Roman" w:cs="Times New Roman"/>
                <w:b/>
                <w:bCs/>
                <w:color w:val="002060"/>
                <w:sz w:val="44"/>
                <w:szCs w:val="52"/>
              </w:rPr>
            </w:pPr>
          </w:p>
          <w:p w14:paraId="00CA206B" w14:textId="0A000EEF" w:rsidR="004516D5" w:rsidRPr="00D14011" w:rsidRDefault="00AA6E96" w:rsidP="002462F4">
            <w:pPr>
              <w:jc w:val="center"/>
              <w:rPr>
                <w:rFonts w:ascii="Times New Roman" w:hAnsi="Times New Roman" w:cs="Times New Roman"/>
                <w:b/>
                <w:bCs/>
                <w:color w:val="002060"/>
                <w:sz w:val="44"/>
                <w:szCs w:val="52"/>
              </w:rPr>
            </w:pPr>
            <w:r w:rsidRPr="00AA6E96">
              <w:rPr>
                <w:rFonts w:ascii="Times New Roman" w:hAnsi="Times New Roman" w:cs="Times New Roman"/>
                <w:b/>
                <w:bCs/>
                <w:color w:val="002060"/>
                <w:sz w:val="44"/>
                <w:szCs w:val="52"/>
              </w:rPr>
              <w:t xml:space="preserve">Programi Kombëtar i Daljes për Përfituesit </w:t>
            </w:r>
            <w:r>
              <w:rPr>
                <w:rFonts w:ascii="Times New Roman" w:hAnsi="Times New Roman" w:cs="Times New Roman"/>
                <w:b/>
                <w:bCs/>
                <w:color w:val="002060"/>
                <w:sz w:val="44"/>
                <w:szCs w:val="52"/>
              </w:rPr>
              <w:t xml:space="preserve">e </w:t>
            </w:r>
            <w:r w:rsidRPr="00AA6E96">
              <w:rPr>
                <w:rFonts w:ascii="Times New Roman" w:hAnsi="Times New Roman" w:cs="Times New Roman"/>
                <w:b/>
                <w:bCs/>
                <w:color w:val="002060"/>
                <w:sz w:val="44"/>
                <w:szCs w:val="52"/>
              </w:rPr>
              <w:t>N</w:t>
            </w:r>
            <w:r>
              <w:rPr>
                <w:rFonts w:ascii="Times New Roman" w:hAnsi="Times New Roman" w:cs="Times New Roman"/>
                <w:b/>
                <w:bCs/>
                <w:color w:val="002060"/>
                <w:sz w:val="44"/>
                <w:szCs w:val="52"/>
              </w:rPr>
              <w:t xml:space="preserve">dihmës </w:t>
            </w:r>
            <w:r w:rsidRPr="00AA6E96">
              <w:rPr>
                <w:rFonts w:ascii="Times New Roman" w:hAnsi="Times New Roman" w:cs="Times New Roman"/>
                <w:b/>
                <w:bCs/>
                <w:color w:val="002060"/>
                <w:sz w:val="44"/>
                <w:szCs w:val="52"/>
              </w:rPr>
              <w:t>E</w:t>
            </w:r>
            <w:r>
              <w:rPr>
                <w:rFonts w:ascii="Times New Roman" w:hAnsi="Times New Roman" w:cs="Times New Roman"/>
                <w:b/>
                <w:bCs/>
                <w:color w:val="002060"/>
                <w:sz w:val="44"/>
                <w:szCs w:val="52"/>
              </w:rPr>
              <w:t>konomike</w:t>
            </w:r>
          </w:p>
          <w:p w14:paraId="654A5D65" w14:textId="77777777" w:rsidR="004516D5" w:rsidRPr="00D14011" w:rsidRDefault="004516D5" w:rsidP="002462F4">
            <w:pPr>
              <w:rPr>
                <w:rFonts w:ascii="Times New Roman" w:hAnsi="Times New Roman" w:cs="Times New Roman"/>
                <w:b/>
                <w:bCs/>
                <w:color w:val="002060"/>
                <w:sz w:val="44"/>
                <w:szCs w:val="52"/>
              </w:rPr>
            </w:pPr>
          </w:p>
          <w:p w14:paraId="70EDD231" w14:textId="77777777" w:rsidR="004516D5" w:rsidRPr="00D14011" w:rsidRDefault="004516D5" w:rsidP="002462F4">
            <w:pPr>
              <w:jc w:val="center"/>
              <w:rPr>
                <w:rFonts w:ascii="Times New Roman" w:hAnsi="Times New Roman" w:cs="Times New Roman"/>
                <w:b/>
                <w:bCs/>
                <w:color w:val="002060"/>
                <w:sz w:val="44"/>
                <w:szCs w:val="52"/>
              </w:rPr>
            </w:pPr>
          </w:p>
          <w:p w14:paraId="6EA599AF" w14:textId="77777777" w:rsidR="004516D5" w:rsidRPr="00D14011" w:rsidRDefault="004516D5" w:rsidP="002462F4">
            <w:pPr>
              <w:jc w:val="center"/>
              <w:rPr>
                <w:rFonts w:ascii="Times New Roman" w:hAnsi="Times New Roman" w:cs="Times New Roman"/>
                <w:b/>
                <w:bCs/>
                <w:color w:val="002060"/>
                <w:sz w:val="44"/>
                <w:szCs w:val="52"/>
              </w:rPr>
            </w:pPr>
          </w:p>
          <w:p w14:paraId="2DB01C34" w14:textId="77777777" w:rsidR="004F6DA4" w:rsidRPr="00D14011" w:rsidRDefault="004F6DA4" w:rsidP="002462F4">
            <w:pPr>
              <w:jc w:val="center"/>
              <w:rPr>
                <w:rFonts w:ascii="Times New Roman" w:hAnsi="Times New Roman" w:cs="Times New Roman"/>
                <w:b/>
                <w:bCs/>
                <w:color w:val="002060"/>
                <w:sz w:val="44"/>
                <w:szCs w:val="52"/>
              </w:rPr>
            </w:pPr>
          </w:p>
          <w:p w14:paraId="5836C33E" w14:textId="6A271B81" w:rsidR="004F6DA4" w:rsidRPr="00D14011" w:rsidRDefault="00AA6E96" w:rsidP="002462F4">
            <w:pPr>
              <w:jc w:val="center"/>
              <w:rPr>
                <w:rFonts w:ascii="Times New Roman" w:hAnsi="Times New Roman" w:cs="Times New Roman"/>
                <w:b/>
                <w:bCs/>
                <w:color w:val="002060"/>
                <w:sz w:val="44"/>
                <w:szCs w:val="52"/>
              </w:rPr>
            </w:pPr>
            <w:r>
              <w:rPr>
                <w:rFonts w:ascii="Times New Roman" w:hAnsi="Times New Roman" w:cs="Times New Roman"/>
                <w:b/>
                <w:bCs/>
                <w:color w:val="002060"/>
                <w:sz w:val="44"/>
                <w:szCs w:val="52"/>
              </w:rPr>
              <w:t>N</w:t>
            </w:r>
            <w:r w:rsidRPr="00AA6E96">
              <w:rPr>
                <w:rFonts w:ascii="Times New Roman" w:hAnsi="Times New Roman" w:cs="Times New Roman"/>
                <w:b/>
                <w:bCs/>
                <w:color w:val="002060"/>
                <w:sz w:val="44"/>
                <w:szCs w:val="52"/>
              </w:rPr>
              <w:t xml:space="preserve">ëntor </w:t>
            </w:r>
            <w:r w:rsidR="004F6DA4" w:rsidRPr="00D14011">
              <w:rPr>
                <w:rFonts w:ascii="Times New Roman" w:hAnsi="Times New Roman" w:cs="Times New Roman"/>
                <w:b/>
                <w:bCs/>
                <w:color w:val="002060"/>
                <w:sz w:val="44"/>
                <w:szCs w:val="52"/>
              </w:rPr>
              <w:t>2019</w:t>
            </w:r>
          </w:p>
          <w:p w14:paraId="6205C063" w14:textId="77777777" w:rsidR="004516D5" w:rsidRPr="00D14011" w:rsidRDefault="004516D5" w:rsidP="002462F4">
            <w:pPr>
              <w:jc w:val="center"/>
              <w:rPr>
                <w:rFonts w:ascii="Times New Roman" w:hAnsi="Times New Roman" w:cs="Times New Roman"/>
                <w:b/>
                <w:bCs/>
                <w:color w:val="002060"/>
                <w:sz w:val="44"/>
                <w:szCs w:val="52"/>
              </w:rPr>
            </w:pPr>
          </w:p>
          <w:p w14:paraId="17C2DA31" w14:textId="77777777" w:rsidR="00D57BA0" w:rsidRPr="00D14011" w:rsidRDefault="00D57BA0" w:rsidP="002462F4">
            <w:pPr>
              <w:jc w:val="center"/>
              <w:rPr>
                <w:rFonts w:ascii="Times New Roman" w:hAnsi="Times New Roman" w:cs="Times New Roman"/>
                <w:b/>
                <w:bCs/>
                <w:color w:val="002060"/>
                <w:sz w:val="44"/>
                <w:szCs w:val="52"/>
              </w:rPr>
            </w:pPr>
          </w:p>
          <w:p w14:paraId="293946DE" w14:textId="77777777" w:rsidR="00D57BA0" w:rsidRPr="00D14011" w:rsidRDefault="00D57BA0" w:rsidP="002462F4">
            <w:pPr>
              <w:jc w:val="center"/>
              <w:rPr>
                <w:rFonts w:ascii="Times New Roman" w:hAnsi="Times New Roman" w:cs="Times New Roman"/>
                <w:b/>
                <w:bCs/>
                <w:color w:val="002060"/>
                <w:sz w:val="44"/>
                <w:szCs w:val="52"/>
              </w:rPr>
            </w:pPr>
          </w:p>
          <w:p w14:paraId="15608DEA" w14:textId="77777777" w:rsidR="00D57BA0" w:rsidRPr="00D14011" w:rsidRDefault="00D57BA0" w:rsidP="002462F4">
            <w:pPr>
              <w:jc w:val="center"/>
              <w:rPr>
                <w:rFonts w:ascii="Times New Roman" w:hAnsi="Times New Roman" w:cs="Times New Roman"/>
                <w:b/>
                <w:bCs/>
                <w:color w:val="002060"/>
                <w:sz w:val="44"/>
                <w:szCs w:val="52"/>
              </w:rPr>
            </w:pPr>
          </w:p>
          <w:p w14:paraId="343106A0" w14:textId="77777777" w:rsidR="004F6DA4" w:rsidRPr="00D14011" w:rsidRDefault="004F6DA4" w:rsidP="002462F4">
            <w:pPr>
              <w:rPr>
                <w:rFonts w:ascii="Times New Roman" w:hAnsi="Times New Roman" w:cs="Times New Roman"/>
                <w:color w:val="002060"/>
                <w:sz w:val="44"/>
              </w:rPr>
            </w:pPr>
          </w:p>
          <w:p w14:paraId="57D7FFF1" w14:textId="77777777" w:rsidR="00D57BA0" w:rsidRPr="00D14011" w:rsidRDefault="00D57BA0" w:rsidP="002462F4">
            <w:pPr>
              <w:rPr>
                <w:rFonts w:ascii="Times New Roman" w:hAnsi="Times New Roman" w:cs="Times New Roman"/>
                <w:color w:val="002060"/>
                <w:sz w:val="44"/>
              </w:rPr>
            </w:pPr>
          </w:p>
          <w:p w14:paraId="79BC3433" w14:textId="77777777" w:rsidR="00D57BA0" w:rsidRPr="00D14011" w:rsidRDefault="00D57BA0" w:rsidP="002462F4">
            <w:pPr>
              <w:rPr>
                <w:rFonts w:ascii="Times New Roman" w:hAnsi="Times New Roman" w:cs="Times New Roman"/>
                <w:color w:val="002060"/>
                <w:sz w:val="44"/>
              </w:rPr>
            </w:pPr>
          </w:p>
        </w:tc>
      </w:tr>
    </w:tbl>
    <w:p w14:paraId="55D80DE7" w14:textId="5F61B0F0" w:rsidR="00C5737B" w:rsidRPr="00D14011" w:rsidRDefault="00C5737B">
      <w:pPr>
        <w:rPr>
          <w:rFonts w:ascii="Times New Roman" w:hAnsi="Times New Roman" w:cs="Times New Roman"/>
        </w:rPr>
      </w:pPr>
    </w:p>
    <w:p w14:paraId="220D5E56" w14:textId="3B49F370" w:rsidR="00F11069" w:rsidRDefault="00F11069">
      <w:pPr>
        <w:rPr>
          <w:rFonts w:ascii="Times New Roman" w:hAnsi="Times New Roman" w:cs="Times New Roman"/>
        </w:rPr>
      </w:pPr>
    </w:p>
    <w:p w14:paraId="1F0CD812" w14:textId="14ACC907" w:rsidR="00940679" w:rsidRDefault="00940679">
      <w:pPr>
        <w:rPr>
          <w:rFonts w:ascii="Times New Roman" w:hAnsi="Times New Roman" w:cs="Times New Roman"/>
        </w:rPr>
      </w:pPr>
    </w:p>
    <w:p w14:paraId="43A8D3A1" w14:textId="43E1DDC8" w:rsidR="00940679" w:rsidRDefault="00940679">
      <w:pPr>
        <w:rPr>
          <w:rFonts w:ascii="Times New Roman" w:hAnsi="Times New Roman" w:cs="Times New Roman"/>
        </w:rPr>
      </w:pPr>
    </w:p>
    <w:p w14:paraId="4B062443" w14:textId="6D997325" w:rsidR="00940679" w:rsidRDefault="00940679">
      <w:pPr>
        <w:rPr>
          <w:rFonts w:ascii="Times New Roman" w:hAnsi="Times New Roman" w:cs="Times New Roman"/>
        </w:rPr>
      </w:pPr>
    </w:p>
    <w:p w14:paraId="32E350EC" w14:textId="073CB273" w:rsidR="00940679" w:rsidRDefault="00940679">
      <w:pPr>
        <w:rPr>
          <w:rFonts w:ascii="Times New Roman" w:hAnsi="Times New Roman" w:cs="Times New Roman"/>
        </w:rPr>
      </w:pPr>
    </w:p>
    <w:p w14:paraId="3E969C53" w14:textId="0BC1AEF8" w:rsidR="00940679" w:rsidRDefault="00940679">
      <w:pPr>
        <w:rPr>
          <w:rFonts w:ascii="Times New Roman" w:hAnsi="Times New Roman" w:cs="Times New Roman"/>
        </w:rPr>
      </w:pPr>
    </w:p>
    <w:p w14:paraId="20621B97" w14:textId="77777777" w:rsidR="00940679" w:rsidRPr="00D14011" w:rsidRDefault="00940679">
      <w:pPr>
        <w:rPr>
          <w:rFonts w:ascii="Times New Roman" w:hAnsi="Times New Roman" w:cs="Times New Roman"/>
        </w:rPr>
      </w:pPr>
    </w:p>
    <w:sdt>
      <w:sdtPr>
        <w:rPr>
          <w:rFonts w:ascii="Times New Roman" w:eastAsiaTheme="minorHAnsi" w:hAnsi="Times New Roman" w:cs="Times New Roman"/>
          <w:b w:val="0"/>
          <w:bCs w:val="0"/>
          <w:color w:val="auto"/>
          <w:sz w:val="24"/>
          <w:szCs w:val="24"/>
        </w:rPr>
        <w:id w:val="-279950342"/>
        <w:docPartObj>
          <w:docPartGallery w:val="Table of Contents"/>
          <w:docPartUnique/>
        </w:docPartObj>
      </w:sdtPr>
      <w:sdtEndPr>
        <w:rPr>
          <w:noProof/>
        </w:rPr>
      </w:sdtEndPr>
      <w:sdtContent>
        <w:p w14:paraId="4A5D9EE8" w14:textId="0C87BEC0" w:rsidR="00F11069" w:rsidRPr="00D14011" w:rsidRDefault="00E858B3" w:rsidP="00E858B3">
          <w:pPr>
            <w:pStyle w:val="TOCHeading"/>
            <w:jc w:val="center"/>
            <w:rPr>
              <w:rFonts w:ascii="Times New Roman" w:hAnsi="Times New Roman" w:cs="Times New Roman"/>
            </w:rPr>
          </w:pPr>
          <w:r>
            <w:rPr>
              <w:rFonts w:ascii="Times New Roman" w:hAnsi="Times New Roman" w:cs="Times New Roman"/>
            </w:rPr>
            <w:t>PËRMBAJTJA</w:t>
          </w:r>
        </w:p>
        <w:p w14:paraId="7D268C29" w14:textId="77777777" w:rsidR="00436F51" w:rsidRPr="00D14011" w:rsidRDefault="00436F51" w:rsidP="00436F51">
          <w:pPr>
            <w:rPr>
              <w:rFonts w:ascii="Times New Roman" w:hAnsi="Times New Roman" w:cs="Times New Roman"/>
            </w:rPr>
          </w:pPr>
        </w:p>
        <w:p w14:paraId="4ADBFB8D" w14:textId="77777777" w:rsidR="00436F51" w:rsidRPr="00D14011" w:rsidRDefault="00436F51" w:rsidP="00436F51">
          <w:pPr>
            <w:rPr>
              <w:rFonts w:ascii="Times New Roman" w:hAnsi="Times New Roman" w:cs="Times New Roman"/>
            </w:rPr>
          </w:pPr>
        </w:p>
        <w:p w14:paraId="4F9351EC" w14:textId="30B0E91C" w:rsidR="004617CC" w:rsidRDefault="00F11069">
          <w:pPr>
            <w:pStyle w:val="TOC1"/>
            <w:tabs>
              <w:tab w:val="right" w:leader="dot" w:pos="9350"/>
            </w:tabs>
            <w:rPr>
              <w:rFonts w:eastAsiaTheme="minorEastAsia" w:cstheme="minorBidi"/>
              <w:b w:val="0"/>
              <w:bCs w:val="0"/>
              <w:i w:val="0"/>
              <w:iCs w:val="0"/>
              <w:noProof/>
              <w:sz w:val="22"/>
              <w:szCs w:val="22"/>
            </w:rPr>
          </w:pPr>
          <w:r w:rsidRPr="00D14011">
            <w:rPr>
              <w:rFonts w:ascii="Times New Roman" w:hAnsi="Times New Roman" w:cs="Times New Roman"/>
              <w:b w:val="0"/>
              <w:bCs w:val="0"/>
            </w:rPr>
            <w:fldChar w:fldCharType="begin"/>
          </w:r>
          <w:r w:rsidRPr="00D14011">
            <w:rPr>
              <w:rFonts w:ascii="Times New Roman" w:hAnsi="Times New Roman" w:cs="Times New Roman"/>
            </w:rPr>
            <w:instrText xml:space="preserve"> TOC \o "1-3" \h \z \u </w:instrText>
          </w:r>
          <w:r w:rsidRPr="00D14011">
            <w:rPr>
              <w:rFonts w:ascii="Times New Roman" w:hAnsi="Times New Roman" w:cs="Times New Roman"/>
              <w:b w:val="0"/>
              <w:bCs w:val="0"/>
            </w:rPr>
            <w:fldChar w:fldCharType="separate"/>
          </w:r>
          <w:hyperlink w:anchor="_Toc24474749" w:history="1">
            <w:r w:rsidR="004617CC" w:rsidRPr="00F47795">
              <w:rPr>
                <w:rStyle w:val="Hyperlink"/>
                <w:rFonts w:ascii="Times New Roman" w:hAnsi="Times New Roman" w:cs="Times New Roman"/>
                <w:noProof/>
              </w:rPr>
              <w:t>PËRMBLEDHJE EKZEKUTIVE</w:t>
            </w:r>
            <w:r w:rsidR="004617CC">
              <w:rPr>
                <w:noProof/>
                <w:webHidden/>
              </w:rPr>
              <w:tab/>
            </w:r>
            <w:r w:rsidR="004617CC">
              <w:rPr>
                <w:noProof/>
                <w:webHidden/>
              </w:rPr>
              <w:fldChar w:fldCharType="begin"/>
            </w:r>
            <w:r w:rsidR="004617CC">
              <w:rPr>
                <w:noProof/>
                <w:webHidden/>
              </w:rPr>
              <w:instrText xml:space="preserve"> PAGEREF _Toc24474749 \h </w:instrText>
            </w:r>
            <w:r w:rsidR="004617CC">
              <w:rPr>
                <w:noProof/>
                <w:webHidden/>
              </w:rPr>
            </w:r>
            <w:r w:rsidR="004617CC">
              <w:rPr>
                <w:noProof/>
                <w:webHidden/>
              </w:rPr>
              <w:fldChar w:fldCharType="separate"/>
            </w:r>
            <w:r w:rsidR="00940679">
              <w:rPr>
                <w:noProof/>
                <w:webHidden/>
              </w:rPr>
              <w:t>2</w:t>
            </w:r>
            <w:r w:rsidR="004617CC">
              <w:rPr>
                <w:noProof/>
                <w:webHidden/>
              </w:rPr>
              <w:fldChar w:fldCharType="end"/>
            </w:r>
          </w:hyperlink>
        </w:p>
        <w:p w14:paraId="61BA99DB" w14:textId="2C815DB6" w:rsidR="004617CC" w:rsidRDefault="004A41EC">
          <w:pPr>
            <w:pStyle w:val="TOC1"/>
            <w:tabs>
              <w:tab w:val="left" w:pos="480"/>
              <w:tab w:val="right" w:leader="dot" w:pos="9350"/>
            </w:tabs>
            <w:rPr>
              <w:rFonts w:eastAsiaTheme="minorEastAsia" w:cstheme="minorBidi"/>
              <w:b w:val="0"/>
              <w:bCs w:val="0"/>
              <w:i w:val="0"/>
              <w:iCs w:val="0"/>
              <w:noProof/>
              <w:sz w:val="22"/>
              <w:szCs w:val="22"/>
            </w:rPr>
          </w:pPr>
          <w:hyperlink w:anchor="_Toc24474750" w:history="1">
            <w:r w:rsidR="004617CC" w:rsidRPr="00F47795">
              <w:rPr>
                <w:rStyle w:val="Hyperlink"/>
                <w:rFonts w:ascii="Times New Roman" w:hAnsi="Times New Roman" w:cs="Times New Roman"/>
                <w:noProof/>
                <w:lang w:val="sq-AL"/>
              </w:rPr>
              <w:t>1.</w:t>
            </w:r>
            <w:r w:rsidR="004617CC">
              <w:rPr>
                <w:rFonts w:eastAsiaTheme="minorEastAsia" w:cstheme="minorBidi"/>
                <w:b w:val="0"/>
                <w:bCs w:val="0"/>
                <w:i w:val="0"/>
                <w:iCs w:val="0"/>
                <w:noProof/>
                <w:sz w:val="22"/>
                <w:szCs w:val="22"/>
              </w:rPr>
              <w:tab/>
            </w:r>
            <w:r w:rsidR="004617CC" w:rsidRPr="00F47795">
              <w:rPr>
                <w:rStyle w:val="Hyperlink"/>
                <w:rFonts w:ascii="Times New Roman" w:eastAsia="Arial Unicode MS" w:hAnsi="Times New Roman" w:cs="Times New Roman"/>
                <w:noProof/>
                <w:lang w:val="it-IT"/>
              </w:rPr>
              <w:t>PROFILI I PËRFITUESVE TË NDIHMËS EKONOMIKE</w:t>
            </w:r>
            <w:r w:rsidR="004617CC">
              <w:rPr>
                <w:noProof/>
                <w:webHidden/>
              </w:rPr>
              <w:tab/>
            </w:r>
            <w:r w:rsidR="004617CC">
              <w:rPr>
                <w:noProof/>
                <w:webHidden/>
              </w:rPr>
              <w:fldChar w:fldCharType="begin"/>
            </w:r>
            <w:r w:rsidR="004617CC">
              <w:rPr>
                <w:noProof/>
                <w:webHidden/>
              </w:rPr>
              <w:instrText xml:space="preserve"> PAGEREF _Toc24474750 \h </w:instrText>
            </w:r>
            <w:r w:rsidR="004617CC">
              <w:rPr>
                <w:noProof/>
                <w:webHidden/>
              </w:rPr>
            </w:r>
            <w:r w:rsidR="004617CC">
              <w:rPr>
                <w:noProof/>
                <w:webHidden/>
              </w:rPr>
              <w:fldChar w:fldCharType="separate"/>
            </w:r>
            <w:r w:rsidR="00940679">
              <w:rPr>
                <w:noProof/>
                <w:webHidden/>
              </w:rPr>
              <w:t>4</w:t>
            </w:r>
            <w:r w:rsidR="004617CC">
              <w:rPr>
                <w:noProof/>
                <w:webHidden/>
              </w:rPr>
              <w:fldChar w:fldCharType="end"/>
            </w:r>
          </w:hyperlink>
        </w:p>
        <w:p w14:paraId="4EAD5F91" w14:textId="425ABF08" w:rsidR="004617CC" w:rsidRDefault="004A41EC">
          <w:pPr>
            <w:pStyle w:val="TOC1"/>
            <w:tabs>
              <w:tab w:val="left" w:pos="480"/>
              <w:tab w:val="right" w:leader="dot" w:pos="9350"/>
            </w:tabs>
            <w:rPr>
              <w:rFonts w:eastAsiaTheme="minorEastAsia" w:cstheme="minorBidi"/>
              <w:b w:val="0"/>
              <w:bCs w:val="0"/>
              <w:i w:val="0"/>
              <w:iCs w:val="0"/>
              <w:noProof/>
              <w:sz w:val="22"/>
              <w:szCs w:val="22"/>
            </w:rPr>
          </w:pPr>
          <w:hyperlink w:anchor="_Toc24474751" w:history="1">
            <w:r w:rsidR="004617CC" w:rsidRPr="00F47795">
              <w:rPr>
                <w:rStyle w:val="Hyperlink"/>
                <w:rFonts w:ascii="Times New Roman" w:hAnsi="Times New Roman" w:cs="Times New Roman"/>
                <w:noProof/>
                <w:lang w:val="sq-AL"/>
              </w:rPr>
              <w:t>2.</w:t>
            </w:r>
            <w:r w:rsidR="004617CC">
              <w:rPr>
                <w:rFonts w:eastAsiaTheme="minorEastAsia" w:cstheme="minorBidi"/>
                <w:b w:val="0"/>
                <w:bCs w:val="0"/>
                <w:i w:val="0"/>
                <w:iCs w:val="0"/>
                <w:noProof/>
                <w:sz w:val="22"/>
                <w:szCs w:val="22"/>
              </w:rPr>
              <w:tab/>
            </w:r>
            <w:r w:rsidR="004617CC" w:rsidRPr="00F47795">
              <w:rPr>
                <w:rStyle w:val="Hyperlink"/>
                <w:rFonts w:ascii="Times New Roman" w:hAnsi="Times New Roman" w:cs="Times New Roman"/>
                <w:noProof/>
                <w:lang w:val="sq-AL"/>
              </w:rPr>
              <w:t>DOKUMENTA POLITIKE DHE KUADRI LEGJISLATIV</w:t>
            </w:r>
            <w:r w:rsidR="004617CC">
              <w:rPr>
                <w:noProof/>
                <w:webHidden/>
              </w:rPr>
              <w:tab/>
            </w:r>
            <w:r w:rsidR="004617CC">
              <w:rPr>
                <w:noProof/>
                <w:webHidden/>
              </w:rPr>
              <w:fldChar w:fldCharType="begin"/>
            </w:r>
            <w:r w:rsidR="004617CC">
              <w:rPr>
                <w:noProof/>
                <w:webHidden/>
              </w:rPr>
              <w:instrText xml:space="preserve"> PAGEREF _Toc24474751 \h </w:instrText>
            </w:r>
            <w:r w:rsidR="004617CC">
              <w:rPr>
                <w:noProof/>
                <w:webHidden/>
              </w:rPr>
            </w:r>
            <w:r w:rsidR="004617CC">
              <w:rPr>
                <w:noProof/>
                <w:webHidden/>
              </w:rPr>
              <w:fldChar w:fldCharType="separate"/>
            </w:r>
            <w:r w:rsidR="00940679">
              <w:rPr>
                <w:noProof/>
                <w:webHidden/>
              </w:rPr>
              <w:t>9</w:t>
            </w:r>
            <w:r w:rsidR="004617CC">
              <w:rPr>
                <w:noProof/>
                <w:webHidden/>
              </w:rPr>
              <w:fldChar w:fldCharType="end"/>
            </w:r>
          </w:hyperlink>
        </w:p>
        <w:p w14:paraId="6C3824ED" w14:textId="1DD049C0" w:rsidR="004617CC" w:rsidRDefault="004A41EC">
          <w:pPr>
            <w:pStyle w:val="TOC3"/>
            <w:tabs>
              <w:tab w:val="right" w:leader="dot" w:pos="9350"/>
            </w:tabs>
            <w:rPr>
              <w:rFonts w:eastAsiaTheme="minorEastAsia" w:cstheme="minorBidi"/>
              <w:noProof/>
              <w:sz w:val="22"/>
              <w:szCs w:val="22"/>
            </w:rPr>
          </w:pPr>
          <w:hyperlink w:anchor="_Toc24474752" w:history="1">
            <w:r w:rsidR="004617CC" w:rsidRPr="00F47795">
              <w:rPr>
                <w:rStyle w:val="Hyperlink"/>
                <w:rFonts w:ascii="Times New Roman" w:hAnsi="Times New Roman" w:cs="Times New Roman"/>
                <w:b/>
                <w:bCs/>
                <w:noProof/>
                <w:lang w:val="sq-AL"/>
              </w:rPr>
              <w:t>2.1 Kuadri Ligjor për Ndihmen Ekonomike</w:t>
            </w:r>
            <w:r w:rsidR="004617CC">
              <w:rPr>
                <w:noProof/>
                <w:webHidden/>
              </w:rPr>
              <w:tab/>
            </w:r>
            <w:r w:rsidR="004617CC">
              <w:rPr>
                <w:noProof/>
                <w:webHidden/>
              </w:rPr>
              <w:fldChar w:fldCharType="begin"/>
            </w:r>
            <w:r w:rsidR="004617CC">
              <w:rPr>
                <w:noProof/>
                <w:webHidden/>
              </w:rPr>
              <w:instrText xml:space="preserve"> PAGEREF _Toc24474752 \h </w:instrText>
            </w:r>
            <w:r w:rsidR="004617CC">
              <w:rPr>
                <w:noProof/>
                <w:webHidden/>
              </w:rPr>
            </w:r>
            <w:r w:rsidR="004617CC">
              <w:rPr>
                <w:noProof/>
                <w:webHidden/>
              </w:rPr>
              <w:fldChar w:fldCharType="separate"/>
            </w:r>
            <w:r w:rsidR="00940679">
              <w:rPr>
                <w:noProof/>
                <w:webHidden/>
              </w:rPr>
              <w:t>10</w:t>
            </w:r>
            <w:r w:rsidR="004617CC">
              <w:rPr>
                <w:noProof/>
                <w:webHidden/>
              </w:rPr>
              <w:fldChar w:fldCharType="end"/>
            </w:r>
          </w:hyperlink>
        </w:p>
        <w:p w14:paraId="40ED7D7A" w14:textId="4AA6D969" w:rsidR="004617CC" w:rsidRDefault="004A41EC">
          <w:pPr>
            <w:pStyle w:val="TOC3"/>
            <w:tabs>
              <w:tab w:val="right" w:leader="dot" w:pos="9350"/>
            </w:tabs>
            <w:rPr>
              <w:rFonts w:eastAsiaTheme="minorEastAsia" w:cstheme="minorBidi"/>
              <w:noProof/>
              <w:sz w:val="22"/>
              <w:szCs w:val="22"/>
            </w:rPr>
          </w:pPr>
          <w:hyperlink w:anchor="_Toc24474753" w:history="1">
            <w:r w:rsidR="004617CC" w:rsidRPr="00F47795">
              <w:rPr>
                <w:rStyle w:val="Hyperlink"/>
                <w:rFonts w:ascii="Times New Roman" w:hAnsi="Times New Roman" w:cs="Times New Roman"/>
                <w:b/>
                <w:bCs/>
                <w:noProof/>
                <w:lang w:val="sq-AL"/>
              </w:rPr>
              <w:t>2.2 Kuadri  Ligjor për Programet e Punësimit</w:t>
            </w:r>
            <w:r w:rsidR="004617CC">
              <w:rPr>
                <w:noProof/>
                <w:webHidden/>
              </w:rPr>
              <w:tab/>
            </w:r>
            <w:r w:rsidR="004617CC">
              <w:rPr>
                <w:noProof/>
                <w:webHidden/>
              </w:rPr>
              <w:fldChar w:fldCharType="begin"/>
            </w:r>
            <w:r w:rsidR="004617CC">
              <w:rPr>
                <w:noProof/>
                <w:webHidden/>
              </w:rPr>
              <w:instrText xml:space="preserve"> PAGEREF _Toc24474753 \h </w:instrText>
            </w:r>
            <w:r w:rsidR="004617CC">
              <w:rPr>
                <w:noProof/>
                <w:webHidden/>
              </w:rPr>
            </w:r>
            <w:r w:rsidR="004617CC">
              <w:rPr>
                <w:noProof/>
                <w:webHidden/>
              </w:rPr>
              <w:fldChar w:fldCharType="separate"/>
            </w:r>
            <w:r w:rsidR="00940679">
              <w:rPr>
                <w:noProof/>
                <w:webHidden/>
              </w:rPr>
              <w:t>11</w:t>
            </w:r>
            <w:r w:rsidR="004617CC">
              <w:rPr>
                <w:noProof/>
                <w:webHidden/>
              </w:rPr>
              <w:fldChar w:fldCharType="end"/>
            </w:r>
          </w:hyperlink>
        </w:p>
        <w:p w14:paraId="71F38204" w14:textId="63052CF2" w:rsidR="004617CC" w:rsidRDefault="004A41EC">
          <w:pPr>
            <w:pStyle w:val="TOC3"/>
            <w:tabs>
              <w:tab w:val="right" w:leader="dot" w:pos="9350"/>
            </w:tabs>
            <w:rPr>
              <w:rFonts w:eastAsiaTheme="minorEastAsia" w:cstheme="minorBidi"/>
              <w:noProof/>
              <w:sz w:val="22"/>
              <w:szCs w:val="22"/>
            </w:rPr>
          </w:pPr>
          <w:hyperlink w:anchor="_Toc24474754" w:history="1">
            <w:r w:rsidR="004617CC" w:rsidRPr="00F47795">
              <w:rPr>
                <w:rStyle w:val="Hyperlink"/>
                <w:rFonts w:ascii="Times New Roman" w:hAnsi="Times New Roman" w:cs="Times New Roman"/>
                <w:b/>
                <w:bCs/>
                <w:noProof/>
                <w:lang w:val="sq-AL"/>
              </w:rPr>
              <w:t>2.3 Marrëveshja ndërmjet SHSSH dhe Zyrave të Punësimit</w:t>
            </w:r>
            <w:r w:rsidR="004617CC">
              <w:rPr>
                <w:noProof/>
                <w:webHidden/>
              </w:rPr>
              <w:tab/>
            </w:r>
            <w:r w:rsidR="004617CC">
              <w:rPr>
                <w:noProof/>
                <w:webHidden/>
              </w:rPr>
              <w:fldChar w:fldCharType="begin"/>
            </w:r>
            <w:r w:rsidR="004617CC">
              <w:rPr>
                <w:noProof/>
                <w:webHidden/>
              </w:rPr>
              <w:instrText xml:space="preserve"> PAGEREF _Toc24474754 \h </w:instrText>
            </w:r>
            <w:r w:rsidR="004617CC">
              <w:rPr>
                <w:noProof/>
                <w:webHidden/>
              </w:rPr>
            </w:r>
            <w:r w:rsidR="004617CC">
              <w:rPr>
                <w:noProof/>
                <w:webHidden/>
              </w:rPr>
              <w:fldChar w:fldCharType="separate"/>
            </w:r>
            <w:r w:rsidR="00940679">
              <w:rPr>
                <w:noProof/>
                <w:webHidden/>
              </w:rPr>
              <w:t>15</w:t>
            </w:r>
            <w:r w:rsidR="004617CC">
              <w:rPr>
                <w:noProof/>
                <w:webHidden/>
              </w:rPr>
              <w:fldChar w:fldCharType="end"/>
            </w:r>
          </w:hyperlink>
        </w:p>
        <w:p w14:paraId="25CFC559" w14:textId="2B145033" w:rsidR="004617CC" w:rsidRDefault="004A41EC">
          <w:pPr>
            <w:pStyle w:val="TOC3"/>
            <w:tabs>
              <w:tab w:val="right" w:leader="dot" w:pos="9350"/>
            </w:tabs>
            <w:rPr>
              <w:rFonts w:eastAsiaTheme="minorEastAsia" w:cstheme="minorBidi"/>
              <w:noProof/>
              <w:sz w:val="22"/>
              <w:szCs w:val="22"/>
            </w:rPr>
          </w:pPr>
          <w:hyperlink w:anchor="_Toc24474755" w:history="1">
            <w:r w:rsidR="004617CC" w:rsidRPr="00F47795">
              <w:rPr>
                <w:rStyle w:val="Hyperlink"/>
                <w:rFonts w:ascii="Times New Roman" w:hAnsi="Times New Roman" w:cs="Times New Roman"/>
                <w:b/>
                <w:bCs/>
                <w:noProof/>
                <w:lang w:val="sq-AL"/>
              </w:rPr>
              <w:t>2.4 Legjislacion në mbështetje të Integrimit Ekonomik dhe Social të grupeve në nevojë</w:t>
            </w:r>
            <w:r w:rsidR="004617CC">
              <w:rPr>
                <w:noProof/>
                <w:webHidden/>
              </w:rPr>
              <w:tab/>
            </w:r>
            <w:r w:rsidR="004617CC">
              <w:rPr>
                <w:noProof/>
                <w:webHidden/>
              </w:rPr>
              <w:fldChar w:fldCharType="begin"/>
            </w:r>
            <w:r w:rsidR="004617CC">
              <w:rPr>
                <w:noProof/>
                <w:webHidden/>
              </w:rPr>
              <w:instrText xml:space="preserve"> PAGEREF _Toc24474755 \h </w:instrText>
            </w:r>
            <w:r w:rsidR="004617CC">
              <w:rPr>
                <w:noProof/>
                <w:webHidden/>
              </w:rPr>
            </w:r>
            <w:r w:rsidR="004617CC">
              <w:rPr>
                <w:noProof/>
                <w:webHidden/>
              </w:rPr>
              <w:fldChar w:fldCharType="separate"/>
            </w:r>
            <w:r w:rsidR="00940679">
              <w:rPr>
                <w:noProof/>
                <w:webHidden/>
              </w:rPr>
              <w:t>17</w:t>
            </w:r>
            <w:r w:rsidR="004617CC">
              <w:rPr>
                <w:noProof/>
                <w:webHidden/>
              </w:rPr>
              <w:fldChar w:fldCharType="end"/>
            </w:r>
          </w:hyperlink>
        </w:p>
        <w:p w14:paraId="2ED29E68" w14:textId="7D57C86C" w:rsidR="004617CC" w:rsidRDefault="004A41EC">
          <w:pPr>
            <w:pStyle w:val="TOC1"/>
            <w:tabs>
              <w:tab w:val="left" w:pos="480"/>
              <w:tab w:val="right" w:leader="dot" w:pos="9350"/>
            </w:tabs>
            <w:rPr>
              <w:rFonts w:eastAsiaTheme="minorEastAsia" w:cstheme="minorBidi"/>
              <w:b w:val="0"/>
              <w:bCs w:val="0"/>
              <w:i w:val="0"/>
              <w:iCs w:val="0"/>
              <w:noProof/>
              <w:sz w:val="22"/>
              <w:szCs w:val="22"/>
            </w:rPr>
          </w:pPr>
          <w:hyperlink w:anchor="_Toc24474756" w:history="1">
            <w:r w:rsidR="004617CC" w:rsidRPr="00F47795">
              <w:rPr>
                <w:rStyle w:val="Hyperlink"/>
                <w:rFonts w:ascii="Times New Roman" w:hAnsi="Times New Roman" w:cs="Times New Roman"/>
                <w:noProof/>
                <w:lang w:val="sq-AL"/>
              </w:rPr>
              <w:t>3.</w:t>
            </w:r>
            <w:r w:rsidR="004617CC">
              <w:rPr>
                <w:rFonts w:eastAsiaTheme="minorEastAsia" w:cstheme="minorBidi"/>
                <w:b w:val="0"/>
                <w:bCs w:val="0"/>
                <w:i w:val="0"/>
                <w:iCs w:val="0"/>
                <w:noProof/>
                <w:sz w:val="22"/>
                <w:szCs w:val="22"/>
              </w:rPr>
              <w:tab/>
            </w:r>
            <w:r w:rsidR="004617CC" w:rsidRPr="00F47795">
              <w:rPr>
                <w:rStyle w:val="Hyperlink"/>
                <w:rFonts w:ascii="Times New Roman" w:hAnsi="Times New Roman" w:cs="Times New Roman"/>
                <w:noProof/>
                <w:lang w:val="sq-AL"/>
              </w:rPr>
              <w:t>KUADRI INSTITUCIONAL</w:t>
            </w:r>
            <w:r w:rsidR="004617CC">
              <w:rPr>
                <w:noProof/>
                <w:webHidden/>
              </w:rPr>
              <w:tab/>
            </w:r>
            <w:r w:rsidR="004617CC">
              <w:rPr>
                <w:noProof/>
                <w:webHidden/>
              </w:rPr>
              <w:fldChar w:fldCharType="begin"/>
            </w:r>
            <w:r w:rsidR="004617CC">
              <w:rPr>
                <w:noProof/>
                <w:webHidden/>
              </w:rPr>
              <w:instrText xml:space="preserve"> PAGEREF _Toc24474756 \h </w:instrText>
            </w:r>
            <w:r w:rsidR="004617CC">
              <w:rPr>
                <w:noProof/>
                <w:webHidden/>
              </w:rPr>
            </w:r>
            <w:r w:rsidR="004617CC">
              <w:rPr>
                <w:noProof/>
                <w:webHidden/>
              </w:rPr>
              <w:fldChar w:fldCharType="separate"/>
            </w:r>
            <w:r w:rsidR="00940679">
              <w:rPr>
                <w:noProof/>
                <w:webHidden/>
              </w:rPr>
              <w:t>19</w:t>
            </w:r>
            <w:r w:rsidR="004617CC">
              <w:rPr>
                <w:noProof/>
                <w:webHidden/>
              </w:rPr>
              <w:fldChar w:fldCharType="end"/>
            </w:r>
          </w:hyperlink>
        </w:p>
        <w:p w14:paraId="6113C2A9" w14:textId="391AC2E3" w:rsidR="004617CC" w:rsidRDefault="004A41EC">
          <w:pPr>
            <w:pStyle w:val="TOC1"/>
            <w:tabs>
              <w:tab w:val="right" w:leader="dot" w:pos="9350"/>
            </w:tabs>
            <w:rPr>
              <w:rFonts w:eastAsiaTheme="minorEastAsia" w:cstheme="minorBidi"/>
              <w:b w:val="0"/>
              <w:bCs w:val="0"/>
              <w:i w:val="0"/>
              <w:iCs w:val="0"/>
              <w:noProof/>
              <w:sz w:val="22"/>
              <w:szCs w:val="22"/>
            </w:rPr>
          </w:pPr>
          <w:hyperlink w:anchor="_Toc24474757" w:history="1">
            <w:r w:rsidR="004617CC" w:rsidRPr="00F47795">
              <w:rPr>
                <w:rStyle w:val="Hyperlink"/>
                <w:rFonts w:ascii="Times New Roman" w:eastAsia="Arial Unicode MS" w:hAnsi="Times New Roman" w:cs="Times New Roman"/>
                <w:noProof/>
                <w:lang w:val="it-IT"/>
              </w:rPr>
              <w:t>4.  EKSPERIENCAT NDERKOMBETARE RRETH PROGRAMEVE TE DALJES NGA SKEMA E NE</w:t>
            </w:r>
            <w:r w:rsidR="004617CC">
              <w:rPr>
                <w:noProof/>
                <w:webHidden/>
              </w:rPr>
              <w:tab/>
            </w:r>
            <w:r w:rsidR="004617CC">
              <w:rPr>
                <w:noProof/>
                <w:webHidden/>
              </w:rPr>
              <w:fldChar w:fldCharType="begin"/>
            </w:r>
            <w:r w:rsidR="004617CC">
              <w:rPr>
                <w:noProof/>
                <w:webHidden/>
              </w:rPr>
              <w:instrText xml:space="preserve"> PAGEREF _Toc24474757 \h </w:instrText>
            </w:r>
            <w:r w:rsidR="004617CC">
              <w:rPr>
                <w:noProof/>
                <w:webHidden/>
              </w:rPr>
            </w:r>
            <w:r w:rsidR="004617CC">
              <w:rPr>
                <w:noProof/>
                <w:webHidden/>
              </w:rPr>
              <w:fldChar w:fldCharType="separate"/>
            </w:r>
            <w:r w:rsidR="00940679">
              <w:rPr>
                <w:noProof/>
                <w:webHidden/>
              </w:rPr>
              <w:t>22</w:t>
            </w:r>
            <w:r w:rsidR="004617CC">
              <w:rPr>
                <w:noProof/>
                <w:webHidden/>
              </w:rPr>
              <w:fldChar w:fldCharType="end"/>
            </w:r>
          </w:hyperlink>
        </w:p>
        <w:p w14:paraId="4E1FC727" w14:textId="4186C597" w:rsidR="004617CC" w:rsidRDefault="004A41EC">
          <w:pPr>
            <w:pStyle w:val="TOC1"/>
            <w:tabs>
              <w:tab w:val="right" w:leader="dot" w:pos="9350"/>
            </w:tabs>
            <w:rPr>
              <w:rFonts w:eastAsiaTheme="minorEastAsia" w:cstheme="minorBidi"/>
              <w:b w:val="0"/>
              <w:bCs w:val="0"/>
              <w:i w:val="0"/>
              <w:iCs w:val="0"/>
              <w:noProof/>
              <w:sz w:val="22"/>
              <w:szCs w:val="22"/>
            </w:rPr>
          </w:pPr>
          <w:hyperlink w:anchor="_Toc24474758" w:history="1">
            <w:r w:rsidR="004617CC" w:rsidRPr="00F47795">
              <w:rPr>
                <w:rStyle w:val="Hyperlink"/>
                <w:rFonts w:ascii="Times New Roman" w:eastAsia="Arial Unicode MS" w:hAnsi="Times New Roman" w:cs="Times New Roman"/>
                <w:noProof/>
                <w:lang w:val="it-IT"/>
              </w:rPr>
              <w:t>5. PROGRAMI I DALJES NGA NE</w:t>
            </w:r>
            <w:r w:rsidR="004617CC">
              <w:rPr>
                <w:noProof/>
                <w:webHidden/>
              </w:rPr>
              <w:tab/>
            </w:r>
            <w:r w:rsidR="004617CC">
              <w:rPr>
                <w:noProof/>
                <w:webHidden/>
              </w:rPr>
              <w:fldChar w:fldCharType="begin"/>
            </w:r>
            <w:r w:rsidR="004617CC">
              <w:rPr>
                <w:noProof/>
                <w:webHidden/>
              </w:rPr>
              <w:instrText xml:space="preserve"> PAGEREF _Toc24474758 \h </w:instrText>
            </w:r>
            <w:r w:rsidR="004617CC">
              <w:rPr>
                <w:noProof/>
                <w:webHidden/>
              </w:rPr>
            </w:r>
            <w:r w:rsidR="004617CC">
              <w:rPr>
                <w:noProof/>
                <w:webHidden/>
              </w:rPr>
              <w:fldChar w:fldCharType="separate"/>
            </w:r>
            <w:r w:rsidR="00940679">
              <w:rPr>
                <w:noProof/>
                <w:webHidden/>
              </w:rPr>
              <w:t>28</w:t>
            </w:r>
            <w:r w:rsidR="004617CC">
              <w:rPr>
                <w:noProof/>
                <w:webHidden/>
              </w:rPr>
              <w:fldChar w:fldCharType="end"/>
            </w:r>
          </w:hyperlink>
        </w:p>
        <w:p w14:paraId="34280360" w14:textId="297F50CB" w:rsidR="004617CC" w:rsidRDefault="004A41EC">
          <w:pPr>
            <w:pStyle w:val="TOC2"/>
            <w:tabs>
              <w:tab w:val="right" w:leader="dot" w:pos="9350"/>
            </w:tabs>
            <w:rPr>
              <w:rFonts w:eastAsiaTheme="minorEastAsia" w:cstheme="minorBidi"/>
              <w:b w:val="0"/>
              <w:bCs w:val="0"/>
              <w:noProof/>
            </w:rPr>
          </w:pPr>
          <w:hyperlink w:anchor="_Toc24474759" w:history="1">
            <w:r w:rsidR="004617CC" w:rsidRPr="00F47795">
              <w:rPr>
                <w:rStyle w:val="Hyperlink"/>
                <w:rFonts w:ascii="Times New Roman" w:eastAsia="Arial Unicode MS" w:hAnsi="Times New Roman" w:cs="Times New Roman"/>
                <w:noProof/>
                <w:lang w:val="it-IT"/>
              </w:rPr>
              <w:t>5.1 . Qëllimi dhe objektivat</w:t>
            </w:r>
            <w:r w:rsidR="004617CC">
              <w:rPr>
                <w:noProof/>
                <w:webHidden/>
              </w:rPr>
              <w:tab/>
            </w:r>
            <w:r w:rsidR="004617CC">
              <w:rPr>
                <w:noProof/>
                <w:webHidden/>
              </w:rPr>
              <w:fldChar w:fldCharType="begin"/>
            </w:r>
            <w:r w:rsidR="004617CC">
              <w:rPr>
                <w:noProof/>
                <w:webHidden/>
              </w:rPr>
              <w:instrText xml:space="preserve"> PAGEREF _Toc24474759 \h </w:instrText>
            </w:r>
            <w:r w:rsidR="004617CC">
              <w:rPr>
                <w:noProof/>
                <w:webHidden/>
              </w:rPr>
            </w:r>
            <w:r w:rsidR="004617CC">
              <w:rPr>
                <w:noProof/>
                <w:webHidden/>
              </w:rPr>
              <w:fldChar w:fldCharType="separate"/>
            </w:r>
            <w:r w:rsidR="00940679">
              <w:rPr>
                <w:noProof/>
                <w:webHidden/>
              </w:rPr>
              <w:t>28</w:t>
            </w:r>
            <w:r w:rsidR="004617CC">
              <w:rPr>
                <w:noProof/>
                <w:webHidden/>
              </w:rPr>
              <w:fldChar w:fldCharType="end"/>
            </w:r>
          </w:hyperlink>
        </w:p>
        <w:p w14:paraId="7E165C67" w14:textId="76B7CFC3" w:rsidR="004617CC" w:rsidRDefault="004A41EC">
          <w:pPr>
            <w:pStyle w:val="TOC2"/>
            <w:tabs>
              <w:tab w:val="right" w:leader="dot" w:pos="9350"/>
            </w:tabs>
            <w:rPr>
              <w:rFonts w:eastAsiaTheme="minorEastAsia" w:cstheme="minorBidi"/>
              <w:b w:val="0"/>
              <w:bCs w:val="0"/>
              <w:noProof/>
            </w:rPr>
          </w:pPr>
          <w:hyperlink w:anchor="_Toc24474760" w:history="1">
            <w:r w:rsidR="004617CC" w:rsidRPr="00F47795">
              <w:rPr>
                <w:rStyle w:val="Hyperlink"/>
                <w:rFonts w:ascii="Times New Roman" w:hAnsi="Times New Roman" w:cs="Times New Roman"/>
                <w:noProof/>
                <w:lang w:val="sq-AL"/>
              </w:rPr>
              <w:t>5.2  Masat e Poli</w:t>
            </w:r>
            <w:r w:rsidR="00E858B3">
              <w:rPr>
                <w:rStyle w:val="Hyperlink"/>
                <w:rFonts w:ascii="Times New Roman" w:hAnsi="Times New Roman" w:cs="Times New Roman"/>
                <w:noProof/>
                <w:lang w:val="sq-AL"/>
              </w:rPr>
              <w:t>ti</w:t>
            </w:r>
            <w:r w:rsidR="004617CC" w:rsidRPr="00F47795">
              <w:rPr>
                <w:rStyle w:val="Hyperlink"/>
                <w:rFonts w:ascii="Times New Roman" w:hAnsi="Times New Roman" w:cs="Times New Roman"/>
                <w:noProof/>
                <w:lang w:val="sq-AL"/>
              </w:rPr>
              <w:t>kave Aktive të Tregut të</w:t>
            </w:r>
            <w:r w:rsidR="004617CC" w:rsidRPr="00F47795">
              <w:rPr>
                <w:rStyle w:val="Hyperlink"/>
                <w:rFonts w:ascii="Times New Roman" w:hAnsi="Times New Roman" w:cs="Times New Roman"/>
                <w:noProof/>
                <w:lang w:val="it-IT"/>
              </w:rPr>
              <w:t xml:space="preserve"> Punës</w:t>
            </w:r>
            <w:r w:rsidR="004617CC" w:rsidRPr="00F47795">
              <w:rPr>
                <w:rStyle w:val="Hyperlink"/>
                <w:rFonts w:ascii="Times New Roman" w:hAnsi="Times New Roman" w:cs="Times New Roman"/>
                <w:noProof/>
                <w:lang w:val="sq-AL"/>
              </w:rPr>
              <w:t xml:space="preserve"> për përfituesit e NE</w:t>
            </w:r>
            <w:r w:rsidR="004617CC">
              <w:rPr>
                <w:noProof/>
                <w:webHidden/>
              </w:rPr>
              <w:tab/>
            </w:r>
            <w:r w:rsidR="004617CC">
              <w:rPr>
                <w:noProof/>
                <w:webHidden/>
              </w:rPr>
              <w:fldChar w:fldCharType="begin"/>
            </w:r>
            <w:r w:rsidR="004617CC">
              <w:rPr>
                <w:noProof/>
                <w:webHidden/>
              </w:rPr>
              <w:instrText xml:space="preserve"> PAGEREF _Toc24474760 \h </w:instrText>
            </w:r>
            <w:r w:rsidR="004617CC">
              <w:rPr>
                <w:noProof/>
                <w:webHidden/>
              </w:rPr>
            </w:r>
            <w:r w:rsidR="004617CC">
              <w:rPr>
                <w:noProof/>
                <w:webHidden/>
              </w:rPr>
              <w:fldChar w:fldCharType="separate"/>
            </w:r>
            <w:r w:rsidR="00940679">
              <w:rPr>
                <w:noProof/>
                <w:webHidden/>
              </w:rPr>
              <w:t>30</w:t>
            </w:r>
            <w:r w:rsidR="004617CC">
              <w:rPr>
                <w:noProof/>
                <w:webHidden/>
              </w:rPr>
              <w:fldChar w:fldCharType="end"/>
            </w:r>
          </w:hyperlink>
        </w:p>
        <w:p w14:paraId="3AE3D627" w14:textId="5043DAB8" w:rsidR="004617CC" w:rsidRDefault="004A41EC">
          <w:pPr>
            <w:pStyle w:val="TOC2"/>
            <w:tabs>
              <w:tab w:val="right" w:leader="dot" w:pos="9350"/>
            </w:tabs>
            <w:rPr>
              <w:rFonts w:eastAsiaTheme="minorEastAsia" w:cstheme="minorBidi"/>
              <w:b w:val="0"/>
              <w:bCs w:val="0"/>
              <w:noProof/>
            </w:rPr>
          </w:pPr>
          <w:hyperlink w:anchor="_Toc24474761" w:history="1">
            <w:r w:rsidR="004617CC" w:rsidRPr="00F47795">
              <w:rPr>
                <w:rStyle w:val="Hyperlink"/>
                <w:rFonts w:ascii="Times New Roman" w:hAnsi="Times New Roman" w:cs="Times New Roman"/>
                <w:noProof/>
                <w:lang w:val="sq-AL"/>
              </w:rPr>
              <w:t>5.3 Proçesi i përgatitjes së Planit Individual të Veprimit dhe institucionet përgjegjëse.</w:t>
            </w:r>
            <w:r w:rsidR="004617CC">
              <w:rPr>
                <w:noProof/>
                <w:webHidden/>
              </w:rPr>
              <w:tab/>
            </w:r>
            <w:r w:rsidR="004617CC">
              <w:rPr>
                <w:noProof/>
                <w:webHidden/>
              </w:rPr>
              <w:fldChar w:fldCharType="begin"/>
            </w:r>
            <w:r w:rsidR="004617CC">
              <w:rPr>
                <w:noProof/>
                <w:webHidden/>
              </w:rPr>
              <w:instrText xml:space="preserve"> PAGEREF _Toc24474761 \h </w:instrText>
            </w:r>
            <w:r w:rsidR="004617CC">
              <w:rPr>
                <w:noProof/>
                <w:webHidden/>
              </w:rPr>
            </w:r>
            <w:r w:rsidR="004617CC">
              <w:rPr>
                <w:noProof/>
                <w:webHidden/>
              </w:rPr>
              <w:fldChar w:fldCharType="separate"/>
            </w:r>
            <w:r w:rsidR="00940679">
              <w:rPr>
                <w:noProof/>
                <w:webHidden/>
              </w:rPr>
              <w:t>33</w:t>
            </w:r>
            <w:r w:rsidR="004617CC">
              <w:rPr>
                <w:noProof/>
                <w:webHidden/>
              </w:rPr>
              <w:fldChar w:fldCharType="end"/>
            </w:r>
          </w:hyperlink>
        </w:p>
        <w:p w14:paraId="640BB2AF" w14:textId="2B9AC1CD" w:rsidR="004617CC" w:rsidRPr="00E858B3" w:rsidRDefault="004A41EC" w:rsidP="00E858B3">
          <w:pPr>
            <w:pStyle w:val="TOC2"/>
            <w:tabs>
              <w:tab w:val="right" w:leader="dot" w:pos="9350"/>
            </w:tabs>
            <w:rPr>
              <w:rFonts w:eastAsiaTheme="minorEastAsia" w:cstheme="minorBidi"/>
              <w:b w:val="0"/>
              <w:bCs w:val="0"/>
              <w:noProof/>
            </w:rPr>
          </w:pPr>
          <w:hyperlink w:anchor="_Toc24474762" w:history="1">
            <w:r w:rsidR="004617CC" w:rsidRPr="00F47795">
              <w:rPr>
                <w:rStyle w:val="Hyperlink"/>
                <w:rFonts w:ascii="Times New Roman" w:hAnsi="Times New Roman" w:cs="Times New Roman"/>
                <w:noProof/>
                <w:lang w:val="sq-AL"/>
              </w:rPr>
              <w:t xml:space="preserve">5.4  </w:t>
            </w:r>
            <w:r w:rsidR="00F14410">
              <w:rPr>
                <w:rStyle w:val="Hyperlink"/>
                <w:rFonts w:ascii="Times New Roman" w:hAnsi="Times New Roman" w:cs="Times New Roman"/>
                <w:noProof/>
                <w:lang w:val="sq-AL"/>
              </w:rPr>
              <w:t>P</w:t>
            </w:r>
            <w:r w:rsidR="004617CC" w:rsidRPr="00F47795">
              <w:rPr>
                <w:rStyle w:val="Hyperlink"/>
                <w:rFonts w:ascii="Times New Roman" w:hAnsi="Times New Roman" w:cs="Times New Roman"/>
                <w:noProof/>
                <w:lang w:val="sq-AL"/>
              </w:rPr>
              <w:t>ërfshirj</w:t>
            </w:r>
            <w:r w:rsidR="00F14410">
              <w:rPr>
                <w:rStyle w:val="Hyperlink"/>
                <w:rFonts w:ascii="Times New Roman" w:hAnsi="Times New Roman" w:cs="Times New Roman"/>
                <w:noProof/>
                <w:lang w:val="sq-AL"/>
              </w:rPr>
              <w:t>a</w:t>
            </w:r>
            <w:r w:rsidR="004617CC" w:rsidRPr="00F47795">
              <w:rPr>
                <w:rStyle w:val="Hyperlink"/>
                <w:rFonts w:ascii="Times New Roman" w:hAnsi="Times New Roman" w:cs="Times New Roman"/>
                <w:noProof/>
                <w:lang w:val="sq-AL"/>
              </w:rPr>
              <w:t xml:space="preserve"> e përfituesëve të NE në masat aktive të tregut të punës në 2020 - 2022 dhe institucionet pëgjegjëse</w:t>
            </w:r>
            <w:r w:rsidR="004617CC">
              <w:rPr>
                <w:noProof/>
                <w:webHidden/>
              </w:rPr>
              <w:tab/>
            </w:r>
            <w:r w:rsidR="004617CC">
              <w:rPr>
                <w:noProof/>
                <w:webHidden/>
              </w:rPr>
              <w:fldChar w:fldCharType="begin"/>
            </w:r>
            <w:r w:rsidR="004617CC">
              <w:rPr>
                <w:noProof/>
                <w:webHidden/>
              </w:rPr>
              <w:instrText xml:space="preserve"> PAGEREF _Toc24474762 \h </w:instrText>
            </w:r>
            <w:r w:rsidR="004617CC">
              <w:rPr>
                <w:noProof/>
                <w:webHidden/>
              </w:rPr>
            </w:r>
            <w:r w:rsidR="004617CC">
              <w:rPr>
                <w:noProof/>
                <w:webHidden/>
              </w:rPr>
              <w:fldChar w:fldCharType="separate"/>
            </w:r>
            <w:r w:rsidR="00940679">
              <w:rPr>
                <w:noProof/>
                <w:webHidden/>
              </w:rPr>
              <w:t>36</w:t>
            </w:r>
            <w:r w:rsidR="004617CC">
              <w:rPr>
                <w:noProof/>
                <w:webHidden/>
              </w:rPr>
              <w:fldChar w:fldCharType="end"/>
            </w:r>
          </w:hyperlink>
        </w:p>
        <w:p w14:paraId="04A607DF" w14:textId="6D4B825C" w:rsidR="00F11069" w:rsidRPr="00D14011" w:rsidRDefault="00F11069">
          <w:pPr>
            <w:rPr>
              <w:rFonts w:ascii="Times New Roman" w:hAnsi="Times New Roman" w:cs="Times New Roman"/>
            </w:rPr>
          </w:pPr>
          <w:r w:rsidRPr="00D14011">
            <w:rPr>
              <w:rFonts w:ascii="Times New Roman" w:hAnsi="Times New Roman" w:cs="Times New Roman"/>
              <w:b/>
              <w:bCs/>
              <w:noProof/>
            </w:rPr>
            <w:fldChar w:fldCharType="end"/>
          </w:r>
        </w:p>
      </w:sdtContent>
    </w:sdt>
    <w:p w14:paraId="6198EF93" w14:textId="432BCB2C" w:rsidR="00D530E9" w:rsidRPr="00D14011" w:rsidRDefault="00D530E9">
      <w:pPr>
        <w:rPr>
          <w:rFonts w:ascii="Times New Roman" w:hAnsi="Times New Roman" w:cs="Times New Roman"/>
        </w:rPr>
      </w:pPr>
    </w:p>
    <w:p w14:paraId="021E2FA1" w14:textId="5B15E264" w:rsidR="00D530E9" w:rsidRPr="00D14011" w:rsidRDefault="00D530E9">
      <w:pPr>
        <w:rPr>
          <w:rFonts w:ascii="Times New Roman" w:hAnsi="Times New Roman" w:cs="Times New Roman"/>
        </w:rPr>
      </w:pPr>
    </w:p>
    <w:p w14:paraId="719B0B4A" w14:textId="640D1B7A" w:rsidR="00D530E9" w:rsidRPr="00D14011" w:rsidRDefault="00D530E9">
      <w:pPr>
        <w:rPr>
          <w:rFonts w:ascii="Times New Roman" w:hAnsi="Times New Roman" w:cs="Times New Roman"/>
        </w:rPr>
      </w:pPr>
    </w:p>
    <w:p w14:paraId="65E4126D" w14:textId="79A3CA24" w:rsidR="00D530E9" w:rsidRPr="00D14011" w:rsidRDefault="00D530E9">
      <w:pPr>
        <w:rPr>
          <w:rFonts w:ascii="Times New Roman" w:hAnsi="Times New Roman" w:cs="Times New Roman"/>
        </w:rPr>
      </w:pPr>
    </w:p>
    <w:p w14:paraId="1B8ED286" w14:textId="126717F2" w:rsidR="00D530E9" w:rsidRPr="00D14011" w:rsidRDefault="00D530E9">
      <w:pPr>
        <w:rPr>
          <w:rFonts w:ascii="Times New Roman" w:hAnsi="Times New Roman" w:cs="Times New Roman"/>
        </w:rPr>
      </w:pPr>
      <w:r w:rsidRPr="00D14011">
        <w:rPr>
          <w:rFonts w:ascii="Times New Roman" w:hAnsi="Times New Roman" w:cs="Times New Roman"/>
        </w:rPr>
        <w:br w:type="page"/>
      </w:r>
    </w:p>
    <w:p w14:paraId="180E52C4" w14:textId="77777777" w:rsidR="00D530E9" w:rsidRPr="00D14011" w:rsidRDefault="00D530E9">
      <w:pPr>
        <w:rPr>
          <w:rFonts w:ascii="Times New Roman" w:hAnsi="Times New Roman" w:cs="Times New Roman"/>
        </w:rPr>
      </w:pPr>
    </w:p>
    <w:p w14:paraId="160C17E1" w14:textId="7769595C" w:rsidR="00D530E9" w:rsidRPr="004617CC" w:rsidRDefault="004617CC" w:rsidP="0000578E">
      <w:pPr>
        <w:pStyle w:val="Heading1"/>
        <w:rPr>
          <w:rFonts w:ascii="Times New Roman" w:hAnsi="Times New Roman" w:cs="Times New Roman"/>
          <w:b/>
          <w:sz w:val="28"/>
        </w:rPr>
      </w:pPr>
      <w:bookmarkStart w:id="1" w:name="_Toc24474749"/>
      <w:r w:rsidRPr="004617CC">
        <w:rPr>
          <w:rFonts w:ascii="Times New Roman" w:hAnsi="Times New Roman" w:cs="Times New Roman"/>
          <w:b/>
          <w:sz w:val="28"/>
        </w:rPr>
        <w:t>PËRMBLEDHJE EKZEKUTIVE</w:t>
      </w:r>
      <w:bookmarkEnd w:id="1"/>
    </w:p>
    <w:p w14:paraId="449D7A08" w14:textId="685F5DFE" w:rsidR="00D530E9" w:rsidRDefault="00D530E9">
      <w:pPr>
        <w:rPr>
          <w:rFonts w:ascii="Times New Roman" w:hAnsi="Times New Roman" w:cs="Times New Roman"/>
        </w:rPr>
      </w:pPr>
    </w:p>
    <w:p w14:paraId="1F9614BC" w14:textId="77777777" w:rsidR="004617CC" w:rsidRDefault="004617CC" w:rsidP="00596C6B">
      <w:pPr>
        <w:jc w:val="both"/>
        <w:rPr>
          <w:rFonts w:ascii="Times New Roman" w:hAnsi="Times New Roman" w:cs="Times New Roman"/>
          <w:b/>
        </w:rPr>
      </w:pPr>
    </w:p>
    <w:p w14:paraId="7F36027A" w14:textId="62C40404" w:rsidR="00596C6B" w:rsidRPr="00D14011" w:rsidRDefault="00596C6B" w:rsidP="00596C6B">
      <w:pPr>
        <w:jc w:val="both"/>
        <w:rPr>
          <w:rFonts w:ascii="Times New Roman" w:hAnsi="Times New Roman" w:cs="Times New Roman"/>
        </w:rPr>
      </w:pPr>
      <w:r w:rsidRPr="00596C6B">
        <w:rPr>
          <w:rFonts w:ascii="Times New Roman" w:hAnsi="Times New Roman" w:cs="Times New Roman"/>
          <w:b/>
        </w:rPr>
        <w:t>Objektivi i këtij Programi t</w:t>
      </w:r>
      <w:r>
        <w:rPr>
          <w:rFonts w:ascii="Times New Roman" w:hAnsi="Times New Roman" w:cs="Times New Roman"/>
          <w:b/>
        </w:rPr>
        <w:t>ë</w:t>
      </w:r>
      <w:r w:rsidRPr="00596C6B">
        <w:rPr>
          <w:rFonts w:ascii="Times New Roman" w:hAnsi="Times New Roman" w:cs="Times New Roman"/>
          <w:b/>
        </w:rPr>
        <w:t xml:space="preserve"> Daljes nga </w:t>
      </w:r>
      <w:r>
        <w:rPr>
          <w:rFonts w:ascii="Times New Roman" w:hAnsi="Times New Roman" w:cs="Times New Roman"/>
          <w:b/>
        </w:rPr>
        <w:t>Ndihmës Ekonomike (</w:t>
      </w:r>
      <w:r w:rsidRPr="00596C6B">
        <w:rPr>
          <w:rFonts w:ascii="Times New Roman" w:hAnsi="Times New Roman" w:cs="Times New Roman"/>
          <w:b/>
        </w:rPr>
        <w:t>NE</w:t>
      </w:r>
      <w:r>
        <w:rPr>
          <w:rFonts w:ascii="Times New Roman" w:hAnsi="Times New Roman" w:cs="Times New Roman"/>
          <w:b/>
        </w:rPr>
        <w:t>)</w:t>
      </w:r>
      <w:r w:rsidRPr="00596C6B">
        <w:rPr>
          <w:rFonts w:ascii="Times New Roman" w:hAnsi="Times New Roman" w:cs="Times New Roman"/>
          <w:b/>
        </w:rPr>
        <w:t xml:space="preserve"> është shndërrimi i skemës ekzistuese të Ndihmës Sociale, në një skemë tranzicioni të përfituesve të NE - në Punësim përmes përfshirjes prioritare të përfituesve të </w:t>
      </w:r>
      <w:r>
        <w:rPr>
          <w:rFonts w:ascii="Times New Roman" w:hAnsi="Times New Roman" w:cs="Times New Roman"/>
          <w:b/>
        </w:rPr>
        <w:t xml:space="preserve">aftë për </w:t>
      </w:r>
      <w:r w:rsidRPr="00596C6B">
        <w:rPr>
          <w:rFonts w:ascii="Times New Roman" w:hAnsi="Times New Roman" w:cs="Times New Roman"/>
          <w:b/>
        </w:rPr>
        <w:t>punë</w:t>
      </w:r>
      <w:r>
        <w:rPr>
          <w:rFonts w:ascii="Times New Roman" w:hAnsi="Times New Roman" w:cs="Times New Roman"/>
          <w:b/>
        </w:rPr>
        <w:t xml:space="preserve"> q</w:t>
      </w:r>
      <w:r w:rsidRPr="00596C6B">
        <w:rPr>
          <w:rFonts w:ascii="Times New Roman" w:hAnsi="Times New Roman" w:cs="Times New Roman"/>
          <w:b/>
        </w:rPr>
        <w:t xml:space="preserve">ë </w:t>
      </w:r>
      <w:r>
        <w:rPr>
          <w:rFonts w:ascii="Times New Roman" w:hAnsi="Times New Roman" w:cs="Times New Roman"/>
          <w:b/>
        </w:rPr>
        <w:t xml:space="preserve">përfitojnë </w:t>
      </w:r>
      <w:r w:rsidRPr="00596C6B">
        <w:rPr>
          <w:rFonts w:ascii="Times New Roman" w:hAnsi="Times New Roman" w:cs="Times New Roman"/>
          <w:b/>
        </w:rPr>
        <w:t>NE, në Programet e Politik</w:t>
      </w:r>
      <w:r>
        <w:rPr>
          <w:rFonts w:ascii="Times New Roman" w:hAnsi="Times New Roman" w:cs="Times New Roman"/>
          <w:b/>
        </w:rPr>
        <w:t xml:space="preserve">ave </w:t>
      </w:r>
      <w:r w:rsidRPr="00596C6B">
        <w:rPr>
          <w:rFonts w:ascii="Times New Roman" w:hAnsi="Times New Roman" w:cs="Times New Roman"/>
          <w:b/>
        </w:rPr>
        <w:t>Aktive të Tregut të Punës</w:t>
      </w:r>
      <w:r>
        <w:rPr>
          <w:rFonts w:ascii="Times New Roman" w:hAnsi="Times New Roman" w:cs="Times New Roman"/>
          <w:b/>
        </w:rPr>
        <w:t xml:space="preserve"> (PATP)</w:t>
      </w:r>
      <w:r w:rsidRPr="00596C6B">
        <w:rPr>
          <w:rFonts w:ascii="Times New Roman" w:hAnsi="Times New Roman" w:cs="Times New Roman"/>
          <w:b/>
        </w:rPr>
        <w:t xml:space="preserve"> bazuar në modele inovative dhe përvojë</w:t>
      </w:r>
      <w:r>
        <w:rPr>
          <w:rFonts w:ascii="Times New Roman" w:hAnsi="Times New Roman" w:cs="Times New Roman"/>
          <w:b/>
        </w:rPr>
        <w:t>n</w:t>
      </w:r>
      <w:r w:rsidRPr="00596C6B">
        <w:rPr>
          <w:rFonts w:ascii="Times New Roman" w:hAnsi="Times New Roman" w:cs="Times New Roman"/>
          <w:b/>
        </w:rPr>
        <w:t xml:space="preserve"> ndërkombëtare.</w:t>
      </w:r>
      <w:r w:rsidRPr="00596C6B">
        <w:rPr>
          <w:rFonts w:ascii="Times New Roman" w:hAnsi="Times New Roman" w:cs="Times New Roman"/>
        </w:rPr>
        <w:t xml:space="preserve"> PATP-të synojnë shfrytëzimin e të gjitha mundësive të krijuara nga ekzekutimi i punëve publike në nivelin qendror dhe lokal, subvencionet e punësimit, trajnimet, </w:t>
      </w:r>
      <w:r>
        <w:rPr>
          <w:rFonts w:ascii="Times New Roman" w:hAnsi="Times New Roman" w:cs="Times New Roman"/>
        </w:rPr>
        <w:t xml:space="preserve">praktikat e punës </w:t>
      </w:r>
      <w:r w:rsidRPr="00596C6B">
        <w:rPr>
          <w:rFonts w:ascii="Times New Roman" w:hAnsi="Times New Roman" w:cs="Times New Roman"/>
        </w:rPr>
        <w:t>dhe arsimi profesional, si masa që do të synojnë integrimin e suksesshëm dhe ri-integrimin në tregun e punës të përfituesve  të aftë për punë që përfitojnë NE, me qëllimin përfundimtar dalja e tyre nga skema e NE. PATP do të mbështesë punësimin dhe rritjen ekonomike përmes zvogëlimit të papunësisë dhe zbutjes së varfërisë nga përfitimet e NE.</w:t>
      </w:r>
    </w:p>
    <w:p w14:paraId="2DA5D85A" w14:textId="4E69D0EE" w:rsidR="00D530E9" w:rsidRDefault="00D530E9" w:rsidP="00596C6B">
      <w:pPr>
        <w:jc w:val="both"/>
        <w:rPr>
          <w:rFonts w:ascii="Times New Roman" w:hAnsi="Times New Roman" w:cs="Times New Roman"/>
        </w:rPr>
      </w:pPr>
    </w:p>
    <w:p w14:paraId="5DA6CFC9" w14:textId="28890EF9" w:rsidR="00596C6B" w:rsidRPr="008F1CDA" w:rsidRDefault="00596C6B" w:rsidP="00596C6B">
      <w:pPr>
        <w:spacing w:after="120"/>
        <w:ind w:right="-52"/>
        <w:jc w:val="both"/>
        <w:rPr>
          <w:rFonts w:ascii="Times New Roman" w:eastAsia="Arial Unicode MS" w:hAnsi="Times New Roman" w:cs="Times New Roman"/>
          <w:bCs/>
          <w:iCs/>
          <w:color w:val="000000" w:themeColor="text1"/>
          <w:lang w:eastAsia="x-none"/>
        </w:rPr>
      </w:pPr>
      <w:r w:rsidRPr="00596C6B">
        <w:rPr>
          <w:rFonts w:ascii="Times New Roman" w:eastAsia="Arial Unicode MS" w:hAnsi="Times New Roman" w:cs="Times New Roman"/>
          <w:b/>
          <w:bCs/>
          <w:iCs/>
          <w:color w:val="000000" w:themeColor="text1"/>
          <w:lang w:eastAsia="x-none"/>
        </w:rPr>
        <w:t xml:space="preserve">Përfituesit </w:t>
      </w:r>
      <w:r w:rsidR="008F1CDA">
        <w:rPr>
          <w:rFonts w:ascii="Times New Roman" w:eastAsia="Arial Unicode MS" w:hAnsi="Times New Roman" w:cs="Times New Roman"/>
          <w:b/>
          <w:bCs/>
          <w:iCs/>
          <w:color w:val="000000" w:themeColor="text1"/>
          <w:lang w:eastAsia="x-none"/>
        </w:rPr>
        <w:t xml:space="preserve">e </w:t>
      </w:r>
      <w:r w:rsidRPr="00596C6B">
        <w:rPr>
          <w:rFonts w:ascii="Times New Roman" w:eastAsia="Arial Unicode MS" w:hAnsi="Times New Roman" w:cs="Times New Roman"/>
          <w:b/>
          <w:bCs/>
          <w:iCs/>
          <w:color w:val="000000" w:themeColor="text1"/>
          <w:lang w:eastAsia="x-none"/>
        </w:rPr>
        <w:t xml:space="preserve">NE që merren parasysh për Programin </w:t>
      </w:r>
      <w:r w:rsidR="008F1CDA">
        <w:rPr>
          <w:rFonts w:ascii="Times New Roman" w:eastAsia="Arial Unicode MS" w:hAnsi="Times New Roman" w:cs="Times New Roman"/>
          <w:b/>
          <w:bCs/>
          <w:iCs/>
          <w:color w:val="000000" w:themeColor="text1"/>
          <w:lang w:eastAsia="x-none"/>
        </w:rPr>
        <w:t>e Daljes nga NE</w:t>
      </w:r>
      <w:r w:rsidRPr="00596C6B">
        <w:rPr>
          <w:rFonts w:ascii="Times New Roman" w:eastAsia="Arial Unicode MS" w:hAnsi="Times New Roman" w:cs="Times New Roman"/>
          <w:b/>
          <w:bCs/>
          <w:iCs/>
          <w:color w:val="000000" w:themeColor="text1"/>
          <w:lang w:eastAsia="x-none"/>
        </w:rPr>
        <w:t xml:space="preserve"> janë individë që mund të punësohen në grupmoshën 15-64 vjeç; ky grup përfshin një pjesë të madhe të të rinjve </w:t>
      </w:r>
      <w:r w:rsidR="008F1CDA">
        <w:rPr>
          <w:rFonts w:ascii="Times New Roman" w:eastAsia="Arial Unicode MS" w:hAnsi="Times New Roman" w:cs="Times New Roman"/>
          <w:b/>
          <w:bCs/>
          <w:iCs/>
          <w:color w:val="000000" w:themeColor="text1"/>
          <w:lang w:eastAsia="x-none"/>
        </w:rPr>
        <w:t xml:space="preserve">që nuk ndjekin </w:t>
      </w:r>
      <w:r w:rsidRPr="00596C6B">
        <w:rPr>
          <w:rFonts w:ascii="Times New Roman" w:eastAsia="Arial Unicode MS" w:hAnsi="Times New Roman" w:cs="Times New Roman"/>
          <w:b/>
          <w:bCs/>
          <w:iCs/>
          <w:color w:val="000000" w:themeColor="text1"/>
          <w:lang w:eastAsia="x-none"/>
        </w:rPr>
        <w:t>shkollë</w:t>
      </w:r>
      <w:r w:rsidR="008F1CDA">
        <w:rPr>
          <w:rFonts w:ascii="Times New Roman" w:eastAsia="Arial Unicode MS" w:hAnsi="Times New Roman" w:cs="Times New Roman"/>
          <w:b/>
          <w:bCs/>
          <w:iCs/>
          <w:color w:val="000000" w:themeColor="text1"/>
          <w:lang w:eastAsia="x-none"/>
        </w:rPr>
        <w:t>n</w:t>
      </w:r>
      <w:r w:rsidRPr="00596C6B">
        <w:rPr>
          <w:rFonts w:ascii="Times New Roman" w:eastAsia="Arial Unicode MS" w:hAnsi="Times New Roman" w:cs="Times New Roman"/>
          <w:b/>
          <w:bCs/>
          <w:iCs/>
          <w:color w:val="000000" w:themeColor="text1"/>
          <w:lang w:eastAsia="x-none"/>
        </w:rPr>
        <w:t>, që i përkasin grupmoshës 15-29 vjeç</w:t>
      </w:r>
      <w:r w:rsidR="008F1CDA">
        <w:rPr>
          <w:rFonts w:ascii="Times New Roman" w:eastAsia="Arial Unicode MS" w:hAnsi="Times New Roman" w:cs="Times New Roman"/>
          <w:b/>
          <w:bCs/>
          <w:iCs/>
          <w:color w:val="000000" w:themeColor="text1"/>
          <w:lang w:eastAsia="x-none"/>
        </w:rPr>
        <w:t xml:space="preserve"> dhe </w:t>
      </w:r>
      <w:r w:rsidRPr="00596C6B">
        <w:rPr>
          <w:rFonts w:ascii="Times New Roman" w:eastAsia="Arial Unicode MS" w:hAnsi="Times New Roman" w:cs="Times New Roman"/>
          <w:b/>
          <w:bCs/>
          <w:iCs/>
          <w:color w:val="000000" w:themeColor="text1"/>
          <w:lang w:eastAsia="x-none"/>
        </w:rPr>
        <w:t xml:space="preserve">që përbëjnë rreth 30.5% të totalit. </w:t>
      </w:r>
      <w:r w:rsidRPr="008F1CDA">
        <w:rPr>
          <w:rFonts w:ascii="Times New Roman" w:eastAsia="Arial Unicode MS" w:hAnsi="Times New Roman" w:cs="Times New Roman"/>
          <w:bCs/>
          <w:iCs/>
          <w:color w:val="000000" w:themeColor="text1"/>
          <w:lang w:eastAsia="x-none"/>
        </w:rPr>
        <w:t>Vetëm 12.9% e përfituesve të NE kërkojnë punë, at</w:t>
      </w:r>
      <w:r w:rsidR="008F1CDA">
        <w:rPr>
          <w:rFonts w:ascii="Times New Roman" w:eastAsia="Arial Unicode MS" w:hAnsi="Times New Roman" w:cs="Times New Roman"/>
          <w:bCs/>
          <w:iCs/>
          <w:color w:val="000000" w:themeColor="text1"/>
          <w:lang w:eastAsia="x-none"/>
        </w:rPr>
        <w:t>a</w:t>
      </w:r>
      <w:r w:rsidRPr="008F1CDA">
        <w:rPr>
          <w:rFonts w:ascii="Times New Roman" w:eastAsia="Arial Unicode MS" w:hAnsi="Times New Roman" w:cs="Times New Roman"/>
          <w:bCs/>
          <w:iCs/>
          <w:color w:val="000000" w:themeColor="text1"/>
          <w:lang w:eastAsia="x-none"/>
        </w:rPr>
        <w:t xml:space="preserve"> i përkasin kryesisht grupmoshës 50 vjeç e më të vjetër, që përbëjnë 14.5% të përfituesve të NE. Përfituesit e NE dominohen nga familje me 4 anëtarë dhe më shumë. Kryefamiljarët femra përbëjnë 10% të familjeve me përfitim të përgjithshëm. Shumica e përfituesve të NE janë </w:t>
      </w:r>
      <w:r w:rsidR="008F1CDA">
        <w:rPr>
          <w:rFonts w:ascii="Times New Roman" w:eastAsia="Arial Unicode MS" w:hAnsi="Times New Roman" w:cs="Times New Roman"/>
          <w:bCs/>
          <w:iCs/>
          <w:color w:val="000000" w:themeColor="text1"/>
          <w:lang w:eastAsia="x-none"/>
        </w:rPr>
        <w:t>kanë nivel të ulët arsimor</w:t>
      </w:r>
      <w:r w:rsidRPr="008F1CDA">
        <w:rPr>
          <w:rFonts w:ascii="Times New Roman" w:eastAsia="Arial Unicode MS" w:hAnsi="Times New Roman" w:cs="Times New Roman"/>
          <w:bCs/>
          <w:iCs/>
          <w:color w:val="000000" w:themeColor="text1"/>
          <w:lang w:eastAsia="x-none"/>
        </w:rPr>
        <w:t xml:space="preserve"> dhe kanë aftësi të ulëta. Shumica e përfituesve të NE ndodhen në pjesën lindore të Shqipërisë, kryesisht në zonat të cilat në 3 dekadat e fundit nuk arritën të shndërrojnë mbylljen e industrive të mëparshme ose aktiviteteve të tjera ekonomike, në </w:t>
      </w:r>
      <w:r w:rsidR="008F1CDA">
        <w:rPr>
          <w:rFonts w:ascii="Times New Roman" w:eastAsia="Arial Unicode MS" w:hAnsi="Times New Roman" w:cs="Times New Roman"/>
          <w:bCs/>
          <w:iCs/>
          <w:color w:val="000000" w:themeColor="text1"/>
          <w:lang w:eastAsia="x-none"/>
        </w:rPr>
        <w:t xml:space="preserve">aktivitete </w:t>
      </w:r>
      <w:r w:rsidRPr="008F1CDA">
        <w:rPr>
          <w:rFonts w:ascii="Times New Roman" w:eastAsia="Arial Unicode MS" w:hAnsi="Times New Roman" w:cs="Times New Roman"/>
          <w:bCs/>
          <w:iCs/>
          <w:color w:val="000000" w:themeColor="text1"/>
          <w:lang w:eastAsia="x-none"/>
        </w:rPr>
        <w:t>të reja. Përfituesit e NE kanë një përqendrim më të lartë në rajonet e Elbasanit, Kukësit, Dibrës dhe Korçës; së bashku me bashkitë e Peshkopisë, Kukësit dhe Elbasanit.</w:t>
      </w:r>
    </w:p>
    <w:p w14:paraId="69A37D17" w14:textId="59A2F58F" w:rsidR="008F1CDA" w:rsidRPr="008F1CDA" w:rsidRDefault="008F1CDA" w:rsidP="00596C6B">
      <w:pPr>
        <w:spacing w:after="120"/>
        <w:ind w:right="-52"/>
        <w:jc w:val="both"/>
        <w:rPr>
          <w:rFonts w:ascii="Times New Roman" w:eastAsiaTheme="minorEastAsia" w:hAnsi="Times New Roman" w:cs="Times New Roman"/>
        </w:rPr>
      </w:pPr>
      <w:r w:rsidRPr="008F1CDA">
        <w:rPr>
          <w:rFonts w:ascii="Times New Roman" w:eastAsiaTheme="minorEastAsia" w:hAnsi="Times New Roman" w:cs="Times New Roman"/>
          <w:b/>
        </w:rPr>
        <w:t>Si Strategjia e Mbrojtjes Sociale 2015 - 2020 dhe Strategjia Kombëtare e Punësimit dhe Aftësive 2014 - 2020 adresojnë çështje që lidhen me zbutjen sociale dhe punësimin e përfituesve të NE, por janë jo të plota për sa i përket vendosjes së një lidhje të qëndrueshme midis skemës së ndihmës ekonomike dhe objektivit të tyre për t’u riintegruar përmes programeve të punësimit, përmes programeve të arsimit profesional dhe trajnimit për punësim, ndërmarrje sociale, skem</w:t>
      </w:r>
      <w:r>
        <w:rPr>
          <w:rFonts w:ascii="Times New Roman" w:eastAsiaTheme="minorEastAsia" w:hAnsi="Times New Roman" w:cs="Times New Roman"/>
          <w:b/>
        </w:rPr>
        <w:t>ave t</w:t>
      </w:r>
      <w:r w:rsidRPr="008F1CDA">
        <w:rPr>
          <w:rFonts w:ascii="Times New Roman" w:eastAsiaTheme="minorEastAsia" w:hAnsi="Times New Roman" w:cs="Times New Roman"/>
          <w:b/>
        </w:rPr>
        <w:t xml:space="preserve">ë zhvillimi </w:t>
      </w:r>
      <w:r>
        <w:rPr>
          <w:rFonts w:ascii="Times New Roman" w:eastAsiaTheme="minorEastAsia" w:hAnsi="Times New Roman" w:cs="Times New Roman"/>
          <w:b/>
        </w:rPr>
        <w:t>t</w:t>
      </w:r>
      <w:r w:rsidRPr="008F1CDA">
        <w:rPr>
          <w:rFonts w:ascii="Times New Roman" w:eastAsiaTheme="minorEastAsia" w:hAnsi="Times New Roman" w:cs="Times New Roman"/>
          <w:b/>
        </w:rPr>
        <w:t>ë territori</w:t>
      </w:r>
      <w:r>
        <w:rPr>
          <w:rFonts w:ascii="Times New Roman" w:eastAsiaTheme="minorEastAsia" w:hAnsi="Times New Roman" w:cs="Times New Roman"/>
          <w:b/>
        </w:rPr>
        <w:t>t</w:t>
      </w:r>
      <w:r w:rsidRPr="008F1CDA">
        <w:rPr>
          <w:rFonts w:ascii="Times New Roman" w:eastAsiaTheme="minorEastAsia" w:hAnsi="Times New Roman" w:cs="Times New Roman"/>
          <w:b/>
        </w:rPr>
        <w:t xml:space="preserve"> etj. </w:t>
      </w:r>
      <w:r w:rsidRPr="008F1CDA">
        <w:rPr>
          <w:rFonts w:ascii="Times New Roman" w:eastAsiaTheme="minorEastAsia" w:hAnsi="Times New Roman" w:cs="Times New Roman"/>
        </w:rPr>
        <w:t>Aktualisht, sistemi ka një hendek midis skemave të krijuara të mbrojtjes sociale dhe atyre që promovojnë punësimin - edhe pse kategoritë e cenueshm</w:t>
      </w:r>
      <w:r>
        <w:rPr>
          <w:rFonts w:ascii="Times New Roman" w:eastAsiaTheme="minorEastAsia" w:hAnsi="Times New Roman" w:cs="Times New Roman"/>
        </w:rPr>
        <w:t>e janë me përparësi për punësim</w:t>
      </w:r>
      <w:r w:rsidRPr="008F1CDA">
        <w:rPr>
          <w:rFonts w:ascii="Times New Roman" w:eastAsiaTheme="minorEastAsia" w:hAnsi="Times New Roman" w:cs="Times New Roman"/>
        </w:rPr>
        <w:t>, përsëri këto dy sisteme "funksionojnë paralel" me njëri-tjetrin, duke mos qenë në gjendje të ndërlidhen.</w:t>
      </w:r>
    </w:p>
    <w:p w14:paraId="4B4E6CB3" w14:textId="1C3B7933" w:rsidR="008F1CDA" w:rsidRPr="008F1CDA" w:rsidRDefault="008F1CDA" w:rsidP="00596C6B">
      <w:pPr>
        <w:spacing w:after="120"/>
        <w:ind w:right="-52"/>
        <w:jc w:val="both"/>
        <w:rPr>
          <w:rFonts w:ascii="Times New Roman" w:eastAsiaTheme="minorEastAsia" w:hAnsi="Times New Roman" w:cs="Times New Roman"/>
        </w:rPr>
      </w:pPr>
      <w:r w:rsidRPr="008F1CDA">
        <w:rPr>
          <w:rFonts w:ascii="Times New Roman" w:eastAsiaTheme="minorEastAsia" w:hAnsi="Times New Roman" w:cs="Times New Roman"/>
          <w:b/>
        </w:rPr>
        <w:t>Koordinimi ndër</w:t>
      </w:r>
      <w:r>
        <w:rPr>
          <w:rFonts w:ascii="Times New Roman" w:eastAsiaTheme="minorEastAsia" w:hAnsi="Times New Roman" w:cs="Times New Roman"/>
          <w:b/>
        </w:rPr>
        <w:t>-</w:t>
      </w:r>
      <w:r w:rsidRPr="008F1CDA">
        <w:rPr>
          <w:rFonts w:ascii="Times New Roman" w:eastAsiaTheme="minorEastAsia" w:hAnsi="Times New Roman" w:cs="Times New Roman"/>
          <w:b/>
        </w:rPr>
        <w:t xml:space="preserve">institucional në politikat dhe </w:t>
      </w:r>
      <w:r>
        <w:rPr>
          <w:rFonts w:ascii="Times New Roman" w:eastAsiaTheme="minorEastAsia" w:hAnsi="Times New Roman" w:cs="Times New Roman"/>
          <w:b/>
        </w:rPr>
        <w:t>përpjekjet</w:t>
      </w:r>
      <w:r w:rsidRPr="008F1CDA">
        <w:rPr>
          <w:rFonts w:ascii="Times New Roman" w:eastAsiaTheme="minorEastAsia" w:hAnsi="Times New Roman" w:cs="Times New Roman"/>
          <w:b/>
        </w:rPr>
        <w:t xml:space="preserve"> e përfshirjes sociale mbetet sfidues, kryesisht për shkak të ndryshimit të strukturave qeverisëse </w:t>
      </w:r>
      <w:r>
        <w:rPr>
          <w:rFonts w:ascii="Times New Roman" w:eastAsiaTheme="minorEastAsia" w:hAnsi="Times New Roman" w:cs="Times New Roman"/>
          <w:b/>
        </w:rPr>
        <w:t>të Strategjië së</w:t>
      </w:r>
      <w:r w:rsidRPr="008F1CDA">
        <w:rPr>
          <w:rFonts w:ascii="Times New Roman" w:eastAsiaTheme="minorEastAsia" w:hAnsi="Times New Roman" w:cs="Times New Roman"/>
          <w:b/>
        </w:rPr>
        <w:t xml:space="preserve"> Mbrojtjes Sociale 2015 </w:t>
      </w:r>
      <w:r>
        <w:rPr>
          <w:rFonts w:ascii="Times New Roman" w:eastAsiaTheme="minorEastAsia" w:hAnsi="Times New Roman" w:cs="Times New Roman"/>
          <w:b/>
        </w:rPr>
        <w:t>–</w:t>
      </w:r>
      <w:r w:rsidRPr="008F1CDA">
        <w:rPr>
          <w:rFonts w:ascii="Times New Roman" w:eastAsiaTheme="minorEastAsia" w:hAnsi="Times New Roman" w:cs="Times New Roman"/>
          <w:b/>
        </w:rPr>
        <w:t xml:space="preserve"> 2020, si dhe roleve dhe përgjegjësive të institucioneve. </w:t>
      </w:r>
      <w:r w:rsidRPr="008F1CDA">
        <w:rPr>
          <w:rFonts w:ascii="Times New Roman" w:eastAsiaTheme="minorEastAsia" w:hAnsi="Times New Roman" w:cs="Times New Roman"/>
        </w:rPr>
        <w:t>Thelbësore për suksesin e masave të punësimit në nxitjen e përfshirjes sociale, është koordinimi dhe bashkëpunimi midis SHKP-së dhe institucioneve që reformojnë sistemin e mbrojtjes sociale. Forcimi i institucioneve, përmirësimi i kornizës ligjore dhe shkëmbimi i informacionit përmes sistemeve të shëndosha të monitorimit ndërinstitucional mbeten thelbësore për përmirësimin e efikasitetit të masave të punësimit për të ndikuar në përjashtimin social dhe margjinalizimin e individëve dhe familjeve.</w:t>
      </w:r>
    </w:p>
    <w:p w14:paraId="3B369817" w14:textId="6EF90A08" w:rsidR="008F1CDA" w:rsidRPr="008F1CDA" w:rsidRDefault="008F1CDA" w:rsidP="00596C6B">
      <w:pPr>
        <w:spacing w:after="120"/>
        <w:ind w:right="-52"/>
        <w:jc w:val="both"/>
        <w:rPr>
          <w:rFonts w:ascii="Times New Roman" w:hAnsi="Times New Roman" w:cs="Times New Roman"/>
          <w:bCs/>
        </w:rPr>
      </w:pPr>
      <w:r>
        <w:rPr>
          <w:rFonts w:ascii="Times New Roman" w:hAnsi="Times New Roman" w:cs="Times New Roman"/>
          <w:b/>
          <w:bCs/>
        </w:rPr>
        <w:t xml:space="preserve">Programi i Daljes nga </w:t>
      </w:r>
      <w:r w:rsidRPr="008F1CDA">
        <w:rPr>
          <w:rFonts w:ascii="Times New Roman" w:hAnsi="Times New Roman" w:cs="Times New Roman"/>
          <w:b/>
          <w:bCs/>
        </w:rPr>
        <w:t xml:space="preserve">NE bazohet në Politikat Aktive të Tregut të Punës që i japin përparësi punësimit të përfituesve të NE. </w:t>
      </w:r>
      <w:r w:rsidRPr="008F1CDA">
        <w:rPr>
          <w:rFonts w:ascii="Times New Roman" w:hAnsi="Times New Roman" w:cs="Times New Roman"/>
          <w:bCs/>
        </w:rPr>
        <w:t xml:space="preserve">Integrimi i tyre social dhe </w:t>
      </w:r>
      <w:r>
        <w:rPr>
          <w:rFonts w:ascii="Times New Roman" w:hAnsi="Times New Roman" w:cs="Times New Roman"/>
          <w:bCs/>
        </w:rPr>
        <w:t xml:space="preserve">në </w:t>
      </w:r>
      <w:r w:rsidRPr="008F1CDA">
        <w:rPr>
          <w:rFonts w:ascii="Times New Roman" w:hAnsi="Times New Roman" w:cs="Times New Roman"/>
          <w:bCs/>
        </w:rPr>
        <w:t>tregu</w:t>
      </w:r>
      <w:r>
        <w:rPr>
          <w:rFonts w:ascii="Times New Roman" w:hAnsi="Times New Roman" w:cs="Times New Roman"/>
          <w:bCs/>
        </w:rPr>
        <w:t>n e</w:t>
      </w:r>
      <w:r w:rsidRPr="008F1CDA">
        <w:rPr>
          <w:rFonts w:ascii="Times New Roman" w:hAnsi="Times New Roman" w:cs="Times New Roman"/>
          <w:bCs/>
        </w:rPr>
        <w:t xml:space="preserve"> punës do të arrihet përmes </w:t>
      </w:r>
      <w:r>
        <w:rPr>
          <w:rFonts w:ascii="Times New Roman" w:hAnsi="Times New Roman" w:cs="Times New Roman"/>
          <w:bCs/>
        </w:rPr>
        <w:t>Politikave</w:t>
      </w:r>
      <w:r w:rsidRPr="008F1CDA">
        <w:rPr>
          <w:rFonts w:ascii="Times New Roman" w:hAnsi="Times New Roman" w:cs="Times New Roman"/>
          <w:bCs/>
        </w:rPr>
        <w:t xml:space="preserve"> Aktive të Tregut të Punës siç janë punimet publike, subvencionet e </w:t>
      </w:r>
      <w:r w:rsidRPr="008F1CDA">
        <w:rPr>
          <w:rFonts w:ascii="Times New Roman" w:hAnsi="Times New Roman" w:cs="Times New Roman"/>
          <w:bCs/>
        </w:rPr>
        <w:lastRenderedPageBreak/>
        <w:t>punësimit, dhe trajnimet dhe praktikat. Programi i punëve publike do të garantohet me investime publike të parashikuara çdo vit nga buxhetet e shtetit dhe bashkisë, si dhe në ato raste kur palët e treta implementojnë projekte të financuara nga fonde publike. Investimet publike në nivelin qendror dhe lokal që veprojnë si PATP, janë përqendruar në disa sektorë kryesorë si bujqësia, infrastruktura, turizmi, arsimi dhe shëndetësia.</w:t>
      </w:r>
    </w:p>
    <w:p w14:paraId="2F36C956" w14:textId="2671C167" w:rsidR="008F1CDA" w:rsidRPr="004617CC" w:rsidRDefault="008F1CDA" w:rsidP="00596C6B">
      <w:pPr>
        <w:spacing w:after="120"/>
        <w:ind w:right="-52"/>
        <w:jc w:val="both"/>
        <w:rPr>
          <w:rFonts w:ascii="Times New Roman" w:hAnsi="Times New Roman" w:cs="Times New Roman"/>
          <w:bCs/>
          <w:szCs w:val="22"/>
          <w:lang w:val="sq-AL"/>
        </w:rPr>
      </w:pPr>
      <w:r w:rsidRPr="008F1CDA">
        <w:rPr>
          <w:rFonts w:ascii="Times New Roman" w:hAnsi="Times New Roman" w:cs="Times New Roman"/>
          <w:b/>
          <w:bCs/>
          <w:szCs w:val="22"/>
          <w:lang w:val="sq-AL"/>
        </w:rPr>
        <w:t>Dalja nga skema</w:t>
      </w:r>
      <w:r>
        <w:rPr>
          <w:rFonts w:ascii="Times New Roman" w:hAnsi="Times New Roman" w:cs="Times New Roman"/>
          <w:b/>
          <w:bCs/>
          <w:szCs w:val="22"/>
          <w:lang w:val="sq-AL"/>
        </w:rPr>
        <w:t xml:space="preserve"> e</w:t>
      </w:r>
      <w:r w:rsidRPr="008F1CDA">
        <w:rPr>
          <w:rFonts w:ascii="Times New Roman" w:hAnsi="Times New Roman" w:cs="Times New Roman"/>
          <w:b/>
          <w:bCs/>
          <w:szCs w:val="22"/>
          <w:lang w:val="sq-AL"/>
        </w:rPr>
        <w:t xml:space="preserve"> NE dhe integrimi i përfituesve të punësueshëm të NE në tregun e punës do të bëhet përmes një mekanizmi ndër</w:t>
      </w:r>
      <w:r w:rsidR="004617CC">
        <w:rPr>
          <w:rFonts w:ascii="Times New Roman" w:hAnsi="Times New Roman" w:cs="Times New Roman"/>
          <w:b/>
          <w:bCs/>
          <w:szCs w:val="22"/>
          <w:lang w:val="sq-AL"/>
        </w:rPr>
        <w:t>-</w:t>
      </w:r>
      <w:r w:rsidRPr="008F1CDA">
        <w:rPr>
          <w:rFonts w:ascii="Times New Roman" w:hAnsi="Times New Roman" w:cs="Times New Roman"/>
          <w:b/>
          <w:bCs/>
          <w:szCs w:val="22"/>
          <w:lang w:val="sq-AL"/>
        </w:rPr>
        <w:t>institucional</w:t>
      </w:r>
      <w:r w:rsidR="004617CC">
        <w:rPr>
          <w:rFonts w:ascii="Times New Roman" w:hAnsi="Times New Roman" w:cs="Times New Roman"/>
          <w:b/>
          <w:bCs/>
          <w:szCs w:val="22"/>
          <w:lang w:val="sq-AL"/>
        </w:rPr>
        <w:t xml:space="preserve"> i cili është Plani i Veprimit I</w:t>
      </w:r>
      <w:r w:rsidRPr="008F1CDA">
        <w:rPr>
          <w:rFonts w:ascii="Times New Roman" w:hAnsi="Times New Roman" w:cs="Times New Roman"/>
          <w:b/>
          <w:bCs/>
          <w:szCs w:val="22"/>
          <w:lang w:val="sq-AL"/>
        </w:rPr>
        <w:t xml:space="preserve">ndividual (PIV). </w:t>
      </w:r>
      <w:r w:rsidRPr="004617CC">
        <w:rPr>
          <w:rFonts w:ascii="Times New Roman" w:hAnsi="Times New Roman" w:cs="Times New Roman"/>
          <w:bCs/>
          <w:szCs w:val="22"/>
          <w:lang w:val="sq-AL"/>
        </w:rPr>
        <w:t>PIV harton profilin shoqëror dhe profesional të individëve që përfitojnë nga NE, duke zgjedhur dhe kombinuar masën aktive të tregut të punës dhe shërbimeve sociale, të personalizuara për secilin përfitues individual të NE. PIV përgatit</w:t>
      </w:r>
      <w:r w:rsidR="004617CC">
        <w:rPr>
          <w:rFonts w:ascii="Times New Roman" w:hAnsi="Times New Roman" w:cs="Times New Roman"/>
          <w:bCs/>
          <w:szCs w:val="22"/>
          <w:lang w:val="sq-AL"/>
        </w:rPr>
        <w:t xml:space="preserve">et </w:t>
      </w:r>
      <w:r w:rsidRPr="004617CC">
        <w:rPr>
          <w:rFonts w:ascii="Times New Roman" w:hAnsi="Times New Roman" w:cs="Times New Roman"/>
          <w:bCs/>
          <w:szCs w:val="22"/>
          <w:lang w:val="sq-AL"/>
        </w:rPr>
        <w:t>me kontributin e Zyrës së Shërbimit Social në Bashki, Shërbim</w:t>
      </w:r>
      <w:r w:rsidR="004617CC">
        <w:rPr>
          <w:rFonts w:ascii="Times New Roman" w:hAnsi="Times New Roman" w:cs="Times New Roman"/>
          <w:bCs/>
          <w:szCs w:val="22"/>
          <w:lang w:val="sq-AL"/>
        </w:rPr>
        <w:t>in Social Shtetëror dhe Agjencis</w:t>
      </w:r>
      <w:r w:rsidRPr="004617CC">
        <w:rPr>
          <w:rFonts w:ascii="Times New Roman" w:hAnsi="Times New Roman" w:cs="Times New Roman"/>
          <w:bCs/>
          <w:szCs w:val="22"/>
          <w:lang w:val="sq-AL"/>
        </w:rPr>
        <w:t>ë Shqiptare të Punësimit. PIV paraqet një zinxhir të thjeshtë vendimmarrjeje i cili garanton ofrimin e shërbimeve dhe përfitimeve sipas nevojave të individëve që është në procesin e kalimit nga NE në punësim.</w:t>
      </w:r>
    </w:p>
    <w:p w14:paraId="63D6AB87" w14:textId="77777777" w:rsidR="008F1CDA" w:rsidRDefault="008F1CDA" w:rsidP="00596C6B">
      <w:pPr>
        <w:spacing w:after="120"/>
        <w:ind w:right="-52"/>
        <w:jc w:val="both"/>
        <w:rPr>
          <w:rFonts w:ascii="Times New Roman" w:hAnsi="Times New Roman" w:cs="Times New Roman"/>
          <w:b/>
          <w:bCs/>
          <w:szCs w:val="22"/>
          <w:lang w:val="sq-AL"/>
        </w:rPr>
      </w:pPr>
    </w:p>
    <w:p w14:paraId="4C812B4D" w14:textId="77777777" w:rsidR="00D530E9" w:rsidRPr="00D14011" w:rsidRDefault="00D530E9">
      <w:pPr>
        <w:rPr>
          <w:rFonts w:ascii="Times New Roman" w:hAnsi="Times New Roman" w:cs="Times New Roman"/>
        </w:rPr>
      </w:pPr>
    </w:p>
    <w:p w14:paraId="66AD66E0" w14:textId="218F3CB3" w:rsidR="00415D81" w:rsidRPr="00D14011" w:rsidRDefault="00415D81">
      <w:pPr>
        <w:rPr>
          <w:rFonts w:ascii="Times New Roman" w:hAnsi="Times New Roman" w:cs="Times New Roman"/>
        </w:rPr>
      </w:pPr>
      <w:r w:rsidRPr="00D14011">
        <w:rPr>
          <w:rFonts w:ascii="Times New Roman" w:hAnsi="Times New Roman" w:cs="Times New Roman"/>
        </w:rPr>
        <w:br w:type="page"/>
      </w:r>
    </w:p>
    <w:p w14:paraId="0C0B410A" w14:textId="77777777" w:rsidR="001806E7" w:rsidRPr="00D14011" w:rsidRDefault="001806E7" w:rsidP="001806E7">
      <w:pPr>
        <w:rPr>
          <w:rFonts w:ascii="Times New Roman" w:hAnsi="Times New Roman" w:cs="Times New Roman"/>
          <w:b/>
          <w:bCs/>
          <w:sz w:val="28"/>
          <w:szCs w:val="28"/>
          <w:lang w:val="sq-AL"/>
        </w:rPr>
      </w:pPr>
      <w:bookmarkStart w:id="2" w:name="_Toc21024030"/>
    </w:p>
    <w:p w14:paraId="098E92D2" w14:textId="42480EA0" w:rsidR="002327E5" w:rsidRPr="00D14011" w:rsidRDefault="00DF4CA0" w:rsidP="002327E5">
      <w:pPr>
        <w:pStyle w:val="Heading1"/>
        <w:numPr>
          <w:ilvl w:val="0"/>
          <w:numId w:val="2"/>
        </w:numPr>
        <w:rPr>
          <w:rFonts w:ascii="Times New Roman" w:hAnsi="Times New Roman" w:cs="Times New Roman"/>
          <w:b/>
          <w:bCs/>
          <w:sz w:val="28"/>
          <w:szCs w:val="28"/>
          <w:lang w:val="sq-AL"/>
        </w:rPr>
      </w:pPr>
      <w:bookmarkStart w:id="3" w:name="_Toc24370607"/>
      <w:bookmarkStart w:id="4" w:name="_Toc24474750"/>
      <w:bookmarkEnd w:id="2"/>
      <w:r w:rsidRPr="00AA6E96">
        <w:rPr>
          <w:rFonts w:ascii="Times New Roman" w:eastAsia="Arial Unicode MS" w:hAnsi="Times New Roman" w:cs="Times New Roman"/>
          <w:b/>
          <w:bCs/>
          <w:color w:val="002060"/>
          <w:sz w:val="28"/>
          <w:szCs w:val="22"/>
          <w:lang w:val="it-IT"/>
        </w:rPr>
        <w:t>PROFILI I PËRFITUESVE TË NDIHMË</w:t>
      </w:r>
      <w:bookmarkEnd w:id="3"/>
      <w:r w:rsidRPr="00AA6E96">
        <w:rPr>
          <w:rFonts w:ascii="Times New Roman" w:eastAsia="Arial Unicode MS" w:hAnsi="Times New Roman" w:cs="Times New Roman"/>
          <w:b/>
          <w:bCs/>
          <w:color w:val="002060"/>
          <w:sz w:val="28"/>
          <w:szCs w:val="22"/>
          <w:lang w:val="it-IT"/>
        </w:rPr>
        <w:t>S EKONOMIKE</w:t>
      </w:r>
      <w:bookmarkEnd w:id="4"/>
    </w:p>
    <w:p w14:paraId="00BB75C5" w14:textId="77777777" w:rsidR="002462F4" w:rsidRPr="00D14011" w:rsidRDefault="002462F4" w:rsidP="002462F4">
      <w:pPr>
        <w:rPr>
          <w:rFonts w:ascii="Times New Roman" w:hAnsi="Times New Roman" w:cs="Times New Roman"/>
          <w:lang w:val="sq-AL"/>
        </w:rPr>
      </w:pPr>
    </w:p>
    <w:p w14:paraId="52F8CA6B" w14:textId="77777777" w:rsidR="002327E5" w:rsidRPr="00D14011" w:rsidRDefault="002327E5" w:rsidP="002327E5">
      <w:pPr>
        <w:rPr>
          <w:rFonts w:ascii="Times New Roman" w:hAnsi="Times New Roman" w:cs="Times New Roman"/>
          <w:b/>
          <w:bCs/>
          <w:color w:val="0070C0"/>
          <w:lang w:val="sq-AL"/>
        </w:rPr>
      </w:pPr>
      <w:bookmarkStart w:id="5" w:name="_Toc21024031"/>
      <w:r w:rsidRPr="00D14011">
        <w:rPr>
          <w:rFonts w:ascii="Times New Roman" w:hAnsi="Times New Roman" w:cs="Times New Roman"/>
          <w:b/>
          <w:bCs/>
          <w:color w:val="0070C0"/>
          <w:lang w:val="sq-AL"/>
        </w:rPr>
        <w:t>Qëllimi i punës dhe metodologjia</w:t>
      </w:r>
      <w:bookmarkEnd w:id="5"/>
      <w:r w:rsidRPr="00D14011">
        <w:rPr>
          <w:rFonts w:ascii="Times New Roman" w:hAnsi="Times New Roman" w:cs="Times New Roman"/>
          <w:b/>
          <w:bCs/>
          <w:color w:val="0070C0"/>
          <w:lang w:val="sq-AL"/>
        </w:rPr>
        <w:t xml:space="preserve"> </w:t>
      </w:r>
    </w:p>
    <w:p w14:paraId="2D7A52B9" w14:textId="77777777" w:rsidR="002327E5" w:rsidRPr="00D14011" w:rsidRDefault="002327E5" w:rsidP="002327E5">
      <w:pPr>
        <w:jc w:val="both"/>
        <w:rPr>
          <w:rFonts w:ascii="Times New Roman" w:hAnsi="Times New Roman" w:cs="Times New Roman"/>
          <w:lang w:val="sq-AL"/>
        </w:rPr>
      </w:pPr>
    </w:p>
    <w:p w14:paraId="48C4539B" w14:textId="77777777" w:rsidR="002327E5" w:rsidRPr="00D14011" w:rsidRDefault="002327E5" w:rsidP="00D14011">
      <w:pPr>
        <w:ind w:firstLine="720"/>
        <w:jc w:val="both"/>
        <w:rPr>
          <w:rFonts w:ascii="Times New Roman" w:hAnsi="Times New Roman" w:cs="Times New Roman"/>
          <w:lang w:val="sq-AL"/>
        </w:rPr>
      </w:pPr>
      <w:r w:rsidRPr="00D14011">
        <w:rPr>
          <w:rFonts w:ascii="Times New Roman" w:hAnsi="Times New Roman" w:cs="Times New Roman"/>
          <w:lang w:val="sq-AL"/>
        </w:rPr>
        <w:t xml:space="preserve">Profili i përfituesve të Ndihmës Ekonomike (NE) i shërben hartimit të politikave të daljes nga skema e NE apo aktivizimit të programeve të punësimit duke ndihmuar përfitues të NE që të kapërcejnë kufizimet dhe pengesat që ata hasin në </w:t>
      </w:r>
      <w:bookmarkStart w:id="6" w:name="OLE_LINK3"/>
      <w:r w:rsidRPr="00D14011">
        <w:rPr>
          <w:rFonts w:ascii="Times New Roman" w:hAnsi="Times New Roman" w:cs="Times New Roman"/>
          <w:lang w:val="sq-AL"/>
        </w:rPr>
        <w:t>proçesin e ri-integrimit, punësimit dhe pjesëmarrjes në tregun e punës</w:t>
      </w:r>
      <w:bookmarkEnd w:id="6"/>
      <w:r w:rsidRPr="00D14011">
        <w:rPr>
          <w:rFonts w:ascii="Times New Roman" w:hAnsi="Times New Roman" w:cs="Times New Roman"/>
          <w:lang w:val="sq-AL"/>
        </w:rPr>
        <w:t>.</w:t>
      </w:r>
    </w:p>
    <w:p w14:paraId="2EC83754" w14:textId="77777777" w:rsidR="002327E5" w:rsidRPr="00D14011" w:rsidRDefault="002327E5" w:rsidP="00D14011">
      <w:pPr>
        <w:ind w:firstLine="720"/>
        <w:jc w:val="both"/>
        <w:rPr>
          <w:rFonts w:ascii="Times New Roman" w:hAnsi="Times New Roman" w:cs="Times New Roman"/>
          <w:lang w:val="sq-AL"/>
        </w:rPr>
      </w:pPr>
      <w:r w:rsidRPr="00D14011">
        <w:rPr>
          <w:rFonts w:ascii="Times New Roman" w:hAnsi="Times New Roman" w:cs="Times New Roman"/>
          <w:lang w:val="sq-AL"/>
        </w:rPr>
        <w:t xml:space="preserve">Përcaktimi i disa elementeve të metodologjisë dhe kategorive që do të merren në shqyrtim, u dakortësua me stafin drejtues i Ministrisë së Shëndetësisë dhe Mbrojtjes Sociale (MSHMS), të cilat janë si më poshtë: </w:t>
      </w:r>
    </w:p>
    <w:p w14:paraId="51FF5912" w14:textId="77777777" w:rsidR="002327E5" w:rsidRPr="00D14011" w:rsidRDefault="002327E5" w:rsidP="00D14011">
      <w:pPr>
        <w:pStyle w:val="ListParagraph"/>
        <w:numPr>
          <w:ilvl w:val="0"/>
          <w:numId w:val="1"/>
        </w:numPr>
        <w:spacing w:after="0" w:line="240" w:lineRule="auto"/>
        <w:ind w:firstLine="0"/>
        <w:jc w:val="both"/>
        <w:rPr>
          <w:rFonts w:ascii="Times New Roman" w:hAnsi="Times New Roman" w:cs="Times New Roman"/>
          <w:lang w:val="sq-AL"/>
        </w:rPr>
      </w:pPr>
      <w:r w:rsidRPr="00D14011">
        <w:rPr>
          <w:rFonts w:ascii="Times New Roman" w:hAnsi="Times New Roman" w:cs="Times New Roman"/>
          <w:lang w:val="sq-AL"/>
        </w:rPr>
        <w:t>Analiza e të dhënave për familjet dhe individët përfitues do të bazohet në vitet 2018 dhe 2019;</w:t>
      </w:r>
    </w:p>
    <w:p w14:paraId="4C08F349" w14:textId="77777777" w:rsidR="002327E5" w:rsidRPr="00D14011" w:rsidRDefault="002327E5" w:rsidP="00D14011">
      <w:pPr>
        <w:pStyle w:val="ListParagraph"/>
        <w:numPr>
          <w:ilvl w:val="0"/>
          <w:numId w:val="1"/>
        </w:numPr>
        <w:spacing w:after="0" w:line="240" w:lineRule="auto"/>
        <w:ind w:firstLine="0"/>
        <w:jc w:val="both"/>
        <w:rPr>
          <w:rFonts w:ascii="Times New Roman" w:hAnsi="Times New Roman" w:cs="Times New Roman"/>
          <w:lang w:val="sq-AL"/>
        </w:rPr>
      </w:pPr>
      <w:r w:rsidRPr="00D14011">
        <w:rPr>
          <w:rFonts w:ascii="Times New Roman" w:hAnsi="Times New Roman" w:cs="Times New Roman"/>
          <w:lang w:val="sq-AL"/>
        </w:rPr>
        <w:t>Analiza do të bazohet vetëm në familjet përfituese nga skema e NE (familje në nevojë), duke mos përfshirë familjet dhe individet që i përkasin fondit 6% të bashkive, si dhe kategorite e veçanta: viktimat e dhunës, viktima trafikimi, jetim, etj.</w:t>
      </w:r>
    </w:p>
    <w:p w14:paraId="0E6A1901" w14:textId="77777777" w:rsidR="002327E5" w:rsidRPr="00D14011" w:rsidRDefault="002327E5" w:rsidP="00D14011">
      <w:pPr>
        <w:pStyle w:val="ListParagraph"/>
        <w:numPr>
          <w:ilvl w:val="0"/>
          <w:numId w:val="1"/>
        </w:numPr>
        <w:spacing w:after="0" w:line="240" w:lineRule="auto"/>
        <w:ind w:firstLine="0"/>
        <w:jc w:val="both"/>
        <w:rPr>
          <w:rFonts w:ascii="Times New Roman" w:hAnsi="Times New Roman" w:cs="Times New Roman"/>
          <w:lang w:val="sq-AL"/>
        </w:rPr>
      </w:pPr>
      <w:r w:rsidRPr="00D14011">
        <w:rPr>
          <w:rFonts w:ascii="Times New Roman" w:hAnsi="Times New Roman" w:cs="Times New Roman"/>
          <w:lang w:val="sq-AL"/>
        </w:rPr>
        <w:t>Si bazë mesatare vjetore, do të shërbejë muaji që ka numrin më të lartë të përfituesve në vitin përkatës, ku kemi: për vitin 2018 është marrë muaji Dhjetor (12) dhe për vitin 2019 është bazuar në muajin Maj (5).</w:t>
      </w:r>
    </w:p>
    <w:p w14:paraId="174DFAE8" w14:textId="77777777" w:rsidR="002327E5" w:rsidRPr="00D14011" w:rsidRDefault="002327E5" w:rsidP="00D14011">
      <w:pPr>
        <w:pStyle w:val="ListParagraph"/>
        <w:numPr>
          <w:ilvl w:val="0"/>
          <w:numId w:val="1"/>
        </w:numPr>
        <w:spacing w:after="0" w:line="240" w:lineRule="auto"/>
        <w:ind w:firstLine="0"/>
        <w:jc w:val="both"/>
        <w:rPr>
          <w:rFonts w:ascii="Times New Roman" w:hAnsi="Times New Roman" w:cs="Times New Roman"/>
          <w:lang w:val="sq-AL"/>
        </w:rPr>
      </w:pPr>
      <w:r w:rsidRPr="00D14011">
        <w:rPr>
          <w:rFonts w:ascii="Times New Roman" w:hAnsi="Times New Roman" w:cs="Times New Roman"/>
          <w:lang w:val="sq-AL"/>
        </w:rPr>
        <w:t xml:space="preserve">Në këtë analizë janë përjashtuar personat PAK, që janë pjesë e familjeve përfituese nga skema e NE. </w:t>
      </w:r>
    </w:p>
    <w:p w14:paraId="259F4AF5" w14:textId="77777777" w:rsidR="002327E5" w:rsidRPr="00D14011" w:rsidRDefault="002327E5" w:rsidP="00D14011">
      <w:pPr>
        <w:pStyle w:val="ListParagraph"/>
        <w:numPr>
          <w:ilvl w:val="0"/>
          <w:numId w:val="1"/>
        </w:numPr>
        <w:spacing w:after="0" w:line="240" w:lineRule="auto"/>
        <w:ind w:firstLine="0"/>
        <w:jc w:val="both"/>
        <w:rPr>
          <w:rFonts w:ascii="Times New Roman" w:hAnsi="Times New Roman" w:cs="Times New Roman"/>
          <w:lang w:val="sq-AL"/>
        </w:rPr>
      </w:pPr>
      <w:r w:rsidRPr="00D14011">
        <w:rPr>
          <w:rFonts w:ascii="Times New Roman" w:hAnsi="Times New Roman" w:cs="Times New Roman"/>
          <w:lang w:val="sq-AL"/>
        </w:rPr>
        <w:t>Në lidhje me nivelin arsimor, të dhënat e analizuara nuk përmbajnë individë fëmijë 0 - 6 vjeç, duke qenë se në sistem klasifikohen si "Asnje" kur prodhohen të dhënat në lidhje me nivelin arsimor.</w:t>
      </w:r>
    </w:p>
    <w:p w14:paraId="6B0B6714" w14:textId="77777777" w:rsidR="002327E5" w:rsidRPr="00D14011" w:rsidRDefault="002327E5" w:rsidP="00D14011">
      <w:pPr>
        <w:ind w:firstLine="720"/>
        <w:jc w:val="both"/>
        <w:rPr>
          <w:rFonts w:ascii="Times New Roman" w:hAnsi="Times New Roman" w:cs="Times New Roman"/>
          <w:lang w:val="sq-AL"/>
        </w:rPr>
      </w:pPr>
      <w:r w:rsidRPr="00D14011">
        <w:rPr>
          <w:rFonts w:ascii="Times New Roman" w:hAnsi="Times New Roman" w:cs="Times New Roman"/>
          <w:lang w:val="sq-AL"/>
        </w:rPr>
        <w:t>Të dhënat u vunë në dispozicion nga MSHMS dhe Ministria e Financave dhe e Ekonomisë. Në tërësi dhe sipas secilës kategori, ato kanë diskrepanca serioze, si në nivel qarku ashtu dhe bashkie, të cilat do të duhet të adresohen në vijim për të rritur saktësinë e politikave dhe efiçencën e burimeve që angazhohen në proçesin e ri-integrimit, punësimit dhe pjesëmarrjes në tregun e punës të përfituesve të NE.</w:t>
      </w:r>
    </w:p>
    <w:p w14:paraId="2F7E4E72" w14:textId="77777777" w:rsidR="002327E5" w:rsidRPr="00D14011" w:rsidRDefault="002327E5" w:rsidP="002327E5">
      <w:pPr>
        <w:jc w:val="both"/>
        <w:rPr>
          <w:rFonts w:ascii="Times New Roman" w:hAnsi="Times New Roman" w:cs="Times New Roman"/>
          <w:lang w:val="sq-AL"/>
        </w:rPr>
      </w:pPr>
    </w:p>
    <w:p w14:paraId="1B943FB6" w14:textId="77777777" w:rsidR="002327E5" w:rsidRPr="00D14011" w:rsidRDefault="002327E5" w:rsidP="002327E5">
      <w:pPr>
        <w:rPr>
          <w:rFonts w:ascii="Times New Roman" w:hAnsi="Times New Roman" w:cs="Times New Roman"/>
          <w:b/>
          <w:bCs/>
          <w:color w:val="0070C0"/>
          <w:lang w:val="sq-AL"/>
        </w:rPr>
      </w:pPr>
      <w:bookmarkStart w:id="7" w:name="_Toc21024032"/>
      <w:r w:rsidRPr="00D14011">
        <w:rPr>
          <w:rFonts w:ascii="Times New Roman" w:hAnsi="Times New Roman" w:cs="Times New Roman"/>
          <w:b/>
          <w:bCs/>
          <w:color w:val="0070C0"/>
          <w:lang w:val="sq-AL"/>
        </w:rPr>
        <w:t>Karakteristikat kryesore të perfituesve te NE.</w:t>
      </w:r>
      <w:bookmarkEnd w:id="7"/>
      <w:r w:rsidRPr="00D14011">
        <w:rPr>
          <w:rFonts w:ascii="Times New Roman" w:hAnsi="Times New Roman" w:cs="Times New Roman"/>
          <w:b/>
          <w:bCs/>
          <w:color w:val="0070C0"/>
          <w:lang w:val="sq-AL"/>
        </w:rPr>
        <w:t xml:space="preserve"> </w:t>
      </w:r>
    </w:p>
    <w:p w14:paraId="215CE9DC" w14:textId="77777777" w:rsidR="002327E5" w:rsidRPr="00D14011" w:rsidRDefault="002327E5" w:rsidP="002327E5">
      <w:pPr>
        <w:jc w:val="both"/>
        <w:rPr>
          <w:rFonts w:ascii="Times New Roman" w:hAnsi="Times New Roman" w:cs="Times New Roman"/>
          <w:lang w:val="sq-AL"/>
        </w:rPr>
      </w:pPr>
    </w:p>
    <w:p w14:paraId="04844E01" w14:textId="77777777" w:rsidR="002327E5" w:rsidRPr="00D14011" w:rsidRDefault="002327E5" w:rsidP="002327E5">
      <w:pPr>
        <w:jc w:val="both"/>
        <w:rPr>
          <w:rFonts w:ascii="Times New Roman" w:hAnsi="Times New Roman" w:cs="Times New Roman"/>
          <w:b/>
          <w:bCs/>
          <w:color w:val="0070C0"/>
          <w:lang w:val="sq-AL"/>
        </w:rPr>
      </w:pPr>
      <w:r w:rsidRPr="00D14011">
        <w:rPr>
          <w:rFonts w:ascii="Times New Roman" w:hAnsi="Times New Roman" w:cs="Times New Roman"/>
          <w:b/>
          <w:bCs/>
          <w:color w:val="0070C0"/>
          <w:lang w:val="sq-AL"/>
        </w:rPr>
        <w:t>Përkufizimi</w:t>
      </w:r>
    </w:p>
    <w:p w14:paraId="62B12EDD" w14:textId="77777777" w:rsidR="002327E5" w:rsidRPr="00D14011" w:rsidRDefault="002327E5" w:rsidP="002327E5">
      <w:pPr>
        <w:jc w:val="both"/>
        <w:rPr>
          <w:rFonts w:ascii="Times New Roman" w:hAnsi="Times New Roman" w:cs="Times New Roman"/>
          <w:lang w:val="sq-AL"/>
        </w:rPr>
      </w:pPr>
    </w:p>
    <w:p w14:paraId="425FBE75" w14:textId="77777777" w:rsidR="002327E5" w:rsidRPr="00D14011" w:rsidRDefault="002327E5" w:rsidP="00D14011">
      <w:pPr>
        <w:ind w:firstLine="720"/>
        <w:jc w:val="both"/>
        <w:rPr>
          <w:rFonts w:ascii="Times New Roman" w:hAnsi="Times New Roman" w:cs="Times New Roman"/>
          <w:lang w:val="sq-AL"/>
        </w:rPr>
      </w:pPr>
      <w:r w:rsidRPr="00D14011">
        <w:rPr>
          <w:rFonts w:ascii="Times New Roman" w:hAnsi="Times New Roman" w:cs="Times New Roman"/>
          <w:lang w:val="sq-AL"/>
        </w:rPr>
        <w:t>Profili i përfituesve të NE i ndërtuar me të dhënat e vëna në dispozicion përmbledh individët të cilët mund të punojnë brenda segmentit 15-64 vjeç. Këta individë përkufizohen si përfitues të NE të punësueshëm. Brenda këtij numri gjenden edhe individë të cilët janë duke u trajnuar apo që janë duke ndjekur arsimin sekondar dhe terciar. Nga ky numër janë përjashtuar personat të cilët përfitojnë pagesa për aftësi të kufizuar. Kjo bëhet pa paragjykuar aftësinë për të punuar të personave me aftësi të kufizuar, duke mbajtur parasysh se nuk pritet që këta persona të jenë të detyruar të kërkojnë apo gjejnë punë, si kusht që të mund të përfitojnë asistencë sociale.</w:t>
      </w:r>
    </w:p>
    <w:p w14:paraId="6E1A771A" w14:textId="77777777" w:rsidR="002327E5" w:rsidRPr="00D14011" w:rsidRDefault="002327E5" w:rsidP="00D14011">
      <w:pPr>
        <w:ind w:firstLine="720"/>
        <w:jc w:val="both"/>
        <w:rPr>
          <w:rFonts w:ascii="Times New Roman" w:hAnsi="Times New Roman" w:cs="Times New Roman"/>
          <w:lang w:val="sq-AL"/>
        </w:rPr>
      </w:pPr>
    </w:p>
    <w:p w14:paraId="0858102B" w14:textId="77777777" w:rsidR="002327E5" w:rsidRPr="00D14011" w:rsidRDefault="002327E5" w:rsidP="00D14011">
      <w:pPr>
        <w:jc w:val="both"/>
        <w:rPr>
          <w:rFonts w:ascii="Times New Roman" w:hAnsi="Times New Roman" w:cs="Times New Roman"/>
          <w:b/>
          <w:bCs/>
          <w:color w:val="0070C0"/>
          <w:lang w:val="sq-AL"/>
        </w:rPr>
      </w:pPr>
      <w:r w:rsidRPr="00D14011">
        <w:rPr>
          <w:rFonts w:ascii="Times New Roman" w:hAnsi="Times New Roman" w:cs="Times New Roman"/>
          <w:b/>
          <w:bCs/>
          <w:color w:val="0070C0"/>
          <w:lang w:val="sq-AL"/>
        </w:rPr>
        <w:t>Përfituesit e NE</w:t>
      </w:r>
    </w:p>
    <w:p w14:paraId="3570EE81" w14:textId="77777777" w:rsidR="002327E5" w:rsidRPr="00D14011" w:rsidRDefault="002327E5" w:rsidP="00D14011">
      <w:pPr>
        <w:ind w:firstLine="720"/>
        <w:jc w:val="both"/>
        <w:rPr>
          <w:rFonts w:ascii="Times New Roman" w:hAnsi="Times New Roman" w:cs="Times New Roman"/>
          <w:lang w:val="sq-AL"/>
        </w:rPr>
      </w:pPr>
    </w:p>
    <w:p w14:paraId="487A9D22" w14:textId="77777777" w:rsidR="002327E5" w:rsidRPr="00D14011" w:rsidRDefault="002327E5" w:rsidP="00D14011">
      <w:pPr>
        <w:ind w:firstLine="720"/>
        <w:jc w:val="both"/>
        <w:rPr>
          <w:rFonts w:ascii="Times New Roman" w:hAnsi="Times New Roman" w:cs="Times New Roman"/>
          <w:lang w:val="sq-AL"/>
        </w:rPr>
      </w:pPr>
      <w:r w:rsidRPr="00D14011">
        <w:rPr>
          <w:rFonts w:ascii="Times New Roman" w:hAnsi="Times New Roman" w:cs="Times New Roman"/>
          <w:lang w:val="sq-AL"/>
        </w:rPr>
        <w:t xml:space="preserve">Numri total i përfituesve të NE të punësueshëm, në Shqipëri për vitin 2018 është 231,556 persona, ndërsa shënon një rritje prej 5%, ose 243,077 persona në vitin 2019. Femrat përbëjnë rreth 49%, ndërsa meshkujt janë 51% e totalit të përfituesve të NE të punësueshëm. Ky raport nuk regjistron ndryshime nga viti në vit, pavarësisht rritjes së lehtë të regjistruar në vitin 2019 përkundrejt një viti më parë. Raportet femra-meshkuj në vitet 2018 – 2019 janë thuajse të </w:t>
      </w:r>
      <w:r w:rsidRPr="00D14011">
        <w:rPr>
          <w:rFonts w:ascii="Times New Roman" w:hAnsi="Times New Roman" w:cs="Times New Roman"/>
          <w:lang w:val="sq-AL"/>
        </w:rPr>
        <w:lastRenderedPageBreak/>
        <w:t>pandryshuara përsa i përket grupmoshave 15-54; por dominimi i meshkujve thellohet në grupmoshat 55-59 dhe 60-64 vjeç; ai qëndron respektivisht në meshkuj 58.2% dhe femra 41.8%, dhe meshkuj 73% dhe femra 27% për këto grumosha.</w:t>
      </w:r>
    </w:p>
    <w:p w14:paraId="22EB0C20" w14:textId="77777777" w:rsidR="002327E5" w:rsidRPr="00D14011" w:rsidRDefault="002327E5" w:rsidP="002327E5">
      <w:pPr>
        <w:jc w:val="both"/>
        <w:rPr>
          <w:rFonts w:ascii="Times New Roman" w:hAnsi="Times New Roman" w:cs="Times New Roman"/>
          <w:lang w:val="sq-AL"/>
        </w:rPr>
      </w:pPr>
    </w:p>
    <w:p w14:paraId="2E3CFB3F" w14:textId="77777777" w:rsidR="002327E5" w:rsidRPr="00D14011" w:rsidRDefault="002327E5" w:rsidP="002327E5">
      <w:pPr>
        <w:jc w:val="center"/>
        <w:rPr>
          <w:rFonts w:ascii="Times New Roman" w:hAnsi="Times New Roman" w:cs="Times New Roman"/>
          <w:b/>
          <w:bCs/>
          <w:sz w:val="16"/>
          <w:szCs w:val="16"/>
          <w:lang w:val="it-IT"/>
        </w:rPr>
      </w:pPr>
      <w:r w:rsidRPr="00D14011">
        <w:rPr>
          <w:rFonts w:ascii="Times New Roman" w:hAnsi="Times New Roman" w:cs="Times New Roman"/>
          <w:b/>
          <w:bCs/>
          <w:sz w:val="16"/>
          <w:szCs w:val="16"/>
          <w:lang w:val="it-IT"/>
        </w:rPr>
        <w:t>Figura 1: Përfituesit e NE sipas gjinisë dhe grupmoshave</w:t>
      </w:r>
    </w:p>
    <w:p w14:paraId="747F6EA2" w14:textId="77777777" w:rsidR="002327E5" w:rsidRPr="00D14011" w:rsidRDefault="002327E5" w:rsidP="002327E5">
      <w:pPr>
        <w:jc w:val="center"/>
        <w:rPr>
          <w:rFonts w:ascii="Times New Roman" w:hAnsi="Times New Roman" w:cs="Times New Roman"/>
          <w:lang w:val="it-IT"/>
        </w:rPr>
      </w:pPr>
      <w:r w:rsidRPr="00D14011">
        <w:rPr>
          <w:rFonts w:ascii="Times New Roman" w:hAnsi="Times New Roman" w:cs="Times New Roman"/>
          <w:noProof/>
        </w:rPr>
        <w:drawing>
          <wp:inline distT="0" distB="0" distL="0" distR="0" wp14:anchorId="7C529F00" wp14:editId="08AAB9D7">
            <wp:extent cx="3933022" cy="2390660"/>
            <wp:effectExtent l="0" t="0" r="4445" b="0"/>
            <wp:docPr id="1"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B77166D-49FB-2740-B9DA-FF11DCA76C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C43962" w14:textId="77777777" w:rsidR="002327E5" w:rsidRPr="00D14011" w:rsidRDefault="002327E5" w:rsidP="002327E5">
      <w:pPr>
        <w:jc w:val="both"/>
        <w:rPr>
          <w:rFonts w:ascii="Times New Roman" w:hAnsi="Times New Roman" w:cs="Times New Roman"/>
          <w:b/>
          <w:bCs/>
          <w:color w:val="0070C0"/>
          <w:lang w:val="it-IT"/>
        </w:rPr>
      </w:pPr>
    </w:p>
    <w:p w14:paraId="1DDA3A3F" w14:textId="77777777" w:rsidR="002327E5" w:rsidRPr="00D14011" w:rsidRDefault="002327E5" w:rsidP="002327E5">
      <w:pPr>
        <w:jc w:val="both"/>
        <w:rPr>
          <w:rFonts w:ascii="Times New Roman" w:hAnsi="Times New Roman" w:cs="Times New Roman"/>
          <w:b/>
          <w:bCs/>
          <w:color w:val="0070C0"/>
          <w:lang w:val="it-IT"/>
        </w:rPr>
      </w:pPr>
      <w:r w:rsidRPr="00D14011">
        <w:rPr>
          <w:rFonts w:ascii="Times New Roman" w:hAnsi="Times New Roman" w:cs="Times New Roman"/>
          <w:b/>
          <w:bCs/>
          <w:color w:val="0070C0"/>
          <w:lang w:val="it-IT"/>
        </w:rPr>
        <w:t>Numri i familjeve dhe gratë kryefamiljare përfituese të NE</w:t>
      </w:r>
    </w:p>
    <w:p w14:paraId="57F94DF7" w14:textId="77777777" w:rsidR="002327E5" w:rsidRPr="00D14011" w:rsidRDefault="002327E5" w:rsidP="002327E5">
      <w:pPr>
        <w:jc w:val="both"/>
        <w:rPr>
          <w:rFonts w:ascii="Times New Roman" w:hAnsi="Times New Roman" w:cs="Times New Roman"/>
          <w:lang w:val="it-IT"/>
        </w:rPr>
      </w:pPr>
    </w:p>
    <w:p w14:paraId="1230D6B9" w14:textId="77777777" w:rsidR="002327E5" w:rsidRPr="00D14011" w:rsidRDefault="002327E5" w:rsidP="00D14011">
      <w:pPr>
        <w:ind w:firstLine="720"/>
        <w:jc w:val="both"/>
        <w:rPr>
          <w:rFonts w:ascii="Times New Roman" w:hAnsi="Times New Roman" w:cs="Times New Roman"/>
          <w:lang w:val="it-IT"/>
        </w:rPr>
      </w:pPr>
      <w:r w:rsidRPr="00D14011">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18A823E1" wp14:editId="0575401D">
                <wp:simplePos x="0" y="0"/>
                <wp:positionH relativeFrom="margin">
                  <wp:posOffset>2367647</wp:posOffset>
                </wp:positionH>
                <wp:positionV relativeFrom="margin">
                  <wp:posOffset>4671022</wp:posOffset>
                </wp:positionV>
                <wp:extent cx="3811270" cy="180086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811270" cy="1800860"/>
                        </a:xfrm>
                        <a:prstGeom prst="rect">
                          <a:avLst/>
                        </a:prstGeom>
                        <a:noFill/>
                        <a:ln w="6350">
                          <a:noFill/>
                        </a:ln>
                      </wps:spPr>
                      <wps:txbx>
                        <w:txbxContent>
                          <w:p w14:paraId="2E0FB2CA" w14:textId="77777777" w:rsidR="00F425BB" w:rsidRDefault="00F425BB" w:rsidP="002327E5">
                            <w:r>
                              <w:rPr>
                                <w:noProof/>
                              </w:rPr>
                              <w:drawing>
                                <wp:inline distT="0" distB="0" distL="0" distR="0" wp14:anchorId="2B4ACB06" wp14:editId="6F5B5E46">
                                  <wp:extent cx="3622040" cy="1842618"/>
                                  <wp:effectExtent l="0" t="0" r="0" b="0"/>
                                  <wp:docPr id="30" name="Chart 3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156C365-7648-FA42-9A6C-3FDE82A0FD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8A823E1" id="_x0000_t202" coordsize="21600,21600" o:spt="202" path="m,l,21600r21600,l21600,xe">
                <v:stroke joinstyle="miter"/>
                <v:path gradientshapeok="t" o:connecttype="rect"/>
              </v:shapetype>
              <v:shape id="Text Box 18" o:spid="_x0000_s1026" type="#_x0000_t202" style="position:absolute;left:0;text-align:left;margin-left:186.45pt;margin-top:367.8pt;width:300.1pt;height:141.8pt;z-index:25168076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" filled="f" stroked="f" strokeweight=".5pt">
                <v:textbox>
                  <w:txbxContent>
                    <w:p w14:paraId="2E0FB2CA" w14:textId="77777777" w:rsidR="00F425BB" w:rsidRDefault="00F425BB" w:rsidP="002327E5">
                      <w:r>
                        <w:rPr>
                          <w:noProof/>
                        </w:rPr>
                        <w:drawing>
                          <wp:inline distT="0" distB="0" distL="0" distR="0" wp14:anchorId="2B4ACB06" wp14:editId="6F5B5E46">
                            <wp:extent cx="3622040" cy="1842618"/>
                            <wp:effectExtent l="0" t="0" r="0" b="0"/>
                            <wp:docPr id="30" name="Chart 30">
                              <a:extLst xmlns:a="http://schemas.openxmlformats.org/drawingml/2006/main">
                                <a:ext uri="{FF2B5EF4-FFF2-40B4-BE49-F238E27FC236}">
                                  <a16:creationId xmlns:a16="http://schemas.microsoft.com/office/drawing/2014/main" id="{8156C365-7648-FA42-9A6C-3FDE82A0FD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w10:wrap type="square" anchorx="margin" anchory="margin"/>
              </v:shape>
            </w:pict>
          </mc:Fallback>
        </mc:AlternateContent>
      </w:r>
      <w:r w:rsidRPr="00D14011">
        <w:rPr>
          <w:rFonts w:ascii="Times New Roman" w:hAnsi="Times New Roman" w:cs="Times New Roman"/>
          <w:lang w:val="it-IT"/>
        </w:rPr>
        <w:t>Numri i familjeve përfituese të NE në vitin 2018 është 58,570 dhe në vitin 2019 është 61,541 duke shënuar një rritje të lehtë prej rreth 5%. Kompozimi i familjeve përfituese të NE dominohet nga familje me 4 anëtarë dhe më shumë se 4 anëtarë. Këto dy grupe së bashku përfaqësojnë 71.2% të familjeve në 2018, dhe 70.2% të familjeve në vitin 2019. Familjet që përfitojnë NE dominohen nga kryefamiljarë meshkuj. Numri i familjeve me kryefamiljar gra përbën vetëm 11% të totalit në 2018, dhe regjistron një rënie të lehtë në 10.3% të totalit në vitin 2019. Numri i familjeve me 1 anëtar, me gra kryefamiljare, përbën 2.3% të totalit në vitin 2018 ndërsa raportohet të jetë vetëm 0.7% e totalit në vitin 2019. Numri i familjeve me 2 anëtarë me gra kryefamiljare është 1.7% të totalit në 2018, ndërsa regjistron një rritje në 2.1% të totalit në vitin 2019. Për familjet me nga 3 anëtarë me gra kryefamiljare ky numër varion nga 2.76% të totalit në 2018 në 3% në vitin 2019. Numri i familjeve, me gra kryefamiljare, me 4, dhe më shumë se 4 anëtarë përbën rreth 4.3% të totalit të familjeve, si në 2018 ashtu dhe në vitin 2019.</w:t>
      </w:r>
    </w:p>
    <w:p w14:paraId="76AA3073" w14:textId="77777777" w:rsidR="002327E5" w:rsidRPr="00D14011" w:rsidRDefault="002327E5" w:rsidP="002327E5">
      <w:pPr>
        <w:jc w:val="both"/>
        <w:rPr>
          <w:rFonts w:ascii="Times New Roman" w:hAnsi="Times New Roman" w:cs="Times New Roman"/>
          <w:lang w:val="it-IT"/>
        </w:rPr>
      </w:pPr>
    </w:p>
    <w:p w14:paraId="7A11A349" w14:textId="77777777" w:rsidR="002327E5" w:rsidRPr="00D14011" w:rsidRDefault="002327E5" w:rsidP="002327E5">
      <w:pPr>
        <w:jc w:val="both"/>
        <w:rPr>
          <w:rFonts w:ascii="Times New Roman" w:hAnsi="Times New Roman" w:cs="Times New Roman"/>
          <w:b/>
          <w:bCs/>
          <w:color w:val="0070C0"/>
          <w:lang w:val="it-IT"/>
        </w:rPr>
      </w:pPr>
      <w:r w:rsidRPr="00D14011">
        <w:rPr>
          <w:rFonts w:ascii="Times New Roman" w:hAnsi="Times New Roman" w:cs="Times New Roman"/>
          <w:b/>
          <w:bCs/>
          <w:color w:val="0070C0"/>
          <w:lang w:val="it-IT"/>
        </w:rPr>
        <w:t>Përfituesit e NE sipas grupmoshave</w:t>
      </w:r>
    </w:p>
    <w:p w14:paraId="11B21CEF" w14:textId="77777777" w:rsidR="002327E5" w:rsidRPr="00D14011" w:rsidRDefault="002327E5" w:rsidP="002327E5">
      <w:pPr>
        <w:jc w:val="both"/>
        <w:rPr>
          <w:rFonts w:ascii="Times New Roman" w:hAnsi="Times New Roman" w:cs="Times New Roman"/>
          <w:lang w:val="it-IT"/>
        </w:rPr>
      </w:pPr>
    </w:p>
    <w:p w14:paraId="790CC893" w14:textId="77777777" w:rsidR="002327E5" w:rsidRPr="00D14011" w:rsidRDefault="002327E5" w:rsidP="00D14011">
      <w:pPr>
        <w:ind w:firstLine="720"/>
        <w:jc w:val="both"/>
        <w:rPr>
          <w:rFonts w:ascii="Times New Roman" w:hAnsi="Times New Roman" w:cs="Times New Roman"/>
          <w:lang w:val="it-IT"/>
        </w:rPr>
      </w:pPr>
      <w:r w:rsidRPr="00D14011">
        <w:rPr>
          <w:rFonts w:ascii="Times New Roman" w:hAnsi="Times New Roman" w:cs="Times New Roman"/>
          <w:lang w:val="it-IT"/>
        </w:rPr>
        <w:t>Grupmosha 15 – 19 vjec përfaqëson grupin më të rëndësishëm të përfituesve NE të punësueshëm me rreth 18.1% të totalit, e ndjekur nga grupmosha 20-24 vjeç që përbën 12.5% të totalit të përfituesve. Grupmosha 15-24 përben 30.5% të totalit të përfituesve të NE. Grupmoshat e tjera regjistrojnë pesha thuajse të njëjta, në një vlerë mesatare prej 9.4%. Pesha ndaj totalit, fillon dhe bie tek grupmosha 55-59, që përfaqëson rreth 7% të totalit të përfituesve, ndërsa grupmosha e fundit 60 – 64 vjeç përfaqëson rreth 3.2% të totalit të përfituesve NE të punësueshëm.</w:t>
      </w:r>
    </w:p>
    <w:p w14:paraId="7A77A1BD" w14:textId="77777777" w:rsidR="002327E5" w:rsidRPr="00D14011" w:rsidRDefault="002327E5" w:rsidP="002327E5">
      <w:pPr>
        <w:jc w:val="both"/>
        <w:rPr>
          <w:rFonts w:ascii="Times New Roman" w:hAnsi="Times New Roman" w:cs="Times New Roman"/>
          <w:lang w:val="it-IT"/>
        </w:rPr>
      </w:pPr>
    </w:p>
    <w:p w14:paraId="5A84D70E" w14:textId="77777777" w:rsidR="002327E5" w:rsidRPr="00D14011" w:rsidRDefault="002327E5" w:rsidP="002327E5">
      <w:pPr>
        <w:jc w:val="both"/>
        <w:rPr>
          <w:rFonts w:ascii="Times New Roman" w:hAnsi="Times New Roman" w:cs="Times New Roman"/>
          <w:b/>
          <w:bCs/>
          <w:color w:val="0070C0"/>
          <w:lang w:val="it-IT"/>
        </w:rPr>
      </w:pPr>
      <w:r w:rsidRPr="00D14011">
        <w:rPr>
          <w:rFonts w:ascii="Times New Roman" w:hAnsi="Times New Roman" w:cs="Times New Roman"/>
          <w:b/>
          <w:bCs/>
          <w:color w:val="0070C0"/>
          <w:lang w:val="it-IT"/>
        </w:rPr>
        <w:t>Përfituesit NE si punëkërkues të papunë</w:t>
      </w:r>
    </w:p>
    <w:p w14:paraId="353B169E" w14:textId="77777777" w:rsidR="002327E5" w:rsidRPr="00D14011" w:rsidRDefault="002327E5" w:rsidP="002327E5">
      <w:pPr>
        <w:jc w:val="both"/>
        <w:rPr>
          <w:rFonts w:ascii="Times New Roman" w:hAnsi="Times New Roman" w:cs="Times New Roman"/>
          <w:lang w:val="it-IT"/>
        </w:rPr>
      </w:pPr>
    </w:p>
    <w:p w14:paraId="36DF7FC5" w14:textId="77777777" w:rsidR="002327E5" w:rsidRDefault="002327E5" w:rsidP="00D14011">
      <w:pPr>
        <w:ind w:firstLine="720"/>
        <w:jc w:val="both"/>
        <w:rPr>
          <w:rFonts w:ascii="Times New Roman" w:hAnsi="Times New Roman" w:cs="Times New Roman"/>
          <w:lang w:val="it-IT"/>
        </w:rPr>
      </w:pPr>
      <w:r w:rsidRPr="00D14011">
        <w:rPr>
          <w:rFonts w:ascii="Times New Roman" w:hAnsi="Times New Roman" w:cs="Times New Roman"/>
          <w:lang w:val="it-IT"/>
        </w:rPr>
        <w:t>Numri i punëkërkuesve që janë përfitues NE ka arritur në 22,167 persona të regjistruar në zyrat e punës në rang vendi për tremujorin e dytë të vitit 2019. Këta persona janë vetëm 12.9% e totalit të grupmoshës 15-64 vjeç, që janë përfitues të NE të punësueshëm në vitin 2019. Gjithashtu, ky numër përfaqëson rreth 13.5%, të totalit të punëkërkuesve të papunë në rang vendi që raportohet të jetë 164,704 persona, për të njëjtën periudhë. Pjesa më e madhe, ose 34% e totalit të punëkërkuesve të papunë përfitues NE që janë regjistruar në zyrat e punës i përkasin gruposhës 50 vjeç e sipër. Rreth 14% i përkasin grupmoshës 45-50 vjeç, ndërsa 13% i përkasin grupmoshës 40-44 vjeç. Më pak se 40% e totalit të punëkërkuesve të papunë që përfitojnë NE të regjistruar në zyrat e punës, i përkasin grupmoshës 20 – 39 vjeç, që përbën forcën më të rëndësishme për tregun e punës. Vetëm 1% e totalit të përfituesve të NE të regjistruar në zyrat e punës si punëkërkues të papunë i përkasin grupmoshës 15-19 vjeç. Këto raporte që shohin grupmoshën 20-39 vjeç në nivelet e rreth 40% ndaj totalit dhe ata mbi 40 vjeç në rreth 60% të totalit, vërehen njësoj edhe gjatë vitit 2018.</w:t>
      </w:r>
    </w:p>
    <w:p w14:paraId="6B2D831A" w14:textId="77777777" w:rsidR="00D14011" w:rsidRPr="00D14011" w:rsidRDefault="00D14011" w:rsidP="00D14011">
      <w:pPr>
        <w:ind w:firstLine="720"/>
        <w:jc w:val="both"/>
        <w:rPr>
          <w:rFonts w:ascii="Times New Roman" w:hAnsi="Times New Roman" w:cs="Times New Roman"/>
          <w:lang w:val="it-IT"/>
        </w:rPr>
      </w:pPr>
    </w:p>
    <w:p w14:paraId="37357046" w14:textId="77777777" w:rsidR="002327E5" w:rsidRPr="00D14011" w:rsidRDefault="002327E5" w:rsidP="002327E5">
      <w:pPr>
        <w:jc w:val="both"/>
        <w:rPr>
          <w:rFonts w:ascii="Times New Roman" w:hAnsi="Times New Roman" w:cs="Times New Roman"/>
          <w:sz w:val="16"/>
          <w:szCs w:val="16"/>
          <w:lang w:val="it-IT"/>
        </w:rPr>
      </w:pPr>
    </w:p>
    <w:p w14:paraId="182100C1" w14:textId="77777777" w:rsidR="002327E5" w:rsidRPr="00D14011" w:rsidRDefault="002327E5" w:rsidP="002327E5">
      <w:pPr>
        <w:jc w:val="center"/>
        <w:rPr>
          <w:rFonts w:ascii="Times New Roman" w:hAnsi="Times New Roman" w:cs="Times New Roman"/>
          <w:b/>
          <w:bCs/>
          <w:sz w:val="16"/>
          <w:szCs w:val="16"/>
          <w:lang w:val="it-IT"/>
        </w:rPr>
      </w:pPr>
      <w:r w:rsidRPr="00D14011">
        <w:rPr>
          <w:rFonts w:ascii="Times New Roman" w:hAnsi="Times New Roman" w:cs="Times New Roman"/>
          <w:b/>
          <w:bCs/>
          <w:sz w:val="16"/>
          <w:szCs w:val="16"/>
          <w:lang w:val="it-IT"/>
        </w:rPr>
        <w:t xml:space="preserve">Figura. 3: Kompozimi i përfituesve NE sipas grupmoshës </w:t>
      </w:r>
      <w:r w:rsidRPr="00D14011">
        <w:rPr>
          <w:rFonts w:ascii="Times New Roman" w:hAnsi="Times New Roman" w:cs="Times New Roman"/>
          <w:b/>
          <w:bCs/>
          <w:sz w:val="16"/>
          <w:szCs w:val="16"/>
          <w:lang w:val="it-IT"/>
        </w:rPr>
        <w:tab/>
      </w:r>
      <w:r w:rsidRPr="00D14011">
        <w:rPr>
          <w:rFonts w:ascii="Times New Roman" w:hAnsi="Times New Roman" w:cs="Times New Roman"/>
          <w:b/>
          <w:bCs/>
          <w:sz w:val="16"/>
          <w:szCs w:val="16"/>
          <w:lang w:val="it-IT"/>
        </w:rPr>
        <w:tab/>
        <w:t>Figura 4: Kompozimi i punëkërkuesve NE sipas grupmoshës</w:t>
      </w:r>
    </w:p>
    <w:p w14:paraId="45269EFD" w14:textId="77777777" w:rsidR="002327E5" w:rsidRPr="00D14011" w:rsidRDefault="002327E5" w:rsidP="002327E5">
      <w:pPr>
        <w:jc w:val="both"/>
        <w:rPr>
          <w:rFonts w:ascii="Times New Roman" w:hAnsi="Times New Roman" w:cs="Times New Roman"/>
          <w:lang w:val="it-IT"/>
        </w:rPr>
      </w:pPr>
      <w:r w:rsidRPr="00D14011">
        <w:rPr>
          <w:rFonts w:ascii="Times New Roman" w:hAnsi="Times New Roman" w:cs="Times New Roman"/>
          <w:noProof/>
        </w:rPr>
        <w:drawing>
          <wp:inline distT="0" distB="0" distL="0" distR="0" wp14:anchorId="7E29560C" wp14:editId="12D70F6F">
            <wp:extent cx="2781759" cy="2131764"/>
            <wp:effectExtent l="0" t="0" r="0" b="0"/>
            <wp:docPr id="9" name="Chart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DCC25BE-E9EC-CE4D-9AB7-B90E39968A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D14011">
        <w:rPr>
          <w:rFonts w:ascii="Times New Roman" w:hAnsi="Times New Roman" w:cs="Times New Roman"/>
          <w:lang w:val="it-IT"/>
        </w:rPr>
        <w:t xml:space="preserve">     </w:t>
      </w:r>
      <w:r w:rsidRPr="00D14011">
        <w:rPr>
          <w:rFonts w:ascii="Times New Roman" w:hAnsi="Times New Roman" w:cs="Times New Roman"/>
          <w:noProof/>
        </w:rPr>
        <w:drawing>
          <wp:inline distT="0" distB="0" distL="0" distR="0" wp14:anchorId="5F77DF94" wp14:editId="14C90AD5">
            <wp:extent cx="2761615" cy="2032612"/>
            <wp:effectExtent l="0" t="0" r="0" b="0"/>
            <wp:docPr id="8" name="Chart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AE368F" w14:textId="77777777" w:rsidR="002327E5" w:rsidRPr="00D14011" w:rsidRDefault="002327E5" w:rsidP="002327E5">
      <w:pPr>
        <w:jc w:val="both"/>
        <w:rPr>
          <w:rFonts w:ascii="Times New Roman" w:hAnsi="Times New Roman" w:cs="Times New Roman"/>
          <w:lang w:val="it-IT"/>
        </w:rPr>
      </w:pPr>
    </w:p>
    <w:p w14:paraId="3770064F" w14:textId="77777777" w:rsidR="002327E5" w:rsidRPr="00D14011" w:rsidRDefault="002327E5" w:rsidP="002327E5">
      <w:pPr>
        <w:jc w:val="both"/>
        <w:rPr>
          <w:rFonts w:ascii="Times New Roman" w:hAnsi="Times New Roman" w:cs="Times New Roman"/>
          <w:b/>
          <w:bCs/>
          <w:color w:val="0070C0"/>
          <w:lang w:val="it-IT"/>
        </w:rPr>
      </w:pPr>
      <w:r w:rsidRPr="00D14011">
        <w:rPr>
          <w:rFonts w:ascii="Times New Roman" w:hAnsi="Times New Roman" w:cs="Times New Roman"/>
          <w:b/>
          <w:bCs/>
          <w:color w:val="0070C0"/>
          <w:lang w:val="it-IT"/>
        </w:rPr>
        <w:t>Përfituesit e NE sipas nivelit arsimor</w:t>
      </w:r>
    </w:p>
    <w:p w14:paraId="5FAED000" w14:textId="77777777" w:rsidR="002327E5" w:rsidRPr="00D14011" w:rsidRDefault="002327E5" w:rsidP="002327E5">
      <w:pPr>
        <w:jc w:val="both"/>
        <w:rPr>
          <w:rFonts w:ascii="Times New Roman" w:hAnsi="Times New Roman" w:cs="Times New Roman"/>
          <w:lang w:val="it-IT"/>
        </w:rPr>
      </w:pPr>
    </w:p>
    <w:p w14:paraId="506E7EE5" w14:textId="77777777" w:rsidR="002327E5" w:rsidRPr="00D14011" w:rsidRDefault="002327E5" w:rsidP="00D14011">
      <w:pPr>
        <w:ind w:firstLine="720"/>
        <w:jc w:val="both"/>
        <w:rPr>
          <w:rFonts w:ascii="Times New Roman" w:hAnsi="Times New Roman" w:cs="Times New Roman"/>
          <w:lang w:val="it-IT"/>
        </w:rPr>
      </w:pPr>
      <w:r w:rsidRPr="00D14011">
        <w:rPr>
          <w:rFonts w:ascii="Times New Roman" w:hAnsi="Times New Roman" w:cs="Times New Roman"/>
          <w:lang w:val="it-IT"/>
        </w:rPr>
        <w:t>Niveli asimor i përfituesve të NE dominohet - më shumë se 50% - nga individët që kanë mbaruar vetëm arsimin e detyrueshëm 9 vjeçar, pavarësisht grupmoshave. Ata që kanë mbaruar vetëm arsimin 4 vjeçar përbëjnë rreth 14.8% të totalit të përfituesve të NE. Përfitues të NE që kanë mbaruar arsimin e mesëm të përgjithshëm përbëjnë 18.8% të totalit në vitin 2018, ndërsa regjistrojnë një rënie të lehtë në 17.8% të totalit në vitin 2019. Në totalin e përfituesve të NE, numri i individëve që kanë mbaruar ciklet e arsimit profesional përbën vetëm 1.18% dhe 1.15%, respektivisht për vitin 2018 dhe 2019. Po njësoj paraqitet situata edhe për përfituesit e NE qe kanë mbaruar studimet universitare dhe pasuniversitare në Shqipëri, ose jashtë saj, numri i tyre kundrejt totalit përbën 1.23% dhe 1.24% respektivisht për vitet 2018 dhe 2019. Vlen të përmendet se brenda kësaj kategorie regjistrohet një rritje me 6.1% në këtë kategori, e cila në vitin 2019 numëronte 2,734 individë, kundrejt vitit të mëparshëm me 2,568 individë të regjistruar si përfitues të NE.</w:t>
      </w:r>
    </w:p>
    <w:p w14:paraId="3A06EA70" w14:textId="77777777" w:rsidR="002327E5" w:rsidRPr="00D14011" w:rsidRDefault="002327E5" w:rsidP="00D14011">
      <w:pPr>
        <w:ind w:firstLine="720"/>
        <w:jc w:val="both"/>
        <w:rPr>
          <w:rFonts w:ascii="Times New Roman" w:hAnsi="Times New Roman" w:cs="Times New Roman"/>
          <w:lang w:val="it-IT"/>
        </w:rPr>
      </w:pPr>
    </w:p>
    <w:p w14:paraId="365C9CF6" w14:textId="77777777" w:rsidR="002327E5" w:rsidRPr="00D14011" w:rsidRDefault="002327E5" w:rsidP="002327E5">
      <w:pPr>
        <w:jc w:val="center"/>
        <w:rPr>
          <w:rFonts w:ascii="Times New Roman" w:hAnsi="Times New Roman" w:cs="Times New Roman"/>
          <w:b/>
          <w:bCs/>
          <w:sz w:val="16"/>
          <w:szCs w:val="16"/>
        </w:rPr>
      </w:pPr>
      <w:r w:rsidRPr="00D14011">
        <w:rPr>
          <w:rFonts w:ascii="Times New Roman" w:hAnsi="Times New Roman" w:cs="Times New Roman"/>
          <w:b/>
          <w:bCs/>
          <w:sz w:val="16"/>
          <w:szCs w:val="16"/>
        </w:rPr>
        <w:t>Figura 5: Përfituesit NE sipas nivelit të arsimimit</w:t>
      </w:r>
    </w:p>
    <w:p w14:paraId="19FE4DC8" w14:textId="77777777" w:rsidR="002327E5" w:rsidRPr="00D14011" w:rsidRDefault="002327E5" w:rsidP="002327E5">
      <w:pPr>
        <w:jc w:val="center"/>
        <w:rPr>
          <w:rFonts w:ascii="Times New Roman" w:hAnsi="Times New Roman" w:cs="Times New Roman"/>
        </w:rPr>
      </w:pPr>
      <w:r w:rsidRPr="00D14011">
        <w:rPr>
          <w:rFonts w:ascii="Times New Roman" w:hAnsi="Times New Roman" w:cs="Times New Roman"/>
          <w:noProof/>
        </w:rPr>
        <w:lastRenderedPageBreak/>
        <w:drawing>
          <wp:inline distT="0" distB="0" distL="0" distR="0" wp14:anchorId="7FB14D97" wp14:editId="4FFA8D3F">
            <wp:extent cx="4924540" cy="1762125"/>
            <wp:effectExtent l="0" t="0" r="3175" b="3175"/>
            <wp:docPr id="4" name="Chart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BFA9EEA" w14:textId="77777777" w:rsidR="002327E5" w:rsidRPr="00D14011" w:rsidRDefault="002327E5" w:rsidP="002327E5">
      <w:pPr>
        <w:jc w:val="both"/>
        <w:rPr>
          <w:rFonts w:ascii="Times New Roman" w:hAnsi="Times New Roman" w:cs="Times New Roman"/>
          <w:b/>
          <w:bCs/>
          <w:color w:val="0070C0"/>
        </w:rPr>
      </w:pPr>
    </w:p>
    <w:p w14:paraId="68AF45C1" w14:textId="77777777" w:rsidR="002327E5" w:rsidRPr="00D14011" w:rsidRDefault="002327E5" w:rsidP="002327E5">
      <w:pPr>
        <w:jc w:val="both"/>
        <w:rPr>
          <w:rFonts w:ascii="Times New Roman" w:hAnsi="Times New Roman" w:cs="Times New Roman"/>
          <w:b/>
          <w:bCs/>
          <w:color w:val="0070C0"/>
        </w:rPr>
      </w:pPr>
      <w:r w:rsidRPr="00D14011">
        <w:rPr>
          <w:rFonts w:ascii="Times New Roman" w:hAnsi="Times New Roman" w:cs="Times New Roman"/>
          <w:b/>
          <w:bCs/>
          <w:color w:val="0070C0"/>
        </w:rPr>
        <w:t>Shpërndarja e përfituesve të NE sipas qarkut</w:t>
      </w:r>
    </w:p>
    <w:p w14:paraId="2713F9A5" w14:textId="77777777" w:rsidR="002327E5" w:rsidRPr="00D14011" w:rsidRDefault="002327E5" w:rsidP="002327E5">
      <w:pPr>
        <w:jc w:val="both"/>
        <w:rPr>
          <w:rFonts w:ascii="Times New Roman" w:hAnsi="Times New Roman" w:cs="Times New Roman"/>
        </w:rPr>
      </w:pPr>
      <w:r w:rsidRPr="00D14011">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5A09793C" wp14:editId="387CDA59">
                <wp:simplePos x="0" y="0"/>
                <wp:positionH relativeFrom="margin">
                  <wp:posOffset>4133942</wp:posOffset>
                </wp:positionH>
                <wp:positionV relativeFrom="margin">
                  <wp:posOffset>2648149</wp:posOffset>
                </wp:positionV>
                <wp:extent cx="1729105" cy="32004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729105" cy="3200400"/>
                        </a:xfrm>
                        <a:prstGeom prst="rect">
                          <a:avLst/>
                        </a:prstGeom>
                        <a:noFill/>
                        <a:ln w="6350">
                          <a:noFill/>
                        </a:ln>
                      </wps:spPr>
                      <wps:txbx>
                        <w:txbxContent>
                          <w:p w14:paraId="1F3C8D02" w14:textId="77777777" w:rsidR="00F425BB" w:rsidRDefault="00F425BB" w:rsidP="002327E5">
                            <w:r>
                              <w:rPr>
                                <w:noProof/>
                              </w:rPr>
                              <w:drawing>
                                <wp:inline distT="0" distB="0" distL="0" distR="0" wp14:anchorId="70FA36A7" wp14:editId="2CE039AC">
                                  <wp:extent cx="1732789" cy="3013545"/>
                                  <wp:effectExtent l="0" t="0" r="1270" b="0"/>
                                  <wp:docPr id="31" name="Picture 2" descr="Map637057190766588710.emf">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9D50001-D6FE-4DAA-BEB6-E050CF40035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1" name="Picture 2" descr="Map637057190766588710.emf">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9D50001-D6FE-4DAA-BEB6-E050CF40035D}"/>
                                              </a:ext>
                                            </a:extLst>
                                          </pic:cNvPr>
                                          <pic:cNvPicPr>
                                            <a:picLocks noChangeArrowheads="1"/>
                                          </pic:cNvPicPr>
                                        </pic:nvPicPr>
                                        <pic:blipFill rotWithShape="1">
                                          <a:blip r:embed="rId16">
                                            <a:extLst>
                                              <a:ext uri="{28A0092B-C50C-407E-A947-70E740481C1C}">
                                                <a14:useLocalDpi xmlns:a14="http://schemas.microsoft.com/office/drawing/2010/main" val="0"/>
                                              </a:ext>
                                            </a:extLst>
                                          </a:blip>
                                          <a:srcRect l="37559" t="196" r="37440" b="-727"/>
                                          <a:stretch/>
                                        </pic:blipFill>
                                        <pic:spPr bwMode="auto">
                                          <a:xfrm>
                                            <a:off x="0" y="0"/>
                                            <a:ext cx="1741330" cy="30283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09793C" id="Text Box 16" o:spid="_x0000_s1027" type="#_x0000_t202" style="position:absolute;left:0;text-align:left;margin-left:325.5pt;margin-top:208.5pt;width:136.15pt;height:25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mMQIAAFs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" filled="f" stroked="f" strokeweight=".5pt">
                <v:textbox>
                  <w:txbxContent>
                    <w:p w14:paraId="1F3C8D02" w14:textId="77777777" w:rsidR="00F425BB" w:rsidRDefault="00F425BB" w:rsidP="002327E5">
                      <w:r>
                        <w:rPr>
                          <w:noProof/>
                        </w:rPr>
                        <w:drawing>
                          <wp:inline distT="0" distB="0" distL="0" distR="0" wp14:anchorId="70FA36A7" wp14:editId="2CE039AC">
                            <wp:extent cx="1732789" cy="3013545"/>
                            <wp:effectExtent l="0" t="0" r="1270" b="0"/>
                            <wp:docPr id="31" name="Picture 2" descr="Map637057190766588710.emf">
                              <a:extLst xmlns:a="http://schemas.openxmlformats.org/drawingml/2006/main">
                                <a:ext uri="{FF2B5EF4-FFF2-40B4-BE49-F238E27FC236}">
                                  <a16:creationId xmlns:a16="http://schemas.microsoft.com/office/drawing/2014/main" id="{F9D50001-D6FE-4DAA-BEB6-E050CF40035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1" name="Picture 2" descr="Map637057190766588710.emf">
                                      <a:extLst>
                                        <a:ext uri="{FF2B5EF4-FFF2-40B4-BE49-F238E27FC236}">
                                          <a16:creationId xmlns:a16="http://schemas.microsoft.com/office/drawing/2014/main" id="{F9D50001-D6FE-4DAA-BEB6-E050CF40035D}"/>
                                        </a:ext>
                                      </a:extLst>
                                    </pic:cNvPr>
                                    <pic:cNvPicPr>
                                      <a:picLocks noChangeArrowheads="1"/>
                                    </pic:cNvPicPr>
                                  </pic:nvPicPr>
                                  <pic:blipFill rotWithShape="1">
                                    <a:blip r:embed="rId17">
                                      <a:extLst>
                                        <a:ext uri="{28A0092B-C50C-407E-A947-70E740481C1C}">
                                          <a14:useLocalDpi xmlns:a14="http://schemas.microsoft.com/office/drawing/2010/main" val="0"/>
                                        </a:ext>
                                      </a:extLst>
                                    </a:blip>
                                    <a:srcRect l="37559" t="196" r="37440" b="-727"/>
                                    <a:stretch/>
                                  </pic:blipFill>
                                  <pic:spPr bwMode="auto">
                                    <a:xfrm>
                                      <a:off x="0" y="0"/>
                                      <a:ext cx="1741330" cy="3028398"/>
                                    </a:xfrm>
                                    <a:prstGeom prst="rect">
                                      <a:avLst/>
                                    </a:prstGeom>
                                    <a:noFill/>
                                    <a:ln>
                                      <a:noFill/>
                                    </a:ln>
                                  </pic:spPr>
                                </pic:pic>
                              </a:graphicData>
                            </a:graphic>
                          </wp:inline>
                        </w:drawing>
                      </w:r>
                    </w:p>
                  </w:txbxContent>
                </v:textbox>
                <w10:wrap type="square" anchorx="margin" anchory="margin"/>
              </v:shape>
            </w:pict>
          </mc:Fallback>
        </mc:AlternateContent>
      </w:r>
    </w:p>
    <w:p w14:paraId="445D046F" w14:textId="77777777" w:rsidR="002327E5" w:rsidRDefault="002327E5" w:rsidP="00DF4CA0">
      <w:pPr>
        <w:ind w:firstLine="720"/>
        <w:jc w:val="both"/>
        <w:rPr>
          <w:rFonts w:ascii="Times New Roman" w:hAnsi="Times New Roman" w:cs="Times New Roman"/>
        </w:rPr>
      </w:pPr>
      <w:r w:rsidRPr="00D14011">
        <w:rPr>
          <w:rFonts w:ascii="Times New Roman" w:hAnsi="Times New Roman" w:cs="Times New Roman"/>
        </w:rPr>
        <w:t>Nga të dhënat e disponueshme rezulton se numri i përfituesve të NE është më i larti në Qarkun e Elbasanit duke përfaqësuar 26% të numrit total të përfituesve të NE. Pas tij renditet qarku Dibër me rreth 17.4% të totalit në 2018 dhe 18.2% të totalit në vitin 2019, i ndjekur nga qarku Kukës me rreth 15.3% për të njëjtën periudhë. Pas tyre renditen Korça me mesatarisht 11.7% të numrit total të përfituesve, e ndjekur nga Shkodra me rreth 8% të totalit të individëve përfitues të NE. Qarku i Tiranës renditet në vendin e 6-të përsa i përket numrit të përfituesve të NE me 6% të totalit në 2018 dhe 4.6% në 2019; e ndjekur nga qarku Lezhë dhe Fier, respektivisht në një mesatare prej 4.5% dhe 3.5% të totalit të përfituesve të NE. Qarku i Durrësit ka numrin më të vogël të përfituesve të NE me rreth 1%, ndërsa Vlora ka mesatarisht 2.3% dhe Gjirokastra rreth 1.5% të totalit të përfituesve të NE në shkallë vendi.</w:t>
      </w:r>
    </w:p>
    <w:p w14:paraId="7EBAF047" w14:textId="77777777" w:rsidR="00DF4CA0" w:rsidRDefault="00DF4CA0" w:rsidP="00DF4CA0">
      <w:pPr>
        <w:ind w:firstLine="720"/>
        <w:jc w:val="both"/>
        <w:rPr>
          <w:rFonts w:ascii="Times New Roman" w:hAnsi="Times New Roman" w:cs="Times New Roman"/>
        </w:rPr>
      </w:pPr>
    </w:p>
    <w:p w14:paraId="64A0DBB6" w14:textId="77777777" w:rsidR="00DF4CA0" w:rsidRDefault="00DF4CA0" w:rsidP="00DF4CA0">
      <w:pPr>
        <w:ind w:firstLine="720"/>
        <w:jc w:val="both"/>
        <w:rPr>
          <w:rFonts w:ascii="Times New Roman" w:hAnsi="Times New Roman" w:cs="Times New Roman"/>
        </w:rPr>
      </w:pPr>
    </w:p>
    <w:p w14:paraId="0A19C224" w14:textId="77777777" w:rsidR="00DF4CA0" w:rsidRDefault="00DF4CA0" w:rsidP="00DF4CA0">
      <w:pPr>
        <w:ind w:firstLine="720"/>
        <w:jc w:val="both"/>
        <w:rPr>
          <w:rFonts w:ascii="Times New Roman" w:hAnsi="Times New Roman" w:cs="Times New Roman"/>
        </w:rPr>
      </w:pPr>
    </w:p>
    <w:p w14:paraId="19399D92" w14:textId="77777777" w:rsidR="00DF4CA0" w:rsidRPr="00D14011" w:rsidRDefault="00DF4CA0" w:rsidP="00DF4CA0">
      <w:pPr>
        <w:ind w:firstLine="720"/>
        <w:jc w:val="both"/>
        <w:rPr>
          <w:rFonts w:ascii="Times New Roman" w:hAnsi="Times New Roman" w:cs="Times New Roman"/>
        </w:rPr>
      </w:pPr>
    </w:p>
    <w:p w14:paraId="3F7FF9D4" w14:textId="77777777" w:rsidR="002327E5" w:rsidRPr="00D14011" w:rsidRDefault="002327E5" w:rsidP="002327E5">
      <w:pPr>
        <w:jc w:val="both"/>
        <w:rPr>
          <w:rFonts w:ascii="Times New Roman" w:hAnsi="Times New Roman" w:cs="Times New Roman"/>
        </w:rPr>
      </w:pPr>
    </w:p>
    <w:p w14:paraId="2BA01C40" w14:textId="663AFA22" w:rsidR="002327E5" w:rsidRPr="00D14011" w:rsidRDefault="002327E5" w:rsidP="002327E5">
      <w:pPr>
        <w:jc w:val="center"/>
        <w:rPr>
          <w:rFonts w:ascii="Times New Roman" w:hAnsi="Times New Roman" w:cs="Times New Roman"/>
          <w:b/>
          <w:bCs/>
          <w:sz w:val="16"/>
          <w:szCs w:val="16"/>
        </w:rPr>
      </w:pPr>
      <w:r w:rsidRPr="00D14011">
        <w:rPr>
          <w:rFonts w:ascii="Times New Roman" w:hAnsi="Times New Roman" w:cs="Times New Roman"/>
          <w:b/>
          <w:bCs/>
          <w:sz w:val="16"/>
          <w:szCs w:val="16"/>
        </w:rPr>
        <w:t>Figura 6: Shpërndarja e përfituesve NE sipas qarqeve në % ndaj totalit për vitet 2018 dhe 2019</w:t>
      </w:r>
    </w:p>
    <w:p w14:paraId="38687BBF" w14:textId="7F9AD652" w:rsidR="002327E5" w:rsidRPr="00D14011" w:rsidRDefault="00DF4CA0" w:rsidP="002327E5">
      <w:pPr>
        <w:jc w:val="center"/>
        <w:rPr>
          <w:rFonts w:ascii="Times New Roman" w:hAnsi="Times New Roman" w:cs="Times New Roman"/>
          <w:lang w:val="it-IT"/>
          <w14:textOutline w14:w="9525" w14:cap="rnd" w14:cmpd="sng" w14:algn="ctr">
            <w14:noFill/>
            <w14:prstDash w14:val="solid"/>
            <w14:bevel/>
          </w14:textOutline>
        </w:rPr>
      </w:pPr>
      <w:r w:rsidRPr="00D14011">
        <w:rPr>
          <w:rFonts w:ascii="Times New Roman" w:hAnsi="Times New Roman" w:cs="Times New Roman"/>
          <w:noProof/>
        </w:rPr>
        <w:drawing>
          <wp:anchor distT="0" distB="0" distL="114300" distR="114300" simplePos="0" relativeHeight="251698176" behindDoc="1" locked="0" layoutInCell="1" allowOverlap="1" wp14:anchorId="4C0579DD" wp14:editId="2A078D0D">
            <wp:simplePos x="0" y="0"/>
            <wp:positionH relativeFrom="column">
              <wp:posOffset>2583733</wp:posOffset>
            </wp:positionH>
            <wp:positionV relativeFrom="paragraph">
              <wp:posOffset>6654</wp:posOffset>
            </wp:positionV>
            <wp:extent cx="2393315" cy="1497965"/>
            <wp:effectExtent l="0" t="0" r="0" b="6985"/>
            <wp:wrapTight wrapText="bothSides">
              <wp:wrapPolygon edited="0">
                <wp:start x="2063" y="275"/>
                <wp:lineTo x="0" y="1648"/>
                <wp:lineTo x="0" y="4944"/>
                <wp:lineTo x="1032" y="6043"/>
                <wp:lineTo x="516" y="12086"/>
                <wp:lineTo x="688" y="16482"/>
                <wp:lineTo x="1375" y="18404"/>
                <wp:lineTo x="516" y="18404"/>
                <wp:lineTo x="516" y="19228"/>
                <wp:lineTo x="1719" y="21426"/>
                <wp:lineTo x="21319" y="21426"/>
                <wp:lineTo x="20975" y="275"/>
                <wp:lineTo x="2063" y="27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93315" cy="1497965"/>
                    </a:xfrm>
                    <a:prstGeom prst="rect">
                      <a:avLst/>
                    </a:prstGeom>
                  </pic:spPr>
                </pic:pic>
              </a:graphicData>
            </a:graphic>
          </wp:anchor>
        </w:drawing>
      </w:r>
      <w:r w:rsidR="002327E5" w:rsidRPr="00D14011">
        <w:rPr>
          <w:rFonts w:ascii="Times New Roman" w:hAnsi="Times New Roman" w:cs="Times New Roman"/>
          <w:noProof/>
        </w:rPr>
        <w:drawing>
          <wp:inline distT="0" distB="0" distL="0" distR="0" wp14:anchorId="28D16339" wp14:editId="6E46A384">
            <wp:extent cx="2456424" cy="1476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16239" cy="1512208"/>
                    </a:xfrm>
                    <a:prstGeom prst="rect">
                      <a:avLst/>
                    </a:prstGeom>
                  </pic:spPr>
                </pic:pic>
              </a:graphicData>
            </a:graphic>
          </wp:inline>
        </w:drawing>
      </w:r>
    </w:p>
    <w:p w14:paraId="1B602694" w14:textId="77777777" w:rsidR="002327E5" w:rsidRPr="00D14011" w:rsidRDefault="002327E5" w:rsidP="002327E5">
      <w:pPr>
        <w:jc w:val="both"/>
        <w:rPr>
          <w:rFonts w:ascii="Times New Roman" w:hAnsi="Times New Roman" w:cs="Times New Roman"/>
          <w:lang w:val="it-IT"/>
          <w14:textOutline w14:w="9525" w14:cap="rnd" w14:cmpd="sng" w14:algn="ctr">
            <w14:noFill/>
            <w14:prstDash w14:val="solid"/>
            <w14:bevel/>
          </w14:textOutline>
        </w:rPr>
      </w:pPr>
    </w:p>
    <w:p w14:paraId="52B4CD96" w14:textId="77777777" w:rsidR="002327E5" w:rsidRPr="00D14011" w:rsidRDefault="002327E5" w:rsidP="002327E5">
      <w:pPr>
        <w:jc w:val="both"/>
        <w:rPr>
          <w:rFonts w:ascii="Times New Roman" w:hAnsi="Times New Roman" w:cs="Times New Roman"/>
          <w:lang w:val="it-IT"/>
          <w14:textOutline w14:w="9525" w14:cap="rnd" w14:cmpd="sng" w14:algn="ctr">
            <w14:noFill/>
            <w14:prstDash w14:val="solid"/>
            <w14:bevel/>
          </w14:textOutline>
        </w:rPr>
      </w:pPr>
    </w:p>
    <w:p w14:paraId="7D3FDAD1" w14:textId="77777777" w:rsidR="002327E5" w:rsidRPr="00D14011" w:rsidRDefault="002327E5" w:rsidP="002327E5">
      <w:pPr>
        <w:jc w:val="both"/>
        <w:rPr>
          <w:rFonts w:ascii="Times New Roman" w:hAnsi="Times New Roman" w:cs="Times New Roman"/>
          <w:b/>
          <w:bCs/>
          <w:color w:val="0070C0"/>
          <w:lang w:val="it-IT"/>
        </w:rPr>
      </w:pPr>
      <w:r w:rsidRPr="00D14011">
        <w:rPr>
          <w:rFonts w:ascii="Times New Roman" w:hAnsi="Times New Roman" w:cs="Times New Roman"/>
          <w:b/>
          <w:bCs/>
          <w:color w:val="0070C0"/>
          <w:lang w:val="it-IT"/>
        </w:rPr>
        <w:t xml:space="preserve">Shpërndarja e përfituesve të NE sipas bashkive </w:t>
      </w:r>
    </w:p>
    <w:p w14:paraId="15BA7046" w14:textId="77777777" w:rsidR="002327E5" w:rsidRPr="00D14011" w:rsidRDefault="002327E5" w:rsidP="002327E5">
      <w:pPr>
        <w:jc w:val="both"/>
        <w:rPr>
          <w:rFonts w:ascii="Times New Roman" w:hAnsi="Times New Roman" w:cs="Times New Roman"/>
          <w:b/>
          <w:bCs/>
          <w:color w:val="0070C0"/>
          <w:lang w:val="it-IT"/>
        </w:rPr>
      </w:pPr>
    </w:p>
    <w:p w14:paraId="2C71FA15" w14:textId="77777777" w:rsidR="002327E5" w:rsidRPr="00D14011" w:rsidRDefault="002327E5" w:rsidP="00DF4CA0">
      <w:pPr>
        <w:ind w:firstLine="720"/>
        <w:jc w:val="both"/>
        <w:rPr>
          <w:rFonts w:ascii="Times New Roman" w:hAnsi="Times New Roman" w:cs="Times New Roman"/>
          <w:lang w:val="it-IT"/>
        </w:rPr>
      </w:pPr>
      <w:r w:rsidRPr="00D14011">
        <w:rPr>
          <w:rFonts w:ascii="Times New Roman" w:hAnsi="Times New Roman" w:cs="Times New Roman"/>
          <w:lang w:val="it-IT"/>
        </w:rPr>
        <w:t xml:space="preserve">Nga analiza e të dhënave në nivel bashkie, rezulton se bashkia Peshkopi ka nivelin më të lartë të përfituesve të NE, që përbëjnë rreth 9.8% të totalit e ndjekur nga bashkitë e Kukësit dhe Elbasanit të cilat përbëjnë respektivisht rreth 8.8% dhe 8.7% të numrit total të përfituesve. Bashkia Pogradec rendit në vend të 4 për nga numri i përfituesve të NE me rreth 6.25% të totalit. </w:t>
      </w:r>
      <w:r w:rsidRPr="00D14011">
        <w:rPr>
          <w:rFonts w:ascii="Times New Roman" w:hAnsi="Times New Roman" w:cs="Times New Roman"/>
          <w:lang w:val="it-IT"/>
        </w:rPr>
        <w:lastRenderedPageBreak/>
        <w:t>Ndiqet nga bashkitë e Librazhdit dhe Prrenjasit me respektivisht 4.8% dhe 4.1% të totalit. Ndërsa bashkitë Has, Tiranë, Gramsh dhe Shkodër kanë një numër përfituesish që varion nga 3.7% në 3.1%.</w:t>
      </w:r>
    </w:p>
    <w:p w14:paraId="2B93CA80" w14:textId="77777777" w:rsidR="002327E5" w:rsidRPr="00D14011" w:rsidRDefault="002327E5" w:rsidP="002327E5">
      <w:pPr>
        <w:jc w:val="both"/>
        <w:rPr>
          <w:rFonts w:ascii="Times New Roman" w:hAnsi="Times New Roman" w:cs="Times New Roman"/>
          <w:lang w:val="it-IT"/>
        </w:rPr>
      </w:pPr>
    </w:p>
    <w:p w14:paraId="5FCC664B" w14:textId="77777777" w:rsidR="002327E5" w:rsidRPr="00D14011" w:rsidRDefault="002327E5" w:rsidP="002327E5">
      <w:pPr>
        <w:jc w:val="center"/>
        <w:rPr>
          <w:rFonts w:ascii="Times New Roman" w:hAnsi="Times New Roman" w:cs="Times New Roman"/>
          <w:b/>
          <w:bCs/>
          <w:sz w:val="16"/>
          <w:szCs w:val="16"/>
          <w:lang w:val="it-IT"/>
        </w:rPr>
      </w:pPr>
      <w:r w:rsidRPr="00D14011">
        <w:rPr>
          <w:rFonts w:ascii="Times New Roman" w:hAnsi="Times New Roman" w:cs="Times New Roman"/>
          <w:b/>
          <w:bCs/>
          <w:sz w:val="16"/>
          <w:szCs w:val="16"/>
          <w:lang w:val="it-IT"/>
        </w:rPr>
        <w:t>Figura 7: Bashkitë me më shumë përfitues të NE në % ndaj totalit për vitet 2018 dhe 2019</w:t>
      </w:r>
    </w:p>
    <w:p w14:paraId="3F7D2443" w14:textId="77777777" w:rsidR="002327E5" w:rsidRPr="00D14011" w:rsidRDefault="002327E5" w:rsidP="002327E5">
      <w:pPr>
        <w:jc w:val="center"/>
        <w:rPr>
          <w:rFonts w:ascii="Times New Roman" w:hAnsi="Times New Roman" w:cs="Times New Roman"/>
          <w:lang w:val="it-IT"/>
        </w:rPr>
      </w:pPr>
      <w:r w:rsidRPr="00D14011">
        <w:rPr>
          <w:rFonts w:ascii="Times New Roman" w:hAnsi="Times New Roman" w:cs="Times New Roman"/>
          <w:noProof/>
        </w:rPr>
        <w:drawing>
          <wp:inline distT="0" distB="0" distL="0" distR="0" wp14:anchorId="0A10EFCA" wp14:editId="46CBD06E">
            <wp:extent cx="2275484" cy="12338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41644" cy="1269765"/>
                    </a:xfrm>
                    <a:prstGeom prst="rect">
                      <a:avLst/>
                    </a:prstGeom>
                  </pic:spPr>
                </pic:pic>
              </a:graphicData>
            </a:graphic>
          </wp:inline>
        </w:drawing>
      </w:r>
      <w:r w:rsidRPr="00D14011">
        <w:rPr>
          <w:rFonts w:ascii="Times New Roman" w:hAnsi="Times New Roman" w:cs="Times New Roman"/>
          <w:lang w:val="it-IT"/>
        </w:rPr>
        <w:t xml:space="preserve">      </w:t>
      </w:r>
      <w:r w:rsidRPr="00D14011">
        <w:rPr>
          <w:rFonts w:ascii="Times New Roman" w:hAnsi="Times New Roman" w:cs="Times New Roman"/>
          <w:noProof/>
        </w:rPr>
        <w:drawing>
          <wp:inline distT="0" distB="0" distL="0" distR="0" wp14:anchorId="1407E0B5" wp14:editId="0D4443F1">
            <wp:extent cx="2250655" cy="12338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19059" cy="1271390"/>
                    </a:xfrm>
                    <a:prstGeom prst="rect">
                      <a:avLst/>
                    </a:prstGeom>
                  </pic:spPr>
                </pic:pic>
              </a:graphicData>
            </a:graphic>
          </wp:inline>
        </w:drawing>
      </w:r>
    </w:p>
    <w:p w14:paraId="3EE4F016" w14:textId="77777777" w:rsidR="002327E5" w:rsidRPr="00D14011" w:rsidRDefault="002327E5" w:rsidP="002327E5">
      <w:pPr>
        <w:rPr>
          <w:rFonts w:ascii="Times New Roman" w:hAnsi="Times New Roman" w:cs="Times New Roman"/>
          <w:lang w:val="it-IT"/>
        </w:rPr>
      </w:pPr>
    </w:p>
    <w:p w14:paraId="6FDB5C59" w14:textId="77777777" w:rsidR="002327E5" w:rsidRPr="00D14011" w:rsidRDefault="002327E5" w:rsidP="002327E5">
      <w:pPr>
        <w:rPr>
          <w:rFonts w:ascii="Times New Roman" w:hAnsi="Times New Roman" w:cs="Times New Roman"/>
          <w:lang w:val="it-IT"/>
        </w:rPr>
      </w:pPr>
    </w:p>
    <w:p w14:paraId="4D72B2CD" w14:textId="77777777" w:rsidR="002327E5" w:rsidRPr="00D14011" w:rsidRDefault="002327E5" w:rsidP="002327E5">
      <w:pPr>
        <w:jc w:val="center"/>
        <w:rPr>
          <w:rFonts w:ascii="Times New Roman" w:hAnsi="Times New Roman" w:cs="Times New Roman"/>
          <w:lang w:val="it-IT"/>
        </w:rPr>
      </w:pPr>
      <w:r w:rsidRPr="00D14011">
        <w:rPr>
          <w:rFonts w:ascii="Times New Roman" w:hAnsi="Times New Roman" w:cs="Times New Roman"/>
          <w:lang w:val="it-IT"/>
        </w:rPr>
        <w:t>***</w:t>
      </w:r>
    </w:p>
    <w:p w14:paraId="44422EAD" w14:textId="77777777" w:rsidR="002327E5" w:rsidRPr="00D14011" w:rsidRDefault="002327E5" w:rsidP="002327E5">
      <w:pPr>
        <w:rPr>
          <w:rFonts w:ascii="Times New Roman" w:hAnsi="Times New Roman" w:cs="Times New Roman"/>
          <w:lang w:val="it-IT"/>
        </w:rPr>
      </w:pPr>
    </w:p>
    <w:p w14:paraId="3A057246" w14:textId="77777777" w:rsidR="002327E5" w:rsidRPr="00D14011" w:rsidRDefault="002327E5" w:rsidP="002327E5">
      <w:pPr>
        <w:rPr>
          <w:rFonts w:ascii="Times New Roman" w:hAnsi="Times New Roman" w:cs="Times New Roman"/>
          <w:b/>
          <w:bCs/>
          <w:color w:val="0070C0"/>
          <w:lang w:val="it-IT"/>
        </w:rPr>
      </w:pPr>
      <w:r w:rsidRPr="00D14011">
        <w:rPr>
          <w:rFonts w:ascii="Times New Roman" w:hAnsi="Times New Roman" w:cs="Times New Roman"/>
          <w:b/>
          <w:bCs/>
          <w:color w:val="0070C0"/>
          <w:lang w:val="it-IT"/>
        </w:rPr>
        <w:t>Përfundim</w:t>
      </w:r>
    </w:p>
    <w:p w14:paraId="7DFDAF95" w14:textId="77777777" w:rsidR="002327E5" w:rsidRPr="00D14011" w:rsidRDefault="002327E5" w:rsidP="002327E5">
      <w:pPr>
        <w:rPr>
          <w:rFonts w:ascii="Times New Roman" w:hAnsi="Times New Roman" w:cs="Times New Roman"/>
          <w:b/>
          <w:bCs/>
          <w:color w:val="0070C0"/>
          <w:lang w:val="it-IT"/>
        </w:rPr>
      </w:pPr>
    </w:p>
    <w:p w14:paraId="0845E443" w14:textId="77777777" w:rsidR="002327E5" w:rsidRPr="00D14011" w:rsidRDefault="002327E5" w:rsidP="00DF4CA0">
      <w:pPr>
        <w:ind w:firstLine="720"/>
        <w:jc w:val="both"/>
        <w:rPr>
          <w:rFonts w:ascii="Times New Roman" w:hAnsi="Times New Roman" w:cs="Times New Roman"/>
          <w:lang w:val="it-IT"/>
        </w:rPr>
      </w:pPr>
      <w:r w:rsidRPr="00D14011">
        <w:rPr>
          <w:rFonts w:ascii="Times New Roman" w:hAnsi="Times New Roman" w:cs="Times New Roman"/>
          <w:lang w:val="it-IT"/>
        </w:rPr>
        <w:t>Të dhënat e analizuara për përgatitjen e profilit të përfituesve të NE në Shqipëri mund të sigurojnë vetëm një pamje fillestare të profilit të përgjithshëm të përfituesve. Nga analiza e të dhënave del në pah se përfituesit e NE dominohen nga meshkujt, janë përqëndruar më së shumti në grupmoshën 15 – 29 vjeç që përbëjnë rreth 30.5% të totalit. Vetëm 12.9% e përfituesve të NE janë në kërkim të një pune, këta i përkasin kryesisht grupmoshës 50 plus vjeç që përbëjnë 14.5% të totalit të përfituesve të NE. Nga ana tjetër, më shumë se 50% e përfituesve të NE kanë mbaruar vetëm arsimin e detyrueshëm 9 vjeçar; duke i shtuar edhe përfituesit e NE që kanë mbaruar arsimin e mesëm, këta përbëjnë 84% të totalit të përfituesve të NE në Shqipëri. Përfituesit e NE dominohen nga familje me 4 anëtarë dhe më shumë se 4 anëtarë. Këto dy grupe së bashku përfaqësojnë 71.2% të familjeve në 2018, dhe 70.2% të familjeve në vitin 2019. Gratë kryefamiljare përbëjnë rreth 10% të totalit të familjeve përfituese. Përfituesit e NE janë të përqëndruar kryesisht në zonën lindore të Shqipërisë, kryesisht në zona që në këto 3 dekada nuk arritur të zëvendësojnë mbylljen e industrive dhe aktiviteteve të tjera ekonomike të mëparshme. Përfituesit e NE kanë një shkallë të lartë përqëndrimi në qarqet e Elbasanit, Kukësit, Dibrës dhe Korçës; dhe bashkitë e Peshkopisë, Kukësit dhe Elbasanit.</w:t>
      </w:r>
    </w:p>
    <w:p w14:paraId="3F671DD1" w14:textId="0E2EE2BA" w:rsidR="00415D81" w:rsidRPr="00D14011" w:rsidRDefault="002462F4">
      <w:pPr>
        <w:rPr>
          <w:rFonts w:ascii="Times New Roman" w:hAnsi="Times New Roman" w:cs="Times New Roman"/>
          <w:lang w:val="it-IT"/>
        </w:rPr>
      </w:pPr>
      <w:r w:rsidRPr="00D14011">
        <w:rPr>
          <w:rFonts w:ascii="Times New Roman" w:hAnsi="Times New Roman" w:cs="Times New Roman"/>
          <w:lang w:val="it-IT"/>
        </w:rPr>
        <w:br w:type="page"/>
      </w:r>
    </w:p>
    <w:p w14:paraId="37BCB165" w14:textId="77777777" w:rsidR="001806E7" w:rsidRPr="00D14011" w:rsidRDefault="001806E7" w:rsidP="001806E7">
      <w:pPr>
        <w:rPr>
          <w:rFonts w:ascii="Times New Roman" w:hAnsi="Times New Roman" w:cs="Times New Roman"/>
          <w:b/>
          <w:bCs/>
        </w:rPr>
      </w:pPr>
      <w:bookmarkStart w:id="8" w:name="_Toc18859147"/>
    </w:p>
    <w:p w14:paraId="3F8F21D8" w14:textId="60CDBDCE" w:rsidR="002327E5" w:rsidRPr="00D14011" w:rsidRDefault="002327E5" w:rsidP="002327E5">
      <w:pPr>
        <w:pStyle w:val="Heading1"/>
        <w:numPr>
          <w:ilvl w:val="0"/>
          <w:numId w:val="2"/>
        </w:numPr>
        <w:rPr>
          <w:rFonts w:ascii="Times New Roman" w:hAnsi="Times New Roman" w:cs="Times New Roman"/>
          <w:b/>
          <w:bCs/>
          <w:sz w:val="28"/>
          <w:szCs w:val="28"/>
          <w:lang w:val="sq-AL"/>
        </w:rPr>
      </w:pPr>
      <w:bookmarkStart w:id="9" w:name="_Toc24474751"/>
      <w:bookmarkEnd w:id="8"/>
      <w:r w:rsidRPr="00D14011">
        <w:rPr>
          <w:rFonts w:ascii="Times New Roman" w:hAnsi="Times New Roman" w:cs="Times New Roman"/>
          <w:b/>
          <w:bCs/>
          <w:sz w:val="28"/>
          <w:szCs w:val="28"/>
          <w:lang w:val="sq-AL"/>
        </w:rPr>
        <w:t>DOKUMENTA POLITIKE DHE KUADRI LEGJISLATIV</w:t>
      </w:r>
      <w:bookmarkEnd w:id="9"/>
    </w:p>
    <w:p w14:paraId="46ED9113" w14:textId="7AFB7F1D" w:rsidR="00415D81" w:rsidRPr="00D14011" w:rsidRDefault="00415D81" w:rsidP="002327E5">
      <w:pPr>
        <w:rPr>
          <w:rFonts w:ascii="Times New Roman" w:hAnsi="Times New Roman" w:cs="Times New Roman"/>
          <w:b/>
          <w:bCs/>
          <w:sz w:val="28"/>
        </w:rPr>
      </w:pPr>
    </w:p>
    <w:p w14:paraId="6C10FDEF" w14:textId="77777777" w:rsidR="002327E5" w:rsidRPr="00D14011" w:rsidRDefault="002327E5" w:rsidP="002327E5">
      <w:pPr>
        <w:ind w:firstLine="720"/>
        <w:jc w:val="both"/>
        <w:rPr>
          <w:rFonts w:ascii="Times New Roman" w:hAnsi="Times New Roman" w:cs="Times New Roman"/>
          <w:lang w:val="sq-AL"/>
        </w:rPr>
      </w:pPr>
      <w:r w:rsidRPr="00D14011">
        <w:rPr>
          <w:rFonts w:ascii="Times New Roman" w:hAnsi="Times New Roman" w:cs="Times New Roman"/>
          <w:b/>
          <w:lang w:val="sq-AL"/>
        </w:rPr>
        <w:t>Strategjia Kombëtare për Zhvillim dhe Integrim 2015 - 2020 (SKZHI) është dokumenti kryesor strategjik kombëtar që mbështet zhvillimin e qëndrueshëm social dhe ekonomik të vendit, duke siguruar përmbushjen e standardeve dhe progresin në procesin e integrimit evropian.</w:t>
      </w:r>
      <w:r w:rsidRPr="00D14011">
        <w:rPr>
          <w:rFonts w:ascii="Times New Roman" w:hAnsi="Times New Roman" w:cs="Times New Roman"/>
          <w:lang w:val="sq-AL"/>
        </w:rPr>
        <w:t xml:space="preserve"> Ne lidhje me mbrojtjen sociale, vizioni i kesaj strategjie është ndërtimi i një sistemi të mbrojtjes shoqërore me qëllim reduktimin e pabarazive ekonomiko-shoqërore, duke krijuar një sistem me politika dhe mekanizma për mbrojtjen e të gjithë individëve vulnerabël dhe të përjashtuar përmes programeve parandaluese dhe atyre të përfshirjes sociale, të kombinuar me skemat e punësimit.</w:t>
      </w:r>
    </w:p>
    <w:p w14:paraId="62EA98AF" w14:textId="77777777" w:rsidR="002327E5" w:rsidRPr="00D14011" w:rsidRDefault="002327E5" w:rsidP="002327E5">
      <w:pPr>
        <w:ind w:firstLine="720"/>
        <w:jc w:val="both"/>
        <w:rPr>
          <w:rFonts w:ascii="Times New Roman" w:hAnsi="Times New Roman" w:cs="Times New Roman"/>
          <w:lang w:val="sq-AL"/>
        </w:rPr>
      </w:pPr>
      <w:r w:rsidRPr="00D14011">
        <w:rPr>
          <w:rFonts w:ascii="Times New Roman" w:hAnsi="Times New Roman" w:cs="Times New Roman"/>
          <w:lang w:val="sq-AL"/>
        </w:rPr>
        <w:t>SKZHI përmban objektivin strategjik që lidhet me ndihmën ekonomike, garantimi i së cilës synon zbutjen dhe uljen e varfërisë dhe varfërisë absolute, ndër të tjera, nëpërmjet transformimit të skemës së ndihmës ekonomike në një skemë aktive, përmes skemës së riintegrimit shoqëror. Përfituesit do të përfshihen në politika aktive të tregut të punës, duke krijuar paketa të shërbimeve të integruara dhe mundësi punësimi. SKZHI, po ashtu synon shtimin e mundësive për punësim dhe formim profesional përmes rritjes se aftësive profesionale dhe krijimit i vendeve më të mira të punës për të gjithë burrat dhe gratë, nëpermjet: i) nxitjes se mundësive dinjitoze të punësimit përmes politikave më efikase të tregut të punës; ii) ofrimit të arsimit dhe formimit profesional cilësor (AFP) për të rinjtë dhe të rriturit; dhe iii) uljen e informalitetit së punësimit informal në sektorët jobujqësorë.</w:t>
      </w:r>
    </w:p>
    <w:p w14:paraId="5CF049EA" w14:textId="77777777" w:rsidR="002327E5" w:rsidRPr="00D14011" w:rsidRDefault="002327E5" w:rsidP="002327E5">
      <w:pPr>
        <w:jc w:val="both"/>
        <w:rPr>
          <w:rFonts w:ascii="Times New Roman" w:hAnsi="Times New Roman" w:cs="Times New Roman"/>
          <w:b/>
          <w:lang w:val="sq-AL"/>
        </w:rPr>
      </w:pPr>
    </w:p>
    <w:p w14:paraId="095075C5" w14:textId="77777777" w:rsidR="002327E5" w:rsidRPr="00D14011" w:rsidRDefault="002327E5" w:rsidP="002327E5">
      <w:pPr>
        <w:ind w:firstLine="720"/>
        <w:jc w:val="both"/>
        <w:rPr>
          <w:rFonts w:ascii="Times New Roman" w:hAnsi="Times New Roman" w:cs="Times New Roman"/>
          <w:lang w:val="sq-AL"/>
        </w:rPr>
      </w:pPr>
      <w:r w:rsidRPr="00D14011">
        <w:rPr>
          <w:rFonts w:ascii="Times New Roman" w:hAnsi="Times New Roman" w:cs="Times New Roman"/>
          <w:b/>
          <w:lang w:val="sq-AL"/>
        </w:rPr>
        <w:t>Strategjia e Mbrojtjes Sociale 2015-2020 synon</w:t>
      </w:r>
      <w:r w:rsidRPr="00D14011">
        <w:rPr>
          <w:rFonts w:ascii="Times New Roman" w:hAnsi="Times New Roman" w:cs="Times New Roman"/>
          <w:lang w:val="sq-AL"/>
        </w:rPr>
        <w:t xml:space="preserve"> </w:t>
      </w:r>
      <w:r w:rsidRPr="00D14011">
        <w:rPr>
          <w:rFonts w:ascii="Times New Roman" w:hAnsi="Times New Roman" w:cs="Times New Roman"/>
          <w:b/>
          <w:bCs/>
          <w:lang w:val="sq-AL"/>
        </w:rPr>
        <w:t>ndërtimin e një sistemi mbrojtjeje sociale që të luftojë pabarazitë social-ekonomike, një sistem që garanton politika dhe mekanizma për të mbrojtur të gjithë individët në nevojë, ose të përjashtuar nëpërmjet programeve parandaluese dhe riintegrimit social alternuar me skemat e punësimit.</w:t>
      </w:r>
      <w:r w:rsidRPr="00D14011">
        <w:rPr>
          <w:rFonts w:ascii="Times New Roman" w:hAnsi="Times New Roman" w:cs="Times New Roman"/>
          <w:lang w:val="sq-AL"/>
        </w:rPr>
        <w:t xml:space="preserve"> Synimi i strategjise eshte integrimi ne jeten shoqerore te familjeve perfituese te NE-së nëpërmjet programeve të tilla si: nxitja e punësimit, orientimi në tregun e punës nëpërmjet kurseve të formimit profesional dhe programeve të ngjashme që kanë çuar në përfshirjen në tregun e punës të anëtarëve në moshë aktive pune.</w:t>
      </w:r>
      <w:r w:rsidRPr="00D14011">
        <w:rPr>
          <w:rFonts w:ascii="Times New Roman" w:eastAsia="Calibri" w:hAnsi="Times New Roman" w:cs="Times New Roman"/>
          <w:lang w:val="sq-AL"/>
        </w:rPr>
        <w:t xml:space="preserve"> Nje nga objektivat e rendesishem te kesaj strategjie eshte </w:t>
      </w:r>
      <w:bookmarkStart w:id="10" w:name="_Toc423956615"/>
      <w:r w:rsidRPr="00D14011">
        <w:rPr>
          <w:rFonts w:ascii="Times New Roman" w:hAnsi="Times New Roman" w:cs="Times New Roman"/>
          <w:i/>
          <w:lang w:val="sq-AL"/>
        </w:rPr>
        <w:t>zbutja dhe lehtësimi i varfëris</w:t>
      </w:r>
      <w:bookmarkEnd w:id="10"/>
      <w:r w:rsidRPr="00D14011">
        <w:rPr>
          <w:rFonts w:ascii="Times New Roman" w:hAnsi="Times New Roman" w:cs="Times New Roman"/>
          <w:i/>
          <w:lang w:val="sq-AL"/>
        </w:rPr>
        <w:t>ë</w:t>
      </w:r>
      <w:r w:rsidRPr="00D14011">
        <w:rPr>
          <w:rFonts w:ascii="Times New Roman" w:hAnsi="Times New Roman" w:cs="Times New Roman"/>
          <w:lang w:val="sq-AL"/>
        </w:rPr>
        <w:t xml:space="preserve">, e cila synohet te arrihet permes </w:t>
      </w:r>
      <w:r w:rsidRPr="00D14011">
        <w:rPr>
          <w:rFonts w:ascii="Times New Roman" w:hAnsi="Times New Roman" w:cs="Times New Roman"/>
          <w:b/>
          <w:lang w:val="sq-AL"/>
        </w:rPr>
        <w:t>transformimit te programit të Ndihmës Ekonomike në skemë integrimi nëpërmjet krijimit të mundësive për punësim</w:t>
      </w:r>
      <w:r w:rsidRPr="00D14011">
        <w:rPr>
          <w:rFonts w:ascii="Times New Roman" w:hAnsi="Times New Roman" w:cs="Times New Roman"/>
          <w:lang w:val="sq-AL"/>
        </w:rPr>
        <w:t>, parashikon rritjen e efiçencës së skemës së ndihmës ekonomike, kalimin e saj në një skemë integrimi duke e alternuar me skemat e tjera të punësimit.</w:t>
      </w:r>
    </w:p>
    <w:p w14:paraId="6EC2BF49" w14:textId="77777777" w:rsidR="002327E5" w:rsidRPr="00D14011" w:rsidRDefault="002327E5" w:rsidP="002327E5">
      <w:pPr>
        <w:jc w:val="both"/>
        <w:rPr>
          <w:rFonts w:ascii="Times New Roman" w:hAnsi="Times New Roman" w:cs="Times New Roman"/>
          <w:b/>
          <w:lang w:val="sq-AL"/>
        </w:rPr>
      </w:pPr>
    </w:p>
    <w:p w14:paraId="4031409E" w14:textId="77777777" w:rsidR="002327E5" w:rsidRPr="00D14011" w:rsidRDefault="002327E5" w:rsidP="002327E5">
      <w:pPr>
        <w:ind w:firstLine="720"/>
        <w:jc w:val="both"/>
        <w:rPr>
          <w:rFonts w:ascii="Times New Roman" w:hAnsi="Times New Roman" w:cs="Times New Roman"/>
          <w:lang w:val="sq-AL"/>
        </w:rPr>
      </w:pPr>
      <w:r w:rsidRPr="00D14011">
        <w:rPr>
          <w:rFonts w:ascii="Times New Roman" w:hAnsi="Times New Roman" w:cs="Times New Roman"/>
          <w:b/>
          <w:bCs/>
          <w:lang w:val="sq-AL"/>
        </w:rPr>
        <w:t>Strategjia Kombëtare për Punësim e Aftësi 2014-2020 synon garantimin e një rritje të zgjuar, të qëndrueshme, në një ekonomi konkurruese dhe një shoqëri gjithëpërfshirëse bazuar në aftësi më të larta dhe punë më të mirë për të gjithë gratë dhe burrat.</w:t>
      </w:r>
      <w:r w:rsidRPr="00D14011">
        <w:rPr>
          <w:rFonts w:ascii="Times New Roman" w:hAnsi="Times New Roman" w:cs="Times New Roman"/>
          <w:lang w:val="sq-AL"/>
        </w:rPr>
        <w:t xml:space="preserve"> Ndër të tjera, kjo strategji synon reformimin e sistemit te ndihmes sociale per te shmangur rrjedhjet, gabimet dhe rritur mbulimin e personave qe e meritojne, si dhe per te lidhur ndihmen ekonomike me ri-integrimin ne tregun e punes. Kjo realizohet permes: i) </w:t>
      </w:r>
      <w:r w:rsidRPr="00D14011">
        <w:rPr>
          <w:rFonts w:ascii="Times New Roman" w:hAnsi="Times New Roman" w:cs="Times New Roman"/>
          <w:color w:val="000000"/>
          <w:lang w:val="sq-AL"/>
        </w:rPr>
        <w:t>Harmonizimit të shërbimeve të punësimit dhe shërbimeve sociale për të adresuar nevojat e individëve, që përballen me disavantazhe të shumta, për të maksimizuar ndërveprimin midis politikave pasive dhe aktive, për të identifikuar faktorët pengues për hyrjen në tregun e punës dhe për të reduktuar varësinë nga ndihma ekonomike;</w:t>
      </w:r>
      <w:r w:rsidRPr="00D14011">
        <w:rPr>
          <w:rFonts w:ascii="Times New Roman" w:hAnsi="Times New Roman" w:cs="Times New Roman"/>
          <w:lang w:val="sq-AL"/>
        </w:rPr>
        <w:t xml:space="preserve"> ii) </w:t>
      </w:r>
      <w:r w:rsidRPr="00D14011">
        <w:rPr>
          <w:rFonts w:ascii="Times New Roman" w:hAnsi="Times New Roman" w:cs="Times New Roman"/>
          <w:color w:val="000000"/>
          <w:lang w:val="sq-AL"/>
        </w:rPr>
        <w:t>Ngritjes së një sistemi që kombinon ndihmën sociale dhe politikat aktive të tregut të punës (mundësisht duke përfshirë një program për punët komunitare) për të mbështetur integrimin në tregun e punës të personave që marrin Ndihmën Ekonomike; dhe iii) Ngritjes se nje mekanizmi monitorues, i cili ndjek situatën e femrave dhe meshkujve në nevojë në Shqipëri, duke përfshirë ato që janë prekur nga emigracioni. </w:t>
      </w:r>
    </w:p>
    <w:p w14:paraId="3C88B2DC" w14:textId="77777777" w:rsidR="002327E5" w:rsidRPr="00D14011" w:rsidRDefault="002327E5" w:rsidP="002327E5">
      <w:pPr>
        <w:spacing w:after="240"/>
        <w:jc w:val="both"/>
        <w:rPr>
          <w:rFonts w:ascii="Times New Roman" w:hAnsi="Times New Roman" w:cs="Times New Roman"/>
          <w:lang w:val="sq-AL"/>
        </w:rPr>
      </w:pPr>
    </w:p>
    <w:p w14:paraId="63426402" w14:textId="77777777" w:rsidR="002327E5" w:rsidRPr="00D14011" w:rsidRDefault="002327E5" w:rsidP="002327E5">
      <w:pPr>
        <w:spacing w:after="240"/>
        <w:jc w:val="center"/>
        <w:rPr>
          <w:rFonts w:ascii="Times New Roman" w:hAnsi="Times New Roman" w:cs="Times New Roman"/>
          <w:color w:val="000000"/>
          <w:lang w:val="de-DE"/>
        </w:rPr>
      </w:pPr>
      <w:r w:rsidRPr="00D14011">
        <w:rPr>
          <w:rFonts w:ascii="Times New Roman" w:hAnsi="Times New Roman" w:cs="Times New Roman"/>
          <w:lang w:val="sq-AL"/>
        </w:rPr>
        <w:t>***</w:t>
      </w:r>
    </w:p>
    <w:p w14:paraId="05038283" w14:textId="77777777" w:rsidR="002327E5" w:rsidRPr="00D14011" w:rsidRDefault="002327E5" w:rsidP="002327E5">
      <w:pPr>
        <w:spacing w:after="240"/>
        <w:ind w:firstLine="720"/>
        <w:jc w:val="both"/>
        <w:rPr>
          <w:rFonts w:ascii="Times New Roman" w:hAnsi="Times New Roman" w:cs="Times New Roman"/>
          <w:i/>
          <w:iCs/>
          <w:lang w:val="sq-AL"/>
        </w:rPr>
      </w:pPr>
      <w:r w:rsidRPr="00D14011">
        <w:rPr>
          <w:rFonts w:ascii="Times New Roman" w:hAnsi="Times New Roman" w:cs="Times New Roman"/>
          <w:b/>
          <w:bCs/>
          <w:color w:val="000000"/>
          <w:lang w:val="de-DE"/>
        </w:rPr>
        <w:t xml:space="preserve">Si Strategjia e Mbrotjes Sociale 2015 – 2020, ashtu dhe Strategjia Kombetare për Punësim dhe Aftësim 2014 – 2020 janë te paplota </w:t>
      </w:r>
      <w:r w:rsidRPr="00D14011">
        <w:rPr>
          <w:rFonts w:ascii="Times New Roman" w:hAnsi="Times New Roman" w:cs="Times New Roman"/>
          <w:b/>
          <w:bCs/>
          <w:i/>
          <w:iCs/>
          <w:lang w:val="sq-AL"/>
        </w:rPr>
        <w:t>përsa i përket krijimit të lidhjes së qëndrueshme midis skemës së Ndihmës Ekonomike (NE) dhe objektivit te tyre ne lidhje me ri-integrimin alternuar me skemat e punesimit, nepermjet arsimit profesional dhe programeve të përgatitjes për punësim, ndërmarrjeve sociale, skemave zhvillimore territoriale etj.</w:t>
      </w:r>
      <w:r w:rsidRPr="00D14011">
        <w:rPr>
          <w:rFonts w:ascii="Times New Roman" w:hAnsi="Times New Roman" w:cs="Times New Roman"/>
          <w:b/>
          <w:bCs/>
          <w:color w:val="000000"/>
          <w:lang w:val="de-DE"/>
        </w:rPr>
        <w:t xml:space="preserve"> </w:t>
      </w:r>
      <w:r w:rsidRPr="00D14011">
        <w:rPr>
          <w:rFonts w:ascii="Times New Roman" w:hAnsi="Times New Roman" w:cs="Times New Roman"/>
          <w:color w:val="000000"/>
          <w:lang w:val="de-DE"/>
        </w:rPr>
        <w:t xml:space="preserve">Currently, sistemi aktual ka nje hendek </w:t>
      </w:r>
      <w:r w:rsidRPr="00D14011">
        <w:rPr>
          <w:rFonts w:ascii="Times New Roman" w:hAnsi="Times New Roman" w:cs="Times New Roman"/>
          <w:lang w:val="sq-AL"/>
        </w:rPr>
        <w:t>mes skemave te ngritura të mbrojtjes sociale dhe skemave te nxitjes së punësimit - edhe pse prioritizohen kategoritë vulnerabël në punësim, përsëri këto dy sisteme shkojnë në “vija paralele” dhe nuk kryqëzohen.</w:t>
      </w:r>
    </w:p>
    <w:p w14:paraId="72B290A3" w14:textId="77777777" w:rsidR="002327E5" w:rsidRPr="00D14011" w:rsidRDefault="002327E5" w:rsidP="002327E5">
      <w:pPr>
        <w:spacing w:before="100" w:beforeAutospacing="1" w:after="100" w:afterAutospacing="1"/>
        <w:ind w:firstLine="720"/>
        <w:jc w:val="both"/>
        <w:rPr>
          <w:rFonts w:ascii="Times New Roman" w:hAnsi="Times New Roman" w:cs="Times New Roman"/>
          <w:color w:val="000000"/>
          <w:lang w:val="sq-AL"/>
        </w:rPr>
      </w:pPr>
      <w:r w:rsidRPr="00D14011">
        <w:rPr>
          <w:rFonts w:ascii="Times New Roman" w:hAnsi="Times New Roman" w:cs="Times New Roman"/>
          <w:b/>
          <w:bCs/>
          <w:color w:val="000000"/>
          <w:lang w:val="sq-AL"/>
        </w:rPr>
        <w:t xml:space="preserve">Vërehet se niveli i koordinimit institucional ne politikat dhe nderhyrjet e perfshirjes sociale, mbetet sfidues, kryesisht per shkak te ndryshimeve ne strukturat qeverisese te  NESS 2014–2020, si edhe te roleve dhe pergjegjesive te institucioneve. </w:t>
      </w:r>
      <w:r w:rsidRPr="00D14011">
        <w:rPr>
          <w:rFonts w:ascii="Times New Roman" w:hAnsi="Times New Roman" w:cs="Times New Roman"/>
          <w:bCs/>
          <w:color w:val="000000"/>
          <w:lang w:val="sq-AL"/>
        </w:rPr>
        <w:t>Koordinimi dhe bashkepunimi ndermjet NES dhe institucioneve qe po reformojne sistemin e mbrojtjes sociale</w:t>
      </w:r>
      <w:r w:rsidRPr="00D14011">
        <w:rPr>
          <w:rFonts w:ascii="Times New Roman" w:hAnsi="Times New Roman" w:cs="Times New Roman"/>
          <w:color w:val="000000"/>
          <w:lang w:val="sq-AL"/>
        </w:rPr>
        <w:t xml:space="preserve">, do te ishin faktore kyc per suksesin qe masat e punesimit, tem und te krijojne perfshirje sociale. </w:t>
      </w:r>
    </w:p>
    <w:p w14:paraId="4763AE22" w14:textId="77777777" w:rsidR="002327E5" w:rsidRPr="00D14011" w:rsidRDefault="002327E5" w:rsidP="002327E5">
      <w:pPr>
        <w:spacing w:before="100" w:beforeAutospacing="1" w:after="100" w:afterAutospacing="1"/>
        <w:ind w:firstLine="720"/>
        <w:jc w:val="both"/>
        <w:rPr>
          <w:rFonts w:ascii="Times New Roman" w:hAnsi="Times New Roman" w:cs="Times New Roman"/>
          <w:color w:val="000000"/>
          <w:lang w:val="sq-AL"/>
        </w:rPr>
      </w:pPr>
      <w:r w:rsidRPr="00D14011">
        <w:rPr>
          <w:rFonts w:ascii="Times New Roman" w:hAnsi="Times New Roman" w:cs="Times New Roman"/>
          <w:b/>
          <w:bCs/>
          <w:color w:val="000000"/>
          <w:lang w:val="sq-AL"/>
        </w:rPr>
        <w:t>Me efektive në rritjen e punesimit janë deri tashmë ato programe te zbatuara nga stafe të specializuar ne ndermjetesimin dhe targetimin e nevojave specifike dhe hartimin e planeve te punesimit per njerez me nevoja specifike.</w:t>
      </w:r>
      <w:r w:rsidRPr="00D14011">
        <w:rPr>
          <w:rFonts w:ascii="Times New Roman" w:hAnsi="Times New Roman" w:cs="Times New Roman"/>
          <w:color w:val="000000"/>
          <w:lang w:val="sq-AL"/>
        </w:rPr>
        <w:t xml:space="preserve"> Nga ana tjeter, punesimi i individeve ne nevoje permes programeve te pergjithshme te punesimit nuk ka prodhuar efekte te deshiruara dhe te qendrueshme, çështje qe duhet trajtuar me më tepër vëmendje për të rritur efektivitetin e ketyre programeve. </w:t>
      </w:r>
    </w:p>
    <w:p w14:paraId="561C1E00" w14:textId="77777777" w:rsidR="002327E5" w:rsidRPr="00D14011" w:rsidRDefault="002327E5" w:rsidP="002327E5">
      <w:pPr>
        <w:spacing w:after="240"/>
        <w:jc w:val="both"/>
        <w:rPr>
          <w:rFonts w:ascii="Times New Roman" w:hAnsi="Times New Roman" w:cs="Times New Roman"/>
          <w:color w:val="000000"/>
          <w:lang w:val="sq-AL"/>
        </w:rPr>
      </w:pPr>
    </w:p>
    <w:p w14:paraId="0FB7C310" w14:textId="6527222D" w:rsidR="002327E5" w:rsidRPr="00DF4CA0" w:rsidRDefault="00DF4CA0" w:rsidP="00DF4CA0">
      <w:pPr>
        <w:pStyle w:val="Heading3"/>
        <w:rPr>
          <w:rFonts w:ascii="Times New Roman" w:hAnsi="Times New Roman" w:cs="Times New Roman"/>
          <w:b/>
          <w:bCs/>
          <w:color w:val="2F5496" w:themeColor="accent1" w:themeShade="BF"/>
          <w:szCs w:val="28"/>
          <w:lang w:val="sq-AL"/>
        </w:rPr>
      </w:pPr>
      <w:bookmarkStart w:id="11" w:name="_Toc18859148"/>
      <w:bookmarkStart w:id="12" w:name="_Toc24474752"/>
      <w:r w:rsidRPr="00DF4CA0">
        <w:rPr>
          <w:rFonts w:ascii="Times New Roman" w:hAnsi="Times New Roman" w:cs="Times New Roman"/>
          <w:b/>
          <w:bCs/>
          <w:color w:val="2F5496" w:themeColor="accent1" w:themeShade="BF"/>
          <w:szCs w:val="28"/>
          <w:lang w:val="sq-AL"/>
        </w:rPr>
        <w:t>2.1 Kuadri Ligjor për Ndihmen Ekonomike</w:t>
      </w:r>
      <w:bookmarkEnd w:id="11"/>
      <w:bookmarkEnd w:id="12"/>
    </w:p>
    <w:p w14:paraId="17C30738" w14:textId="77777777" w:rsidR="002327E5" w:rsidRPr="00D14011" w:rsidRDefault="002327E5" w:rsidP="002327E5">
      <w:pPr>
        <w:spacing w:after="120"/>
        <w:jc w:val="both"/>
        <w:rPr>
          <w:rFonts w:ascii="Times New Roman" w:hAnsi="Times New Roman" w:cs="Times New Roman"/>
          <w:lang w:val="sq-AL"/>
        </w:rPr>
      </w:pPr>
    </w:p>
    <w:p w14:paraId="2FF8B0FB" w14:textId="77777777" w:rsidR="002327E5" w:rsidRPr="00D14011" w:rsidRDefault="002327E5" w:rsidP="002327E5">
      <w:pPr>
        <w:spacing w:after="120"/>
        <w:ind w:firstLine="720"/>
        <w:jc w:val="both"/>
        <w:rPr>
          <w:rFonts w:ascii="Times New Roman" w:hAnsi="Times New Roman" w:cs="Times New Roman"/>
          <w:lang w:val="sq-AL"/>
        </w:rPr>
      </w:pPr>
      <w:r w:rsidRPr="00D14011">
        <w:rPr>
          <w:rFonts w:ascii="Times New Roman" w:hAnsi="Times New Roman" w:cs="Times New Roman"/>
          <w:b/>
          <w:bCs/>
          <w:lang w:val="sq-AL"/>
        </w:rPr>
        <w:t>Ndihma Ekonomike ne Republikën e Shqiperise rregullohet nga</w:t>
      </w:r>
      <w:r w:rsidRPr="00D14011">
        <w:rPr>
          <w:rFonts w:ascii="Times New Roman" w:hAnsi="Times New Roman" w:cs="Times New Roman"/>
          <w:lang w:val="sq-AL"/>
        </w:rPr>
        <w:t xml:space="preserve"> </w:t>
      </w:r>
      <w:r w:rsidRPr="00D14011">
        <w:rPr>
          <w:rFonts w:ascii="Times New Roman" w:hAnsi="Times New Roman" w:cs="Times New Roman"/>
          <w:b/>
          <w:bCs/>
          <w:lang w:val="sq-AL"/>
        </w:rPr>
        <w:t>L</w:t>
      </w:r>
      <w:r w:rsidRPr="00D14011">
        <w:rPr>
          <w:rFonts w:ascii="Times New Roman" w:hAnsi="Times New Roman" w:cs="Times New Roman"/>
          <w:b/>
          <w:lang w:val="sq-AL"/>
        </w:rPr>
        <w:t xml:space="preserve">igji nr. 57/2019 “Për asistencën sociale në Republikën e Shqipërisë” </w:t>
      </w:r>
      <w:r w:rsidRPr="00D14011">
        <w:rPr>
          <w:rFonts w:ascii="Times New Roman" w:hAnsi="Times New Roman" w:cs="Times New Roman"/>
          <w:bCs/>
          <w:lang w:val="sq-AL"/>
        </w:rPr>
        <w:t>i miratuar ne date 18. 07. 2019.</w:t>
      </w:r>
      <w:r w:rsidRPr="00D14011">
        <w:rPr>
          <w:rFonts w:ascii="Times New Roman" w:hAnsi="Times New Roman" w:cs="Times New Roman"/>
          <w:lang w:val="sq-AL"/>
        </w:rPr>
        <w:t xml:space="preserve"> Ky Ligj </w:t>
      </w:r>
      <w:r w:rsidRPr="00D14011">
        <w:rPr>
          <w:rFonts w:ascii="Times New Roman" w:hAnsi="Times New Roman" w:cs="Times New Roman"/>
          <w:color w:val="000000"/>
          <w:lang w:val="sq-AL"/>
        </w:rPr>
        <w:t>përcakton rregullat dhe mekanizmat për përfitimin e asistencës sociale, kriteret dhe procedurat e perfitimit/perjashtimit nga ndima ekonomike, llojet e pagesave te ndihmes, autoritetet përgjegjëse për garantimin e kësaj të drejte, si dhe marrëdhëniet e financimit të ofrimit dhe përfitimit të asistencës sociale.</w:t>
      </w:r>
      <w:r w:rsidRPr="00D14011">
        <w:rPr>
          <w:rFonts w:ascii="Times New Roman" w:hAnsi="Times New Roman" w:cs="Times New Roman"/>
          <w:lang w:val="sq-AL"/>
        </w:rPr>
        <w:t xml:space="preserve"> Qëllimi i këtij ligji është të garantoje dhe rregullojë tre programe të mbrojtjes sociale: ndihmën ekonomike, pagesat për aftësinë së kufizuar, dhe bonusit të bebeve. </w:t>
      </w:r>
      <w:r w:rsidRPr="00D14011">
        <w:rPr>
          <w:rFonts w:ascii="Times New Roman" w:hAnsi="Times New Roman" w:cs="Times New Roman"/>
          <w:color w:val="000000"/>
          <w:lang w:val="sq-AL"/>
        </w:rPr>
        <w:t xml:space="preserve">Ky ligj zbatohet për individët, familjet në nevojë, personat me aftësi të kufizuara në Republikën e Shqipërisë dhe nënat me foshnja të porsalindura, për ofrimin dhe garantimin e asistencës sociale, me përjashtim të kufizimeve të percaktuara ndryshe ne kete ligj. </w:t>
      </w:r>
      <w:r w:rsidRPr="00D14011">
        <w:rPr>
          <w:rFonts w:ascii="Times New Roman" w:hAnsi="Times New Roman" w:cs="Times New Roman"/>
          <w:color w:val="000000"/>
        </w:rPr>
        <w:t>Ky ligj i miratuar rishtazi ka shfuqizuar ligjin nr. 9355, date 10. 03. 2005 “Per ndihmen dhe sherbimet shoqerore” dhe cdo akt tjeter qe bie ne kundershtim me te.</w:t>
      </w:r>
    </w:p>
    <w:p w14:paraId="72AA6B84" w14:textId="6BFC5FAD" w:rsidR="002327E5" w:rsidRPr="00D14011" w:rsidRDefault="00DF4CA0" w:rsidP="002327E5">
      <w:pPr>
        <w:spacing w:after="120"/>
        <w:ind w:firstLine="720"/>
        <w:jc w:val="both"/>
        <w:rPr>
          <w:rFonts w:ascii="Times New Roman" w:hAnsi="Times New Roman" w:cs="Times New Roman"/>
          <w:color w:val="000000"/>
          <w:lang w:val="sq-AL"/>
        </w:rPr>
      </w:pPr>
      <w:r>
        <w:rPr>
          <w:rFonts w:ascii="Times New Roman" w:hAnsi="Times New Roman" w:cs="Times New Roman"/>
          <w:lang w:val="sq-AL"/>
        </w:rPr>
        <w:t>Ligji i ri pwrcakton se</w:t>
      </w:r>
      <w:r w:rsidR="002327E5" w:rsidRPr="00D14011">
        <w:rPr>
          <w:rFonts w:ascii="Times New Roman" w:hAnsi="Times New Roman" w:cs="Times New Roman"/>
          <w:lang w:val="sq-AL"/>
        </w:rPr>
        <w:t xml:space="preserve"> autoriteti përgjegjës për </w:t>
      </w:r>
      <w:r w:rsidR="002327E5" w:rsidRPr="00D14011">
        <w:rPr>
          <w:rFonts w:ascii="Times New Roman" w:hAnsi="Times New Roman" w:cs="Times New Roman"/>
          <w:color w:val="000000"/>
          <w:lang w:val="sq-AL"/>
        </w:rPr>
        <w:t xml:space="preserve">hartimin e politikave, të programeve dhe legjislacionit, programimin e fondeve për programet e asistencës sociale, si dhe kontrollin e zbatimit të tyre në të gjitha nivelet e strukturave qendrore dhe vendore, është Ministria përgjegjëse për Çështjet Sociale, </w:t>
      </w:r>
      <w:r>
        <w:rPr>
          <w:rFonts w:ascii="Times New Roman" w:hAnsi="Times New Roman" w:cs="Times New Roman"/>
          <w:color w:val="000000"/>
          <w:lang w:val="sq-AL"/>
        </w:rPr>
        <w:t xml:space="preserve">aktualisht </w:t>
      </w:r>
      <w:r w:rsidR="002327E5" w:rsidRPr="00D14011">
        <w:rPr>
          <w:rFonts w:ascii="Times New Roman" w:hAnsi="Times New Roman" w:cs="Times New Roman"/>
          <w:color w:val="000000"/>
          <w:lang w:val="sq-AL"/>
        </w:rPr>
        <w:t xml:space="preserve">Ministria e Shëndetësisë dhe Mbrotjes Sociale. </w:t>
      </w:r>
      <w:r>
        <w:rPr>
          <w:rFonts w:ascii="Times New Roman" w:hAnsi="Times New Roman" w:cs="Times New Roman"/>
          <w:color w:val="000000"/>
          <w:lang w:val="sq-AL"/>
        </w:rPr>
        <w:t xml:space="preserve">Sipas ligjit kjo Ministri </w:t>
      </w:r>
      <w:r w:rsidR="002327E5" w:rsidRPr="00D14011">
        <w:rPr>
          <w:rFonts w:ascii="Times New Roman" w:hAnsi="Times New Roman" w:cs="Times New Roman"/>
          <w:color w:val="000000"/>
          <w:lang w:val="sq-AL"/>
        </w:rPr>
        <w:t>propozon mekanizmin e bashkërendimit ndërinstitucional të punës për referimin për punësim të individëve dhe anëtarëve në moshë aktive pune të familjeve përfituese të ndihmës ekonomike, për të siguruar riintegrimin social të tyre, nëpërmjet një programi daljeje nga skema e ndihmës ekonomike, e cila përcaktohet me vendim të Këshillit të Ministrave.</w:t>
      </w:r>
    </w:p>
    <w:p w14:paraId="0EEB9B18" w14:textId="4BEF530D" w:rsidR="002327E5" w:rsidRPr="00D14011" w:rsidRDefault="00DF4CA0" w:rsidP="002327E5">
      <w:pPr>
        <w:spacing w:after="120"/>
        <w:ind w:firstLine="720"/>
        <w:jc w:val="both"/>
        <w:rPr>
          <w:rFonts w:ascii="Times New Roman" w:hAnsi="Times New Roman" w:cs="Times New Roman"/>
          <w:lang w:val="sq-AL"/>
        </w:rPr>
      </w:pPr>
      <w:r w:rsidRPr="00D14011">
        <w:rPr>
          <w:rFonts w:ascii="Times New Roman" w:hAnsi="Times New Roman" w:cs="Times New Roman"/>
          <w:b/>
          <w:bCs/>
          <w:noProof/>
        </w:rPr>
        <w:lastRenderedPageBreak/>
        <mc:AlternateContent>
          <mc:Choice Requires="wps">
            <w:drawing>
              <wp:anchor distT="0" distB="0" distL="114300" distR="114300" simplePos="0" relativeHeight="251683840" behindDoc="0" locked="0" layoutInCell="1" allowOverlap="1" wp14:anchorId="4E68F22D" wp14:editId="7D7A2BFC">
                <wp:simplePos x="0" y="0"/>
                <wp:positionH relativeFrom="column">
                  <wp:posOffset>3021330</wp:posOffset>
                </wp:positionH>
                <wp:positionV relativeFrom="page">
                  <wp:posOffset>2846070</wp:posOffset>
                </wp:positionV>
                <wp:extent cx="2997200" cy="6257290"/>
                <wp:effectExtent l="0" t="0" r="12700" b="10160"/>
                <wp:wrapSquare wrapText="bothSides"/>
                <wp:docPr id="28" name="Text Box 28"/>
                <wp:cNvGraphicFramePr/>
                <a:graphic xmlns:a="http://schemas.openxmlformats.org/drawingml/2006/main">
                  <a:graphicData uri="http://schemas.microsoft.com/office/word/2010/wordprocessingShape">
                    <wps:wsp>
                      <wps:cNvSpPr txBox="1"/>
                      <wps:spPr>
                        <a:xfrm>
                          <a:off x="0" y="0"/>
                          <a:ext cx="2997200" cy="6257290"/>
                        </a:xfrm>
                        <a:prstGeom prst="rect">
                          <a:avLst/>
                        </a:prstGeom>
                        <a:solidFill>
                          <a:schemeClr val="lt1"/>
                        </a:solidFill>
                        <a:ln w="6350">
                          <a:solidFill>
                            <a:prstClr val="black"/>
                          </a:solidFill>
                        </a:ln>
                      </wps:spPr>
                      <wps:txbx>
                        <w:txbxContent>
                          <w:p w14:paraId="4B9EB174" w14:textId="77777777" w:rsidR="00F425BB" w:rsidRDefault="00F425BB" w:rsidP="002327E5">
                            <w:pPr>
                              <w:rPr>
                                <w:rFonts w:ascii="Cambria" w:hAnsi="Cambria"/>
                                <w:sz w:val="16"/>
                                <w:szCs w:val="16"/>
                                <w:lang w:val="sq-AL"/>
                              </w:rPr>
                            </w:pPr>
                            <w:r w:rsidRPr="00DF4CA0">
                              <w:rPr>
                                <w:rFonts w:ascii="Cambria" w:hAnsi="Cambria"/>
                                <w:b/>
                                <w:sz w:val="16"/>
                                <w:szCs w:val="16"/>
                                <w:lang w:val="sq-AL"/>
                              </w:rPr>
                              <w:t>Kutia 1: Neni 15 i Ligjit nr. 57/2019 “Për asistencën sociale në Republikën e Shqipërisë”</w:t>
                            </w:r>
                            <w:r w:rsidRPr="002B62A5">
                              <w:rPr>
                                <w:rFonts w:ascii="Cambria" w:hAnsi="Cambria"/>
                                <w:sz w:val="16"/>
                                <w:szCs w:val="16"/>
                                <w:lang w:val="sq-AL"/>
                              </w:rPr>
                              <w:t xml:space="preserve"> i miratuar ne date 18. 07. 2019 </w:t>
                            </w:r>
                          </w:p>
                          <w:p w14:paraId="09FF0DCE" w14:textId="77777777" w:rsidR="00F425BB" w:rsidRDefault="00F425BB" w:rsidP="002327E5">
                            <w:pPr>
                              <w:rPr>
                                <w:rFonts w:ascii="Cambria" w:hAnsi="Cambria"/>
                                <w:sz w:val="16"/>
                                <w:szCs w:val="16"/>
                                <w:lang w:val="sq-AL"/>
                              </w:rPr>
                            </w:pPr>
                          </w:p>
                          <w:p w14:paraId="1F70413F" w14:textId="18C15D4C" w:rsidR="00F425BB" w:rsidRPr="00DF4CA0" w:rsidRDefault="00F425BB" w:rsidP="002327E5">
                            <w:pPr>
                              <w:rPr>
                                <w:rFonts w:ascii="Cambria" w:hAnsi="Cambria"/>
                                <w:b/>
                                <w:sz w:val="16"/>
                                <w:szCs w:val="16"/>
                                <w:lang w:val="sq-AL"/>
                              </w:rPr>
                            </w:pPr>
                            <w:r>
                              <w:rPr>
                                <w:rFonts w:ascii="Cambria" w:hAnsi="Cambria"/>
                                <w:sz w:val="16"/>
                                <w:szCs w:val="16"/>
                                <w:lang w:val="sq-AL"/>
                              </w:rPr>
                              <w:t xml:space="preserve">Ky nen </w:t>
                            </w:r>
                            <w:r w:rsidRPr="002B62A5">
                              <w:rPr>
                                <w:rFonts w:ascii="Cambria" w:hAnsi="Cambria"/>
                                <w:sz w:val="16"/>
                                <w:szCs w:val="16"/>
                                <w:lang w:val="sq-AL"/>
                              </w:rPr>
                              <w:t>parashikon rastet kur ndodh:</w:t>
                            </w:r>
                          </w:p>
                          <w:p w14:paraId="3083D8E4" w14:textId="77777777" w:rsidR="00F425BB" w:rsidRPr="00B93F53" w:rsidRDefault="00F425BB" w:rsidP="002327E5">
                            <w:pPr>
                              <w:jc w:val="center"/>
                              <w:rPr>
                                <w:rFonts w:ascii="-webkit-standard" w:hAnsi="-webkit-standard"/>
                                <w:color w:val="000000"/>
                                <w:sz w:val="16"/>
                                <w:szCs w:val="16"/>
                                <w:lang w:val="sq-AL"/>
                              </w:rPr>
                            </w:pPr>
                            <w:r w:rsidRPr="00B93F53">
                              <w:rPr>
                                <w:rFonts w:ascii="TimesNewRomanPS" w:hAnsi="TimesNewRomanPS"/>
                                <w:b/>
                                <w:bCs/>
                                <w:color w:val="000000"/>
                                <w:sz w:val="16"/>
                                <w:szCs w:val="16"/>
                                <w:lang w:val="sq-AL"/>
                              </w:rPr>
                              <w:t>Përjashtimi nga ndihma ekonomike</w:t>
                            </w:r>
                          </w:p>
                          <w:p w14:paraId="4D2475D9" w14:textId="77777777" w:rsidR="00F425BB" w:rsidRPr="00B93F53" w:rsidRDefault="00F425BB" w:rsidP="002327E5">
                            <w:pPr>
                              <w:jc w:val="both"/>
                              <w:rPr>
                                <w:rFonts w:ascii="-webkit-standard" w:hAnsi="-webkit-standard"/>
                                <w:color w:val="000000"/>
                                <w:sz w:val="16"/>
                                <w:szCs w:val="16"/>
                                <w:lang w:val="sq-AL"/>
                              </w:rPr>
                            </w:pPr>
                            <w:r w:rsidRPr="00B93F53">
                              <w:rPr>
                                <w:rFonts w:ascii="TimesNewRomanPSMT" w:hAnsi="TimesNewRomanPSMT"/>
                                <w:color w:val="000000"/>
                                <w:sz w:val="16"/>
                                <w:szCs w:val="16"/>
                                <w:lang w:val="sq-AL"/>
                              </w:rPr>
                              <w:t>1. Përjashtohen nga përfitimi i ndihmës ekonomike për një periudhë gjashtëmujore familjet, të cilat kanë në përbërje të tyre edhe një anëtar të vetëm, që plotëson kushtet e mëposhtme:</w:t>
                            </w:r>
                          </w:p>
                          <w:p w14:paraId="0AC9E991" w14:textId="77777777" w:rsidR="00F425BB" w:rsidRPr="000C41BE" w:rsidRDefault="00F425BB" w:rsidP="002327E5">
                            <w:pPr>
                              <w:ind w:left="284" w:right="324"/>
                              <w:jc w:val="both"/>
                              <w:rPr>
                                <w:rFonts w:ascii="TimesNewRomanPSMT" w:hAnsi="TimesNewRomanPSMT"/>
                                <w:color w:val="000000"/>
                                <w:sz w:val="16"/>
                                <w:szCs w:val="16"/>
                                <w:lang w:val="sq-AL"/>
                              </w:rPr>
                            </w:pPr>
                            <w:r w:rsidRPr="000C41BE">
                              <w:rPr>
                                <w:rFonts w:ascii="TimesNewRomanPSMT" w:hAnsi="TimesNewRomanPSMT"/>
                                <w:color w:val="000000"/>
                                <w:sz w:val="16"/>
                                <w:szCs w:val="16"/>
                                <w:lang w:val="sq-AL"/>
                              </w:rPr>
                              <w:t xml:space="preserve">- </w:t>
                            </w:r>
                            <w:r w:rsidRPr="00B93F53">
                              <w:rPr>
                                <w:rFonts w:ascii="TimesNewRomanPSMT" w:hAnsi="TimesNewRomanPSMT"/>
                                <w:color w:val="000000"/>
                                <w:sz w:val="16"/>
                                <w:szCs w:val="16"/>
                                <w:lang w:val="sq-AL"/>
                              </w:rPr>
                              <w:t>kryen ndarje të qëllimshme të anëtarëve të familjes që jetojnë në të njëjtën strehë, kur nuk krijohet një kurorë e re, me përjashtim të rastit vajzë-nënë;</w:t>
                            </w:r>
                          </w:p>
                          <w:p w14:paraId="7F120A15" w14:textId="77777777" w:rsidR="00F425BB" w:rsidRPr="00B93F53" w:rsidRDefault="00F425BB" w:rsidP="002327E5">
                            <w:pPr>
                              <w:ind w:left="284" w:right="324"/>
                              <w:jc w:val="both"/>
                              <w:rPr>
                                <w:rFonts w:ascii="-webkit-standard" w:hAnsi="-webkit-standard"/>
                                <w:color w:val="000000"/>
                                <w:sz w:val="16"/>
                                <w:szCs w:val="16"/>
                                <w:lang w:val="sq-AL"/>
                              </w:rPr>
                            </w:pPr>
                            <w:r w:rsidRPr="000C41BE">
                              <w:rPr>
                                <w:rFonts w:ascii="-webkit-standard" w:hAnsi="-webkit-standard"/>
                                <w:color w:val="000000"/>
                                <w:sz w:val="16"/>
                                <w:szCs w:val="16"/>
                                <w:lang w:val="sq-AL"/>
                              </w:rPr>
                              <w:t xml:space="preserve">- </w:t>
                            </w:r>
                            <w:r w:rsidRPr="00B93F53">
                              <w:rPr>
                                <w:rFonts w:ascii="TimesNewRomanPSMT" w:hAnsi="TimesNewRomanPSMT"/>
                                <w:color w:val="000000"/>
                                <w:sz w:val="16"/>
                                <w:szCs w:val="16"/>
                                <w:lang w:val="sq-AL"/>
                              </w:rPr>
                              <w:t>nuk tërheq ndihmën ekonomike brenda afateve të përcaktuara me vendim të Këshillit të Ministrave, me përjashtim të rasteve kur kjo ka ndodhur për shkaqe të arsyeshme, si shëndetësore apo fatkeqësi;</w:t>
                            </w:r>
                          </w:p>
                          <w:p w14:paraId="7219C07C" w14:textId="77777777" w:rsidR="00F425BB" w:rsidRPr="000C41BE" w:rsidRDefault="00F425BB" w:rsidP="002327E5">
                            <w:pPr>
                              <w:ind w:left="284" w:right="324"/>
                              <w:jc w:val="both"/>
                              <w:rPr>
                                <w:rFonts w:ascii="TimesNewRomanPSMT" w:hAnsi="TimesNewRomanPSMT"/>
                                <w:color w:val="000000"/>
                                <w:sz w:val="16"/>
                                <w:szCs w:val="16"/>
                                <w:lang w:val="sq-AL"/>
                              </w:rPr>
                            </w:pPr>
                            <w:r w:rsidRPr="000C41BE">
                              <w:rPr>
                                <w:rFonts w:ascii="TimesNewRomanPSMT" w:hAnsi="TimesNewRomanPSMT"/>
                                <w:color w:val="000000"/>
                                <w:sz w:val="16"/>
                                <w:szCs w:val="16"/>
                                <w:lang w:val="sq-AL"/>
                              </w:rPr>
                              <w:t xml:space="preserve">- </w:t>
                            </w:r>
                            <w:r w:rsidRPr="00B93F53">
                              <w:rPr>
                                <w:rFonts w:ascii="TimesNewRomanPSMT" w:hAnsi="TimesNewRomanPSMT"/>
                                <w:color w:val="000000"/>
                                <w:sz w:val="16"/>
                                <w:szCs w:val="16"/>
                                <w:lang w:val="sq-AL"/>
                              </w:rPr>
                              <w:t>refuzon verifikimin e situatës social-ekonomike në familje;</w:t>
                            </w:r>
                          </w:p>
                          <w:p w14:paraId="60FA54CC" w14:textId="77777777" w:rsidR="00F425BB" w:rsidRPr="000C41BE" w:rsidRDefault="00F425BB" w:rsidP="002327E5">
                            <w:pPr>
                              <w:ind w:left="284" w:right="324"/>
                              <w:jc w:val="both"/>
                              <w:rPr>
                                <w:rFonts w:ascii="TimesNewRomanPSMT" w:hAnsi="TimesNewRomanPSMT"/>
                                <w:color w:val="000000"/>
                                <w:sz w:val="16"/>
                                <w:szCs w:val="16"/>
                                <w:lang w:val="sq-AL"/>
                              </w:rPr>
                            </w:pPr>
                            <w:r w:rsidRPr="000C41BE">
                              <w:rPr>
                                <w:rFonts w:ascii="TimesNewRomanPSMT" w:hAnsi="TimesNewRomanPSMT"/>
                                <w:color w:val="000000"/>
                                <w:sz w:val="16"/>
                                <w:szCs w:val="16"/>
                                <w:lang w:val="sq-AL"/>
                              </w:rPr>
                              <w:t xml:space="preserve">- </w:t>
                            </w:r>
                            <w:r w:rsidRPr="00B93F53">
                              <w:rPr>
                                <w:rFonts w:ascii="TimesNewRomanPSMT" w:hAnsi="TimesNewRomanPSMT"/>
                                <w:color w:val="000000"/>
                                <w:sz w:val="16"/>
                                <w:szCs w:val="16"/>
                                <w:lang w:val="sq-AL"/>
                              </w:rPr>
                              <w:t>fsheh informacionin apo kryen deklarim të rremë;</w:t>
                            </w:r>
                          </w:p>
                          <w:p w14:paraId="7E940AC5" w14:textId="77777777" w:rsidR="00F425BB" w:rsidRPr="000C41BE" w:rsidRDefault="00F425BB" w:rsidP="002327E5">
                            <w:pPr>
                              <w:ind w:left="284" w:right="324"/>
                              <w:jc w:val="both"/>
                              <w:rPr>
                                <w:rFonts w:ascii="-webkit-standard" w:hAnsi="-webkit-standard"/>
                                <w:color w:val="000000"/>
                                <w:sz w:val="16"/>
                                <w:szCs w:val="16"/>
                                <w:lang w:val="sq-AL"/>
                              </w:rPr>
                            </w:pPr>
                            <w:r w:rsidRPr="000C41BE">
                              <w:rPr>
                                <w:rFonts w:ascii="TimesNewRomanPSMT" w:hAnsi="TimesNewRomanPSMT"/>
                                <w:color w:val="000000"/>
                                <w:sz w:val="16"/>
                                <w:szCs w:val="16"/>
                                <w:lang w:val="sq-AL"/>
                              </w:rPr>
                              <w:t>- n</w:t>
                            </w:r>
                            <w:r w:rsidRPr="00B93F53">
                              <w:rPr>
                                <w:rFonts w:ascii="TimesNewRomanPSMT" w:hAnsi="TimesNewRomanPSMT"/>
                                <w:color w:val="000000"/>
                                <w:sz w:val="16"/>
                                <w:szCs w:val="16"/>
                                <w:lang w:val="sq-AL"/>
                              </w:rPr>
                              <w:t>uk paraqiten për deklarim dhe/ose nuk deklarojnë ndryshimet e situatës social-ekonomike çdo tre muaj pranë administratorit shoqëror, me përjashtim të rasteve kur kjo ka ndodhur për shkaqe të arsyeshme, si shëndetësore apo fatkeqësi, dhe të anëtarëve të familjes, të cilët janë persona me aftësi të kufizuar, invalidë pune ose të moshuar, të cilët janë në pamundësi lëvizjeje;</w:t>
                            </w:r>
                          </w:p>
                          <w:p w14:paraId="106E20A7" w14:textId="77777777" w:rsidR="00F425BB" w:rsidRPr="00B93F53" w:rsidRDefault="00F425BB" w:rsidP="002327E5">
                            <w:pPr>
                              <w:ind w:left="284" w:right="324"/>
                              <w:jc w:val="both"/>
                              <w:rPr>
                                <w:rFonts w:ascii="-webkit-standard" w:hAnsi="-webkit-standard"/>
                                <w:color w:val="000000"/>
                                <w:sz w:val="16"/>
                                <w:szCs w:val="16"/>
                                <w:lang w:val="sq-AL"/>
                              </w:rPr>
                            </w:pPr>
                            <w:r w:rsidRPr="000C41BE">
                              <w:rPr>
                                <w:rFonts w:ascii="TimesNewRomanPSMT" w:hAnsi="TimesNewRomanPSMT"/>
                                <w:color w:val="000000"/>
                                <w:sz w:val="16"/>
                                <w:szCs w:val="16"/>
                                <w:lang w:val="sq-AL"/>
                              </w:rPr>
                              <w:t xml:space="preserve">- </w:t>
                            </w:r>
                            <w:r w:rsidRPr="00B93F53">
                              <w:rPr>
                                <w:rFonts w:ascii="TimesNewRomanPSMT" w:hAnsi="TimesNewRomanPSMT"/>
                                <w:color w:val="000000"/>
                                <w:sz w:val="16"/>
                                <w:szCs w:val="16"/>
                                <w:lang w:val="sq-AL"/>
                              </w:rPr>
                              <w:t>refuzojnë përfshirjen në kurset e formimit profesional për anëtarët në moshë aktive pune të familjeve përfituese të skemës së ndihmës ekonomike, sipas përcaktimeve të legjislacionit në fuqi për nxitjen e punësimit;</w:t>
                            </w:r>
                          </w:p>
                          <w:p w14:paraId="6BE76E86" w14:textId="77777777" w:rsidR="00F425BB" w:rsidRPr="00B93F53" w:rsidRDefault="00F425BB" w:rsidP="002327E5">
                            <w:pPr>
                              <w:ind w:left="284" w:right="324"/>
                              <w:jc w:val="both"/>
                              <w:rPr>
                                <w:rFonts w:ascii="-webkit-standard" w:hAnsi="-webkit-standard"/>
                                <w:color w:val="000000"/>
                                <w:sz w:val="16"/>
                                <w:szCs w:val="16"/>
                                <w:lang w:val="sq-AL"/>
                              </w:rPr>
                            </w:pPr>
                            <w:r w:rsidRPr="000C41BE">
                              <w:rPr>
                                <w:rFonts w:ascii="TimesNewRomanPSMT" w:hAnsi="TimesNewRomanPSMT"/>
                                <w:color w:val="000000"/>
                                <w:sz w:val="16"/>
                                <w:szCs w:val="16"/>
                                <w:lang w:val="sq-AL"/>
                              </w:rPr>
                              <w:t xml:space="preserve">- </w:t>
                            </w:r>
                            <w:r w:rsidRPr="00B93F53">
                              <w:rPr>
                                <w:rFonts w:ascii="TimesNewRomanPSMT" w:hAnsi="TimesNewRomanPSMT"/>
                                <w:color w:val="000000"/>
                                <w:sz w:val="16"/>
                                <w:szCs w:val="16"/>
                                <w:lang w:val="sq-AL"/>
                              </w:rPr>
                              <w:t>kanë anëtarët në moshë aktive pune të aftë për punë, që nuk rezultojnë punëkërkues të papunë pranë zyrave të punës apo të vetëpunësuar pranë strukturave të tatimeve, me përjashtim të rasteve të familjeve që zotërojnë tokë bujqësore në pronësi/përdorim dhe banojnë në fshat;</w:t>
                            </w:r>
                          </w:p>
                          <w:p w14:paraId="2887EBF0" w14:textId="77777777" w:rsidR="00F425BB" w:rsidRPr="00B93F53" w:rsidRDefault="00F425BB" w:rsidP="002327E5">
                            <w:pPr>
                              <w:ind w:left="284" w:right="324"/>
                              <w:jc w:val="both"/>
                              <w:rPr>
                                <w:rFonts w:ascii="-webkit-standard" w:hAnsi="-webkit-standard"/>
                                <w:color w:val="000000"/>
                                <w:sz w:val="16"/>
                                <w:szCs w:val="16"/>
                                <w:lang w:val="sq-AL"/>
                              </w:rPr>
                            </w:pPr>
                            <w:r w:rsidRPr="000C41BE">
                              <w:rPr>
                                <w:rFonts w:ascii="TimesNewRomanPSMT" w:hAnsi="TimesNewRomanPSMT"/>
                                <w:color w:val="000000"/>
                                <w:sz w:val="16"/>
                                <w:szCs w:val="16"/>
                                <w:lang w:val="sq-AL"/>
                              </w:rPr>
                              <w:t xml:space="preserve">- </w:t>
                            </w:r>
                            <w:r w:rsidRPr="00B93F53">
                              <w:rPr>
                                <w:rFonts w:ascii="TimesNewRomanPSMT" w:hAnsi="TimesNewRomanPSMT"/>
                                <w:color w:val="000000"/>
                                <w:sz w:val="16"/>
                                <w:szCs w:val="16"/>
                                <w:lang w:val="sq-AL"/>
                              </w:rPr>
                              <w:t>anëtarët në moshë aktive pune, të aftë për punë, që nuk rezultojnë punëkërkues të papunë pranë zyrave të punës apo të vetëpunësuar pranë strukturave të tatimeve, me përjashtim të familjeve që kanë anëtarë, që ndjekin arsimin e mesëm të lartë apo të lartë, por jo më shumë se deri në moshën 25 vjeç.</w:t>
                            </w:r>
                          </w:p>
                          <w:p w14:paraId="01732757" w14:textId="77777777" w:rsidR="00F425BB" w:rsidRPr="000C41BE" w:rsidRDefault="00F425BB" w:rsidP="002327E5">
                            <w:pPr>
                              <w:jc w:val="both"/>
                              <w:rPr>
                                <w:rFonts w:ascii="TimesNewRomanPSMT" w:hAnsi="TimesNewRomanPSMT"/>
                                <w:color w:val="000000"/>
                                <w:sz w:val="16"/>
                                <w:szCs w:val="16"/>
                                <w:lang w:val="sq-AL"/>
                              </w:rPr>
                            </w:pPr>
                            <w:r w:rsidRPr="00B93F53">
                              <w:rPr>
                                <w:rFonts w:ascii="TimesNewRomanPSMT" w:hAnsi="TimesNewRomanPSMT"/>
                                <w:color w:val="000000"/>
                                <w:sz w:val="16"/>
                                <w:szCs w:val="16"/>
                                <w:lang w:val="sq-AL"/>
                              </w:rPr>
                              <w:t xml:space="preserve">2. Përjashtohen nga përfitimi i ndihmës ekonomike për një periudhë njëvjeçare familjet, të cilat kanë në përbërje të tyre qoftë edhe një anëtar të vetëm që plotëson kushtet e mëposhtme: </w:t>
                            </w:r>
                          </w:p>
                          <w:p w14:paraId="39B8DD38" w14:textId="77777777" w:rsidR="00F425BB" w:rsidRPr="000C41BE" w:rsidRDefault="00F425BB" w:rsidP="002327E5">
                            <w:pPr>
                              <w:ind w:left="284" w:right="324"/>
                              <w:jc w:val="both"/>
                              <w:rPr>
                                <w:rFonts w:ascii="TimesNewRomanPSMT" w:hAnsi="TimesNewRomanPSMT"/>
                                <w:color w:val="000000"/>
                                <w:sz w:val="16"/>
                                <w:szCs w:val="16"/>
                                <w:lang w:val="sq-AL"/>
                              </w:rPr>
                            </w:pPr>
                            <w:r w:rsidRPr="000C41BE">
                              <w:rPr>
                                <w:rFonts w:ascii="TimesNewRomanPSMT" w:hAnsi="TimesNewRomanPSMT"/>
                                <w:color w:val="000000"/>
                                <w:sz w:val="16"/>
                                <w:szCs w:val="16"/>
                                <w:lang w:val="sq-AL"/>
                              </w:rPr>
                              <w:t xml:space="preserve">- </w:t>
                            </w:r>
                            <w:r w:rsidRPr="00B93F53">
                              <w:rPr>
                                <w:rFonts w:ascii="TimesNewRomanPSMT" w:hAnsi="TimesNewRomanPSMT"/>
                                <w:color w:val="000000"/>
                                <w:sz w:val="16"/>
                                <w:szCs w:val="16"/>
                                <w:lang w:val="sq-AL"/>
                              </w:rPr>
                              <w:t>është në moshë aktive pune dhe refuzon ofertat e përshtatshme për punë të zyrave të</w:t>
                            </w:r>
                            <w:r w:rsidRPr="000C41BE">
                              <w:rPr>
                                <w:rFonts w:ascii="-webkit-standard" w:hAnsi="-webkit-standard"/>
                                <w:color w:val="000000"/>
                                <w:sz w:val="16"/>
                                <w:szCs w:val="16"/>
                                <w:lang w:val="sq-AL"/>
                              </w:rPr>
                              <w:t xml:space="preserve"> </w:t>
                            </w:r>
                            <w:r w:rsidRPr="00B93F53">
                              <w:rPr>
                                <w:rFonts w:ascii="TimesNewRomanPSMT" w:hAnsi="TimesNewRomanPSMT"/>
                                <w:color w:val="000000"/>
                                <w:sz w:val="16"/>
                                <w:szCs w:val="16"/>
                                <w:lang w:val="sq-AL"/>
                              </w:rPr>
                              <w:t>punës, sipas përcaktimeve të legjislacionit në fuqi për nxitjen e punësimit;</w:t>
                            </w:r>
                          </w:p>
                          <w:p w14:paraId="040B720F" w14:textId="77777777" w:rsidR="00F425BB" w:rsidRPr="000C41BE" w:rsidRDefault="00F425BB" w:rsidP="002327E5">
                            <w:pPr>
                              <w:ind w:left="284" w:right="324"/>
                              <w:jc w:val="both"/>
                              <w:rPr>
                                <w:rFonts w:ascii="TimesNewRomanPSMT" w:hAnsi="TimesNewRomanPSMT"/>
                                <w:color w:val="000000"/>
                                <w:sz w:val="16"/>
                                <w:szCs w:val="16"/>
                                <w:lang w:val="sq-AL"/>
                              </w:rPr>
                            </w:pPr>
                            <w:r w:rsidRPr="000C41BE">
                              <w:rPr>
                                <w:rFonts w:ascii="TimesNewRomanPSMT" w:hAnsi="TimesNewRomanPSMT"/>
                                <w:color w:val="000000"/>
                                <w:sz w:val="16"/>
                                <w:szCs w:val="16"/>
                                <w:lang w:val="sq-AL"/>
                              </w:rPr>
                              <w:t xml:space="preserve">- </w:t>
                            </w:r>
                            <w:r w:rsidRPr="00B93F53">
                              <w:rPr>
                                <w:rFonts w:ascii="TimesNewRomanPSMT" w:hAnsi="TimesNewRomanPSMT"/>
                                <w:color w:val="000000"/>
                                <w:sz w:val="16"/>
                                <w:szCs w:val="16"/>
                                <w:lang w:val="sq-AL"/>
                              </w:rPr>
                              <w:t>punësohen dhe ndërpresin marrëdhëniet e punës pa shkaqe të arsyeshme, me përjashtim</w:t>
                            </w:r>
                            <w:r w:rsidRPr="000C41BE">
                              <w:rPr>
                                <w:rFonts w:ascii="-webkit-standard" w:hAnsi="-webkit-standard"/>
                                <w:color w:val="000000"/>
                                <w:sz w:val="16"/>
                                <w:szCs w:val="16"/>
                                <w:lang w:val="sq-AL"/>
                              </w:rPr>
                              <w:t xml:space="preserve"> </w:t>
                            </w:r>
                            <w:r w:rsidRPr="00B93F53">
                              <w:rPr>
                                <w:rFonts w:ascii="TimesNewRomanPSMT" w:hAnsi="TimesNewRomanPSMT"/>
                                <w:color w:val="000000"/>
                                <w:sz w:val="16"/>
                                <w:szCs w:val="16"/>
                                <w:lang w:val="sq-AL"/>
                              </w:rPr>
                              <w:t>të rasteve kur zgjidhja e kontratës bëhet nga ana e punëdhënësit;</w:t>
                            </w:r>
                            <w:r w:rsidRPr="000C41BE">
                              <w:rPr>
                                <w:rFonts w:ascii="TimesNewRomanPSMT" w:hAnsi="TimesNewRomanPSMT"/>
                                <w:color w:val="000000"/>
                                <w:sz w:val="16"/>
                                <w:szCs w:val="16"/>
                                <w:lang w:val="sq-AL"/>
                              </w:rPr>
                              <w:t xml:space="preserve"> </w:t>
                            </w:r>
                          </w:p>
                          <w:p w14:paraId="462357AE" w14:textId="77777777" w:rsidR="00F425BB" w:rsidRPr="000C41BE" w:rsidRDefault="00F425BB" w:rsidP="002327E5">
                            <w:pPr>
                              <w:ind w:left="284" w:right="324"/>
                              <w:jc w:val="both"/>
                              <w:rPr>
                                <w:rFonts w:ascii="TimesNewRomanPSMT" w:hAnsi="TimesNewRomanPSMT"/>
                                <w:color w:val="000000"/>
                                <w:sz w:val="16"/>
                                <w:szCs w:val="16"/>
                                <w:lang w:val="sq-AL"/>
                              </w:rPr>
                            </w:pPr>
                            <w:r w:rsidRPr="000C41BE">
                              <w:rPr>
                                <w:rFonts w:ascii="TimesNewRomanPSMT" w:hAnsi="TimesNewRomanPSMT"/>
                                <w:color w:val="000000"/>
                                <w:sz w:val="16"/>
                                <w:szCs w:val="16"/>
                                <w:lang w:val="sq-AL"/>
                              </w:rPr>
                              <w:t xml:space="preserve">- </w:t>
                            </w:r>
                            <w:r w:rsidRPr="00B93F53">
                              <w:rPr>
                                <w:rFonts w:ascii="TimesNewRomanPSMT" w:hAnsi="TimesNewRomanPSMT"/>
                                <w:color w:val="000000"/>
                                <w:sz w:val="16"/>
                                <w:szCs w:val="16"/>
                                <w:lang w:val="sq-AL"/>
                              </w:rPr>
                              <w:t>ka kryer më shumë se një deklarim të rremë;</w:t>
                            </w:r>
                            <w:r w:rsidRPr="000C41BE">
                              <w:rPr>
                                <w:rFonts w:ascii="TimesNewRomanPSMT" w:hAnsi="TimesNewRomanPSMT"/>
                                <w:color w:val="000000"/>
                                <w:sz w:val="16"/>
                                <w:szCs w:val="16"/>
                                <w:lang w:val="sq-AL"/>
                              </w:rPr>
                              <w:t xml:space="preserve"> </w:t>
                            </w:r>
                          </w:p>
                          <w:p w14:paraId="54E78AD2" w14:textId="77777777" w:rsidR="00F425BB" w:rsidRPr="00403D06" w:rsidRDefault="00F425BB" w:rsidP="002327E5">
                            <w:pPr>
                              <w:ind w:left="284" w:right="324"/>
                              <w:jc w:val="both"/>
                              <w:rPr>
                                <w:rFonts w:ascii="-webkit-standard" w:hAnsi="-webkit-standard"/>
                                <w:color w:val="000000"/>
                                <w:sz w:val="16"/>
                                <w:szCs w:val="16"/>
                                <w:lang w:val="sq-AL"/>
                              </w:rPr>
                            </w:pPr>
                            <w:r w:rsidRPr="000C41BE">
                              <w:rPr>
                                <w:rFonts w:ascii="TimesNewRomanPSMT" w:hAnsi="TimesNewRomanPSMT"/>
                                <w:color w:val="000000"/>
                                <w:sz w:val="16"/>
                                <w:szCs w:val="16"/>
                                <w:lang w:val="sq-AL"/>
                              </w:rPr>
                              <w:t xml:space="preserve">- </w:t>
                            </w:r>
                            <w:r w:rsidRPr="00B93F53">
                              <w:rPr>
                                <w:rFonts w:ascii="TimesNewRomanPSMT" w:hAnsi="TimesNewRomanPSMT"/>
                                <w:color w:val="000000"/>
                                <w:sz w:val="16"/>
                                <w:szCs w:val="16"/>
                                <w:lang w:val="sq-AL"/>
                              </w:rPr>
                              <w:t>ato familje, të cilat rezultojnë me të ardhura dhe kushte të mira social-ekonomike.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68F22D" id="Text Box 28" o:spid="_x0000_s1028" type="#_x0000_t202" style="position:absolute;left:0;text-align:left;margin-left:237.9pt;margin-top:224.1pt;width:236pt;height:49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" fillcolor="white [3201]" strokeweight=".5pt">
                <v:textbox>
                  <w:txbxContent>
                    <w:p w14:paraId="4B9EB174" w14:textId="77777777" w:rsidR="00F425BB" w:rsidRDefault="00F425BB" w:rsidP="002327E5">
                      <w:pPr>
                        <w:rPr>
                          <w:rFonts w:ascii="Cambria" w:hAnsi="Cambria"/>
                          <w:sz w:val="16"/>
                          <w:szCs w:val="16"/>
                          <w:lang w:val="sq-AL"/>
                        </w:rPr>
                      </w:pPr>
                      <w:r w:rsidRPr="00DF4CA0">
                        <w:rPr>
                          <w:rFonts w:ascii="Cambria" w:hAnsi="Cambria"/>
                          <w:b/>
                          <w:sz w:val="16"/>
                          <w:szCs w:val="16"/>
                          <w:lang w:val="sq-AL"/>
                        </w:rPr>
                        <w:t>Kutia 1: Neni 15 i Ligjit nr. 57/2019 “Për asistencën sociale në Republikën e Shqipërisë”</w:t>
                      </w:r>
                      <w:r w:rsidRPr="002B62A5">
                        <w:rPr>
                          <w:rFonts w:ascii="Cambria" w:hAnsi="Cambria"/>
                          <w:sz w:val="16"/>
                          <w:szCs w:val="16"/>
                          <w:lang w:val="sq-AL"/>
                        </w:rPr>
                        <w:t xml:space="preserve"> i miratuar ne date 18. 07. 2019 </w:t>
                      </w:r>
                    </w:p>
                    <w:p w14:paraId="09FF0DCE" w14:textId="77777777" w:rsidR="00F425BB" w:rsidRDefault="00F425BB" w:rsidP="002327E5">
                      <w:pPr>
                        <w:rPr>
                          <w:rFonts w:ascii="Cambria" w:hAnsi="Cambria"/>
                          <w:sz w:val="16"/>
                          <w:szCs w:val="16"/>
                          <w:lang w:val="sq-AL"/>
                        </w:rPr>
                      </w:pPr>
                    </w:p>
                    <w:p w14:paraId="1F70413F" w14:textId="18C15D4C" w:rsidR="00F425BB" w:rsidRPr="00DF4CA0" w:rsidRDefault="00F425BB" w:rsidP="002327E5">
                      <w:pPr>
                        <w:rPr>
                          <w:rFonts w:ascii="Cambria" w:hAnsi="Cambria"/>
                          <w:b/>
                          <w:sz w:val="16"/>
                          <w:szCs w:val="16"/>
                          <w:lang w:val="sq-AL"/>
                        </w:rPr>
                      </w:pPr>
                      <w:r>
                        <w:rPr>
                          <w:rFonts w:ascii="Cambria" w:hAnsi="Cambria"/>
                          <w:sz w:val="16"/>
                          <w:szCs w:val="16"/>
                          <w:lang w:val="sq-AL"/>
                        </w:rPr>
                        <w:t xml:space="preserve">Ky nen </w:t>
                      </w:r>
                      <w:r w:rsidRPr="002B62A5">
                        <w:rPr>
                          <w:rFonts w:ascii="Cambria" w:hAnsi="Cambria"/>
                          <w:sz w:val="16"/>
                          <w:szCs w:val="16"/>
                          <w:lang w:val="sq-AL"/>
                        </w:rPr>
                        <w:t>parashikon rastet kur ndodh:</w:t>
                      </w:r>
                    </w:p>
                    <w:p w14:paraId="3083D8E4" w14:textId="77777777" w:rsidR="00F425BB" w:rsidRPr="00B93F53" w:rsidRDefault="00F425BB" w:rsidP="002327E5">
                      <w:pPr>
                        <w:jc w:val="center"/>
                        <w:rPr>
                          <w:rFonts w:ascii="-webkit-standard" w:hAnsi="-webkit-standard"/>
                          <w:color w:val="000000"/>
                          <w:sz w:val="16"/>
                          <w:szCs w:val="16"/>
                          <w:lang w:val="sq-AL"/>
                        </w:rPr>
                      </w:pPr>
                      <w:r w:rsidRPr="00B93F53">
                        <w:rPr>
                          <w:rFonts w:ascii="TimesNewRomanPS" w:hAnsi="TimesNewRomanPS"/>
                          <w:b/>
                          <w:bCs/>
                          <w:color w:val="000000"/>
                          <w:sz w:val="16"/>
                          <w:szCs w:val="16"/>
                          <w:lang w:val="sq-AL"/>
                        </w:rPr>
                        <w:t>Përjashtimi nga ndihma ekonomike</w:t>
                      </w:r>
                    </w:p>
                    <w:p w14:paraId="4D2475D9" w14:textId="77777777" w:rsidR="00F425BB" w:rsidRPr="00B93F53" w:rsidRDefault="00F425BB" w:rsidP="002327E5">
                      <w:pPr>
                        <w:jc w:val="both"/>
                        <w:rPr>
                          <w:rFonts w:ascii="-webkit-standard" w:hAnsi="-webkit-standard"/>
                          <w:color w:val="000000"/>
                          <w:sz w:val="16"/>
                          <w:szCs w:val="16"/>
                          <w:lang w:val="sq-AL"/>
                        </w:rPr>
                      </w:pPr>
                      <w:r w:rsidRPr="00B93F53">
                        <w:rPr>
                          <w:rFonts w:ascii="TimesNewRomanPSMT" w:hAnsi="TimesNewRomanPSMT"/>
                          <w:color w:val="000000"/>
                          <w:sz w:val="16"/>
                          <w:szCs w:val="16"/>
                          <w:lang w:val="sq-AL"/>
                        </w:rPr>
                        <w:t>1. Përjashtohen nga përfitimi i ndihmës ekonomike për një periudhë gjashtëmujore familjet, të cilat kanë në përbërje të tyre edhe një anëtar të vetëm, që plotëson kushtet e mëposhtme:</w:t>
                      </w:r>
                    </w:p>
                    <w:p w14:paraId="0AC9E991" w14:textId="77777777" w:rsidR="00F425BB" w:rsidRPr="000C41BE" w:rsidRDefault="00F425BB" w:rsidP="002327E5">
                      <w:pPr>
                        <w:ind w:left="284" w:right="324"/>
                        <w:jc w:val="both"/>
                        <w:rPr>
                          <w:rFonts w:ascii="TimesNewRomanPSMT" w:hAnsi="TimesNewRomanPSMT"/>
                          <w:color w:val="000000"/>
                          <w:sz w:val="16"/>
                          <w:szCs w:val="16"/>
                          <w:lang w:val="sq-AL"/>
                        </w:rPr>
                      </w:pPr>
                      <w:r w:rsidRPr="000C41BE">
                        <w:rPr>
                          <w:rFonts w:ascii="TimesNewRomanPSMT" w:hAnsi="TimesNewRomanPSMT"/>
                          <w:color w:val="000000"/>
                          <w:sz w:val="16"/>
                          <w:szCs w:val="16"/>
                          <w:lang w:val="sq-AL"/>
                        </w:rPr>
                        <w:t xml:space="preserve">- </w:t>
                      </w:r>
                      <w:r w:rsidRPr="00B93F53">
                        <w:rPr>
                          <w:rFonts w:ascii="TimesNewRomanPSMT" w:hAnsi="TimesNewRomanPSMT"/>
                          <w:color w:val="000000"/>
                          <w:sz w:val="16"/>
                          <w:szCs w:val="16"/>
                          <w:lang w:val="sq-AL"/>
                        </w:rPr>
                        <w:t>kryen ndarje të qëllimshme të anëtarëve të familjes që jetojnë në të njëjtën strehë, kur nuk krijohet një kurorë e re, me përjashtim të rastit vajzë-nënë;</w:t>
                      </w:r>
                    </w:p>
                    <w:p w14:paraId="7F120A15" w14:textId="77777777" w:rsidR="00F425BB" w:rsidRPr="00B93F53" w:rsidRDefault="00F425BB" w:rsidP="002327E5">
                      <w:pPr>
                        <w:ind w:left="284" w:right="324"/>
                        <w:jc w:val="both"/>
                        <w:rPr>
                          <w:rFonts w:ascii="-webkit-standard" w:hAnsi="-webkit-standard"/>
                          <w:color w:val="000000"/>
                          <w:sz w:val="16"/>
                          <w:szCs w:val="16"/>
                          <w:lang w:val="sq-AL"/>
                        </w:rPr>
                      </w:pPr>
                      <w:r w:rsidRPr="000C41BE">
                        <w:rPr>
                          <w:rFonts w:ascii="-webkit-standard" w:hAnsi="-webkit-standard"/>
                          <w:color w:val="000000"/>
                          <w:sz w:val="16"/>
                          <w:szCs w:val="16"/>
                          <w:lang w:val="sq-AL"/>
                        </w:rPr>
                        <w:t xml:space="preserve">- </w:t>
                      </w:r>
                      <w:r w:rsidRPr="00B93F53">
                        <w:rPr>
                          <w:rFonts w:ascii="TimesNewRomanPSMT" w:hAnsi="TimesNewRomanPSMT"/>
                          <w:color w:val="000000"/>
                          <w:sz w:val="16"/>
                          <w:szCs w:val="16"/>
                          <w:lang w:val="sq-AL"/>
                        </w:rPr>
                        <w:t>nuk tërheq ndihmën ekonomike brenda afateve të përcaktuara me vendim të Këshillit të Ministrave, me përjashtim të rasteve kur kjo ka ndodhur për shkaqe të arsyeshme, si shëndetësore apo fatkeqësi;</w:t>
                      </w:r>
                    </w:p>
                    <w:p w14:paraId="7219C07C" w14:textId="77777777" w:rsidR="00F425BB" w:rsidRPr="000C41BE" w:rsidRDefault="00F425BB" w:rsidP="002327E5">
                      <w:pPr>
                        <w:ind w:left="284" w:right="324"/>
                        <w:jc w:val="both"/>
                        <w:rPr>
                          <w:rFonts w:ascii="TimesNewRomanPSMT" w:hAnsi="TimesNewRomanPSMT"/>
                          <w:color w:val="000000"/>
                          <w:sz w:val="16"/>
                          <w:szCs w:val="16"/>
                          <w:lang w:val="sq-AL"/>
                        </w:rPr>
                      </w:pPr>
                      <w:r w:rsidRPr="000C41BE">
                        <w:rPr>
                          <w:rFonts w:ascii="TimesNewRomanPSMT" w:hAnsi="TimesNewRomanPSMT"/>
                          <w:color w:val="000000"/>
                          <w:sz w:val="16"/>
                          <w:szCs w:val="16"/>
                          <w:lang w:val="sq-AL"/>
                        </w:rPr>
                        <w:t xml:space="preserve">- </w:t>
                      </w:r>
                      <w:r w:rsidRPr="00B93F53">
                        <w:rPr>
                          <w:rFonts w:ascii="TimesNewRomanPSMT" w:hAnsi="TimesNewRomanPSMT"/>
                          <w:color w:val="000000"/>
                          <w:sz w:val="16"/>
                          <w:szCs w:val="16"/>
                          <w:lang w:val="sq-AL"/>
                        </w:rPr>
                        <w:t>refuzon verifikimin e situatës social-ekonomike në familje;</w:t>
                      </w:r>
                    </w:p>
                    <w:p w14:paraId="60FA54CC" w14:textId="77777777" w:rsidR="00F425BB" w:rsidRPr="000C41BE" w:rsidRDefault="00F425BB" w:rsidP="002327E5">
                      <w:pPr>
                        <w:ind w:left="284" w:right="324"/>
                        <w:jc w:val="both"/>
                        <w:rPr>
                          <w:rFonts w:ascii="TimesNewRomanPSMT" w:hAnsi="TimesNewRomanPSMT"/>
                          <w:color w:val="000000"/>
                          <w:sz w:val="16"/>
                          <w:szCs w:val="16"/>
                          <w:lang w:val="sq-AL"/>
                        </w:rPr>
                      </w:pPr>
                      <w:r w:rsidRPr="000C41BE">
                        <w:rPr>
                          <w:rFonts w:ascii="TimesNewRomanPSMT" w:hAnsi="TimesNewRomanPSMT"/>
                          <w:color w:val="000000"/>
                          <w:sz w:val="16"/>
                          <w:szCs w:val="16"/>
                          <w:lang w:val="sq-AL"/>
                        </w:rPr>
                        <w:t xml:space="preserve">- </w:t>
                      </w:r>
                      <w:r w:rsidRPr="00B93F53">
                        <w:rPr>
                          <w:rFonts w:ascii="TimesNewRomanPSMT" w:hAnsi="TimesNewRomanPSMT"/>
                          <w:color w:val="000000"/>
                          <w:sz w:val="16"/>
                          <w:szCs w:val="16"/>
                          <w:lang w:val="sq-AL"/>
                        </w:rPr>
                        <w:t>fsheh informacionin apo kryen deklarim të rremë;</w:t>
                      </w:r>
                    </w:p>
                    <w:p w14:paraId="7E940AC5" w14:textId="77777777" w:rsidR="00F425BB" w:rsidRPr="000C41BE" w:rsidRDefault="00F425BB" w:rsidP="002327E5">
                      <w:pPr>
                        <w:ind w:left="284" w:right="324"/>
                        <w:jc w:val="both"/>
                        <w:rPr>
                          <w:rFonts w:ascii="-webkit-standard" w:hAnsi="-webkit-standard"/>
                          <w:color w:val="000000"/>
                          <w:sz w:val="16"/>
                          <w:szCs w:val="16"/>
                          <w:lang w:val="sq-AL"/>
                        </w:rPr>
                      </w:pPr>
                      <w:r w:rsidRPr="000C41BE">
                        <w:rPr>
                          <w:rFonts w:ascii="TimesNewRomanPSMT" w:hAnsi="TimesNewRomanPSMT"/>
                          <w:color w:val="000000"/>
                          <w:sz w:val="16"/>
                          <w:szCs w:val="16"/>
                          <w:lang w:val="sq-AL"/>
                        </w:rPr>
                        <w:t>- n</w:t>
                      </w:r>
                      <w:r w:rsidRPr="00B93F53">
                        <w:rPr>
                          <w:rFonts w:ascii="TimesNewRomanPSMT" w:hAnsi="TimesNewRomanPSMT"/>
                          <w:color w:val="000000"/>
                          <w:sz w:val="16"/>
                          <w:szCs w:val="16"/>
                          <w:lang w:val="sq-AL"/>
                        </w:rPr>
                        <w:t>uk paraqiten për deklarim dhe/ose nuk deklarojnë ndryshimet e situatës social-ekonomike çdo tre muaj pranë administratorit shoqëror, me përjashtim të rasteve kur kjo ka ndodhur për shkaqe të arsyeshme, si shëndetësore apo fatkeqësi, dhe të anëtarëve të familjes, të cilët janë persona me aftësi të kufizuar, invalidë pune ose të moshuar, të cilët janë në pamundësi lëvizjeje;</w:t>
                      </w:r>
                    </w:p>
                    <w:p w14:paraId="106E20A7" w14:textId="77777777" w:rsidR="00F425BB" w:rsidRPr="00B93F53" w:rsidRDefault="00F425BB" w:rsidP="002327E5">
                      <w:pPr>
                        <w:ind w:left="284" w:right="324"/>
                        <w:jc w:val="both"/>
                        <w:rPr>
                          <w:rFonts w:ascii="-webkit-standard" w:hAnsi="-webkit-standard"/>
                          <w:color w:val="000000"/>
                          <w:sz w:val="16"/>
                          <w:szCs w:val="16"/>
                          <w:lang w:val="sq-AL"/>
                        </w:rPr>
                      </w:pPr>
                      <w:r w:rsidRPr="000C41BE">
                        <w:rPr>
                          <w:rFonts w:ascii="TimesNewRomanPSMT" w:hAnsi="TimesNewRomanPSMT"/>
                          <w:color w:val="000000"/>
                          <w:sz w:val="16"/>
                          <w:szCs w:val="16"/>
                          <w:lang w:val="sq-AL"/>
                        </w:rPr>
                        <w:t xml:space="preserve">- </w:t>
                      </w:r>
                      <w:r w:rsidRPr="00B93F53">
                        <w:rPr>
                          <w:rFonts w:ascii="TimesNewRomanPSMT" w:hAnsi="TimesNewRomanPSMT"/>
                          <w:color w:val="000000"/>
                          <w:sz w:val="16"/>
                          <w:szCs w:val="16"/>
                          <w:lang w:val="sq-AL"/>
                        </w:rPr>
                        <w:t>refuzojnë përfshirjen në kurset e formimit profesional për anëtarët në moshë aktive pune të familjeve përfituese të skemës së ndihmës ekonomike, sipas përcaktimeve të legjislacionit në fuqi për nxitjen e punësimit;</w:t>
                      </w:r>
                    </w:p>
                    <w:p w14:paraId="6BE76E86" w14:textId="77777777" w:rsidR="00F425BB" w:rsidRPr="00B93F53" w:rsidRDefault="00F425BB" w:rsidP="002327E5">
                      <w:pPr>
                        <w:ind w:left="284" w:right="324"/>
                        <w:jc w:val="both"/>
                        <w:rPr>
                          <w:rFonts w:ascii="-webkit-standard" w:hAnsi="-webkit-standard"/>
                          <w:color w:val="000000"/>
                          <w:sz w:val="16"/>
                          <w:szCs w:val="16"/>
                          <w:lang w:val="sq-AL"/>
                        </w:rPr>
                      </w:pPr>
                      <w:r w:rsidRPr="000C41BE">
                        <w:rPr>
                          <w:rFonts w:ascii="TimesNewRomanPSMT" w:hAnsi="TimesNewRomanPSMT"/>
                          <w:color w:val="000000"/>
                          <w:sz w:val="16"/>
                          <w:szCs w:val="16"/>
                          <w:lang w:val="sq-AL"/>
                        </w:rPr>
                        <w:t xml:space="preserve">- </w:t>
                      </w:r>
                      <w:r w:rsidRPr="00B93F53">
                        <w:rPr>
                          <w:rFonts w:ascii="TimesNewRomanPSMT" w:hAnsi="TimesNewRomanPSMT"/>
                          <w:color w:val="000000"/>
                          <w:sz w:val="16"/>
                          <w:szCs w:val="16"/>
                          <w:lang w:val="sq-AL"/>
                        </w:rPr>
                        <w:t>kanë anëtarët në moshë aktive pune të aftë për punë, që nuk rezultojnë punëkërkues të papunë pranë zyrave të punës apo të vetëpunësuar pranë strukturave të tatimeve, me përjashtim të rasteve të familjeve që zotërojnë tokë bujqësore në pronësi/përdorim dhe banojnë në fshat;</w:t>
                      </w:r>
                    </w:p>
                    <w:p w14:paraId="2887EBF0" w14:textId="77777777" w:rsidR="00F425BB" w:rsidRPr="00B93F53" w:rsidRDefault="00F425BB" w:rsidP="002327E5">
                      <w:pPr>
                        <w:ind w:left="284" w:right="324"/>
                        <w:jc w:val="both"/>
                        <w:rPr>
                          <w:rFonts w:ascii="-webkit-standard" w:hAnsi="-webkit-standard"/>
                          <w:color w:val="000000"/>
                          <w:sz w:val="16"/>
                          <w:szCs w:val="16"/>
                          <w:lang w:val="sq-AL"/>
                        </w:rPr>
                      </w:pPr>
                      <w:r w:rsidRPr="000C41BE">
                        <w:rPr>
                          <w:rFonts w:ascii="TimesNewRomanPSMT" w:hAnsi="TimesNewRomanPSMT"/>
                          <w:color w:val="000000"/>
                          <w:sz w:val="16"/>
                          <w:szCs w:val="16"/>
                          <w:lang w:val="sq-AL"/>
                        </w:rPr>
                        <w:t xml:space="preserve">- </w:t>
                      </w:r>
                      <w:r w:rsidRPr="00B93F53">
                        <w:rPr>
                          <w:rFonts w:ascii="TimesNewRomanPSMT" w:hAnsi="TimesNewRomanPSMT"/>
                          <w:color w:val="000000"/>
                          <w:sz w:val="16"/>
                          <w:szCs w:val="16"/>
                          <w:lang w:val="sq-AL"/>
                        </w:rPr>
                        <w:t>anëtarët në moshë aktive pune, të aftë për punë, që nuk rezultojnë punëkërkues të papunë pranë zyrave të punës apo të vetëpunësuar pranë strukturave të tatimeve, me përjashtim të familjeve që kanë anëtarë, që ndjekin arsimin e mesëm të lartë apo të lartë, por jo më shumë se deri në moshën 25 vjeç.</w:t>
                      </w:r>
                    </w:p>
                    <w:p w14:paraId="01732757" w14:textId="77777777" w:rsidR="00F425BB" w:rsidRPr="000C41BE" w:rsidRDefault="00F425BB" w:rsidP="002327E5">
                      <w:pPr>
                        <w:jc w:val="both"/>
                        <w:rPr>
                          <w:rFonts w:ascii="TimesNewRomanPSMT" w:hAnsi="TimesNewRomanPSMT"/>
                          <w:color w:val="000000"/>
                          <w:sz w:val="16"/>
                          <w:szCs w:val="16"/>
                          <w:lang w:val="sq-AL"/>
                        </w:rPr>
                      </w:pPr>
                      <w:r w:rsidRPr="00B93F53">
                        <w:rPr>
                          <w:rFonts w:ascii="TimesNewRomanPSMT" w:hAnsi="TimesNewRomanPSMT"/>
                          <w:color w:val="000000"/>
                          <w:sz w:val="16"/>
                          <w:szCs w:val="16"/>
                          <w:lang w:val="sq-AL"/>
                        </w:rPr>
                        <w:t xml:space="preserve">2. Përjashtohen nga përfitimi i ndihmës ekonomike për një periudhë njëvjeçare familjet, të cilat kanë në përbërje të tyre qoftë edhe një anëtar të vetëm që plotëson kushtet e mëposhtme: </w:t>
                      </w:r>
                    </w:p>
                    <w:p w14:paraId="39B8DD38" w14:textId="77777777" w:rsidR="00F425BB" w:rsidRPr="000C41BE" w:rsidRDefault="00F425BB" w:rsidP="002327E5">
                      <w:pPr>
                        <w:ind w:left="284" w:right="324"/>
                        <w:jc w:val="both"/>
                        <w:rPr>
                          <w:rFonts w:ascii="TimesNewRomanPSMT" w:hAnsi="TimesNewRomanPSMT"/>
                          <w:color w:val="000000"/>
                          <w:sz w:val="16"/>
                          <w:szCs w:val="16"/>
                          <w:lang w:val="sq-AL"/>
                        </w:rPr>
                      </w:pPr>
                      <w:r w:rsidRPr="000C41BE">
                        <w:rPr>
                          <w:rFonts w:ascii="TimesNewRomanPSMT" w:hAnsi="TimesNewRomanPSMT"/>
                          <w:color w:val="000000"/>
                          <w:sz w:val="16"/>
                          <w:szCs w:val="16"/>
                          <w:lang w:val="sq-AL"/>
                        </w:rPr>
                        <w:t xml:space="preserve">- </w:t>
                      </w:r>
                      <w:r w:rsidRPr="00B93F53">
                        <w:rPr>
                          <w:rFonts w:ascii="TimesNewRomanPSMT" w:hAnsi="TimesNewRomanPSMT"/>
                          <w:color w:val="000000"/>
                          <w:sz w:val="16"/>
                          <w:szCs w:val="16"/>
                          <w:lang w:val="sq-AL"/>
                        </w:rPr>
                        <w:t>është në moshë aktive pune dhe refuzon ofertat e përshtatshme për punë të zyrave të</w:t>
                      </w:r>
                      <w:r w:rsidRPr="000C41BE">
                        <w:rPr>
                          <w:rFonts w:ascii="-webkit-standard" w:hAnsi="-webkit-standard"/>
                          <w:color w:val="000000"/>
                          <w:sz w:val="16"/>
                          <w:szCs w:val="16"/>
                          <w:lang w:val="sq-AL"/>
                        </w:rPr>
                        <w:t xml:space="preserve"> </w:t>
                      </w:r>
                      <w:r w:rsidRPr="00B93F53">
                        <w:rPr>
                          <w:rFonts w:ascii="TimesNewRomanPSMT" w:hAnsi="TimesNewRomanPSMT"/>
                          <w:color w:val="000000"/>
                          <w:sz w:val="16"/>
                          <w:szCs w:val="16"/>
                          <w:lang w:val="sq-AL"/>
                        </w:rPr>
                        <w:t>punës, sipas përcaktimeve të legjislacionit në fuqi për nxitjen e punësimit;</w:t>
                      </w:r>
                    </w:p>
                    <w:p w14:paraId="040B720F" w14:textId="77777777" w:rsidR="00F425BB" w:rsidRPr="000C41BE" w:rsidRDefault="00F425BB" w:rsidP="002327E5">
                      <w:pPr>
                        <w:ind w:left="284" w:right="324"/>
                        <w:jc w:val="both"/>
                        <w:rPr>
                          <w:rFonts w:ascii="TimesNewRomanPSMT" w:hAnsi="TimesNewRomanPSMT"/>
                          <w:color w:val="000000"/>
                          <w:sz w:val="16"/>
                          <w:szCs w:val="16"/>
                          <w:lang w:val="sq-AL"/>
                        </w:rPr>
                      </w:pPr>
                      <w:r w:rsidRPr="000C41BE">
                        <w:rPr>
                          <w:rFonts w:ascii="TimesNewRomanPSMT" w:hAnsi="TimesNewRomanPSMT"/>
                          <w:color w:val="000000"/>
                          <w:sz w:val="16"/>
                          <w:szCs w:val="16"/>
                          <w:lang w:val="sq-AL"/>
                        </w:rPr>
                        <w:t xml:space="preserve">- </w:t>
                      </w:r>
                      <w:r w:rsidRPr="00B93F53">
                        <w:rPr>
                          <w:rFonts w:ascii="TimesNewRomanPSMT" w:hAnsi="TimesNewRomanPSMT"/>
                          <w:color w:val="000000"/>
                          <w:sz w:val="16"/>
                          <w:szCs w:val="16"/>
                          <w:lang w:val="sq-AL"/>
                        </w:rPr>
                        <w:t>punësohen dhe ndërpresin marrëdhëniet e punës pa shkaqe të arsyeshme, me përjashtim</w:t>
                      </w:r>
                      <w:r w:rsidRPr="000C41BE">
                        <w:rPr>
                          <w:rFonts w:ascii="-webkit-standard" w:hAnsi="-webkit-standard"/>
                          <w:color w:val="000000"/>
                          <w:sz w:val="16"/>
                          <w:szCs w:val="16"/>
                          <w:lang w:val="sq-AL"/>
                        </w:rPr>
                        <w:t xml:space="preserve"> </w:t>
                      </w:r>
                      <w:r w:rsidRPr="00B93F53">
                        <w:rPr>
                          <w:rFonts w:ascii="TimesNewRomanPSMT" w:hAnsi="TimesNewRomanPSMT"/>
                          <w:color w:val="000000"/>
                          <w:sz w:val="16"/>
                          <w:szCs w:val="16"/>
                          <w:lang w:val="sq-AL"/>
                        </w:rPr>
                        <w:t>të rasteve kur zgjidhja e kontratës bëhet nga ana e punëdhënësit;</w:t>
                      </w:r>
                      <w:r w:rsidRPr="000C41BE">
                        <w:rPr>
                          <w:rFonts w:ascii="TimesNewRomanPSMT" w:hAnsi="TimesNewRomanPSMT"/>
                          <w:color w:val="000000"/>
                          <w:sz w:val="16"/>
                          <w:szCs w:val="16"/>
                          <w:lang w:val="sq-AL"/>
                        </w:rPr>
                        <w:t xml:space="preserve"> </w:t>
                      </w:r>
                    </w:p>
                    <w:p w14:paraId="462357AE" w14:textId="77777777" w:rsidR="00F425BB" w:rsidRPr="000C41BE" w:rsidRDefault="00F425BB" w:rsidP="002327E5">
                      <w:pPr>
                        <w:ind w:left="284" w:right="324"/>
                        <w:jc w:val="both"/>
                        <w:rPr>
                          <w:rFonts w:ascii="TimesNewRomanPSMT" w:hAnsi="TimesNewRomanPSMT"/>
                          <w:color w:val="000000"/>
                          <w:sz w:val="16"/>
                          <w:szCs w:val="16"/>
                          <w:lang w:val="sq-AL"/>
                        </w:rPr>
                      </w:pPr>
                      <w:r w:rsidRPr="000C41BE">
                        <w:rPr>
                          <w:rFonts w:ascii="TimesNewRomanPSMT" w:hAnsi="TimesNewRomanPSMT"/>
                          <w:color w:val="000000"/>
                          <w:sz w:val="16"/>
                          <w:szCs w:val="16"/>
                          <w:lang w:val="sq-AL"/>
                        </w:rPr>
                        <w:t xml:space="preserve">- </w:t>
                      </w:r>
                      <w:r w:rsidRPr="00B93F53">
                        <w:rPr>
                          <w:rFonts w:ascii="TimesNewRomanPSMT" w:hAnsi="TimesNewRomanPSMT"/>
                          <w:color w:val="000000"/>
                          <w:sz w:val="16"/>
                          <w:szCs w:val="16"/>
                          <w:lang w:val="sq-AL"/>
                        </w:rPr>
                        <w:t>ka kryer më shumë se një deklarim të rremë;</w:t>
                      </w:r>
                      <w:r w:rsidRPr="000C41BE">
                        <w:rPr>
                          <w:rFonts w:ascii="TimesNewRomanPSMT" w:hAnsi="TimesNewRomanPSMT"/>
                          <w:color w:val="000000"/>
                          <w:sz w:val="16"/>
                          <w:szCs w:val="16"/>
                          <w:lang w:val="sq-AL"/>
                        </w:rPr>
                        <w:t xml:space="preserve"> </w:t>
                      </w:r>
                    </w:p>
                    <w:p w14:paraId="54E78AD2" w14:textId="77777777" w:rsidR="00F425BB" w:rsidRPr="00403D06" w:rsidRDefault="00F425BB" w:rsidP="002327E5">
                      <w:pPr>
                        <w:ind w:left="284" w:right="324"/>
                        <w:jc w:val="both"/>
                        <w:rPr>
                          <w:rFonts w:ascii="-webkit-standard" w:hAnsi="-webkit-standard"/>
                          <w:color w:val="000000"/>
                          <w:sz w:val="16"/>
                          <w:szCs w:val="16"/>
                          <w:lang w:val="sq-AL"/>
                        </w:rPr>
                      </w:pPr>
                      <w:r w:rsidRPr="000C41BE">
                        <w:rPr>
                          <w:rFonts w:ascii="TimesNewRomanPSMT" w:hAnsi="TimesNewRomanPSMT"/>
                          <w:color w:val="000000"/>
                          <w:sz w:val="16"/>
                          <w:szCs w:val="16"/>
                          <w:lang w:val="sq-AL"/>
                        </w:rPr>
                        <w:t xml:space="preserve">- </w:t>
                      </w:r>
                      <w:r w:rsidRPr="00B93F53">
                        <w:rPr>
                          <w:rFonts w:ascii="TimesNewRomanPSMT" w:hAnsi="TimesNewRomanPSMT"/>
                          <w:color w:val="000000"/>
                          <w:sz w:val="16"/>
                          <w:szCs w:val="16"/>
                          <w:lang w:val="sq-AL"/>
                        </w:rPr>
                        <w:t>ato familje, të cilat rezultojnë me të ardhura dhe kushte të mira social-ekonomike.</w:t>
                      </w:r>
                    </w:p>
                  </w:txbxContent>
                </v:textbox>
                <w10:wrap type="square" anchory="page"/>
              </v:shape>
            </w:pict>
          </mc:Fallback>
        </mc:AlternateContent>
      </w:r>
      <w:r w:rsidR="002327E5" w:rsidRPr="00D14011">
        <w:rPr>
          <w:rFonts w:ascii="Times New Roman" w:hAnsi="Times New Roman" w:cs="Times New Roman"/>
          <w:b/>
          <w:bCs/>
          <w:lang w:val="sq-AL"/>
        </w:rPr>
        <w:t>Ky ligj përcakton se NE do të jetë e kufizuar në kohë.</w:t>
      </w:r>
      <w:r w:rsidR="002327E5" w:rsidRPr="00D14011">
        <w:rPr>
          <w:rFonts w:ascii="Times New Roman" w:hAnsi="Times New Roman" w:cs="Times New Roman"/>
          <w:lang w:val="sq-AL"/>
        </w:rPr>
        <w:t xml:space="preserve"> </w:t>
      </w:r>
      <w:r w:rsidR="002327E5" w:rsidRPr="00D14011">
        <w:rPr>
          <w:rFonts w:ascii="Times New Roman" w:hAnsi="Times New Roman" w:cs="Times New Roman"/>
          <w:b/>
          <w:bCs/>
          <w:lang w:val="sq-AL"/>
        </w:rPr>
        <w:t>Kohëzgjatja e përfitimit te NE përcaktohet me akte nënligjore.</w:t>
      </w:r>
      <w:r w:rsidR="002327E5" w:rsidRPr="00D14011">
        <w:rPr>
          <w:rFonts w:ascii="Times New Roman" w:hAnsi="Times New Roman" w:cs="Times New Roman"/>
          <w:lang w:val="sq-AL"/>
        </w:rPr>
        <w:t xml:space="preserve"> Aktualisht, periudha e qendrimit në skemen e perfitimi të NE eshte 5 vjet. Kufizimi kohor synon te nxise integrimin në jetën shoqërore të familjeve në skemën e ndihmës nëpërmjet programeve të nxitjes së punësimit, me qëllim që kjo skemë të mos përdoret si mekanizëm përfitimi që mund të çojë në papunësi të zgjatur të antarëve të familjeve në skemën e ndihmës ekonomike dhe për ta kthyer këtë në një skemë aktive. </w:t>
      </w:r>
    </w:p>
    <w:p w14:paraId="7FA9B02C" w14:textId="77777777" w:rsidR="002327E5" w:rsidRPr="00D14011" w:rsidRDefault="002327E5" w:rsidP="002327E5">
      <w:pPr>
        <w:spacing w:after="120"/>
        <w:ind w:firstLine="720"/>
        <w:jc w:val="both"/>
        <w:rPr>
          <w:rFonts w:ascii="Times New Roman" w:hAnsi="Times New Roman" w:cs="Times New Roman"/>
          <w:lang w:val="sq-AL"/>
        </w:rPr>
      </w:pPr>
      <w:r w:rsidRPr="00D14011">
        <w:rPr>
          <w:rFonts w:ascii="Times New Roman" w:hAnsi="Times New Roman" w:cs="Times New Roman"/>
          <w:lang w:val="sq-AL"/>
        </w:rPr>
        <w:t>Për të garantuar nxitjen e punësimit dhe përfshirjen e personave në moshë aktive pune përfitues të ndihmës ekonomike në programet aktive të punësimit dhe formimit profesional ligji ka parashikuar në mënyrë specifike disa masa shtrënguese të përcaktuara në Nenin 15 për Përjashtimin nga ndihma ekonomike.</w:t>
      </w:r>
    </w:p>
    <w:p w14:paraId="2BD87AA0" w14:textId="77777777" w:rsidR="002327E5" w:rsidRPr="00D14011" w:rsidRDefault="002327E5" w:rsidP="002327E5">
      <w:pPr>
        <w:spacing w:after="120"/>
        <w:ind w:firstLine="720"/>
        <w:jc w:val="both"/>
        <w:rPr>
          <w:rFonts w:ascii="Times New Roman" w:hAnsi="Times New Roman" w:cs="Times New Roman"/>
          <w:color w:val="FF0000"/>
          <w:lang w:val="sq-AL"/>
        </w:rPr>
      </w:pPr>
      <w:r w:rsidRPr="00D14011">
        <w:rPr>
          <w:rFonts w:ascii="Times New Roman" w:hAnsi="Times New Roman" w:cs="Times New Roman"/>
          <w:lang w:val="sq-AL"/>
        </w:rPr>
        <w:t xml:space="preserve">Ligji i aprovuar se fundmi eshte i paplote nga pikepamja e akteve nënligjore te nevojshme per zbatimin e tij. </w:t>
      </w:r>
    </w:p>
    <w:p w14:paraId="2AE522AB" w14:textId="77777777" w:rsidR="002327E5" w:rsidRPr="00D14011" w:rsidRDefault="002327E5" w:rsidP="002327E5">
      <w:pPr>
        <w:spacing w:after="120"/>
        <w:ind w:firstLine="720"/>
        <w:jc w:val="both"/>
        <w:rPr>
          <w:rFonts w:ascii="Times New Roman" w:hAnsi="Times New Roman" w:cs="Times New Roman"/>
          <w:lang w:val="sq-AL"/>
        </w:rPr>
      </w:pPr>
      <w:r w:rsidRPr="00D14011">
        <w:rPr>
          <w:rFonts w:ascii="Times New Roman" w:hAnsi="Times New Roman" w:cs="Times New Roman"/>
          <w:lang w:val="sq-AL"/>
        </w:rPr>
        <w:t>Aktet nënligjore në fuqi i referohen ligjit nr. 9355, datë 10.03.2005 “Për ndihmën dhe shërbimet shoqërore”, i ndryshuar (tashmë i shfuqizuar), i cili parashikonte përcaktimin e kritereve, procedurave dhe dokumentacionit që duhet të plotësojnë personat që do të përfshihen në programe të ri/integrimit social. Nga shqyrtimi i këtyre akteve rezulton se ende nuk është miratuar asnjë Vendim nga ana e Këshillit të Ministrave që të bëjë këto përcaktime.</w:t>
      </w:r>
    </w:p>
    <w:p w14:paraId="336FCC18" w14:textId="77777777" w:rsidR="002327E5" w:rsidRPr="00D14011" w:rsidRDefault="002327E5" w:rsidP="002327E5">
      <w:pPr>
        <w:spacing w:after="120"/>
        <w:jc w:val="both"/>
        <w:rPr>
          <w:rFonts w:ascii="Times New Roman" w:hAnsi="Times New Roman" w:cs="Times New Roman"/>
          <w:b/>
          <w:lang w:val="sq-AL"/>
        </w:rPr>
      </w:pPr>
    </w:p>
    <w:p w14:paraId="62F5839E" w14:textId="77777777" w:rsidR="002327E5" w:rsidRPr="00D14011" w:rsidRDefault="002327E5" w:rsidP="002327E5">
      <w:pPr>
        <w:spacing w:after="120"/>
        <w:ind w:firstLine="360"/>
        <w:jc w:val="both"/>
        <w:rPr>
          <w:rFonts w:ascii="Times New Roman" w:hAnsi="Times New Roman" w:cs="Times New Roman"/>
          <w:color w:val="000000"/>
          <w:lang w:val="sq-AL"/>
        </w:rPr>
      </w:pPr>
      <w:r w:rsidRPr="00D14011">
        <w:rPr>
          <w:rFonts w:ascii="Times New Roman" w:hAnsi="Times New Roman" w:cs="Times New Roman"/>
          <w:b/>
          <w:lang w:val="sq-AL"/>
        </w:rPr>
        <w:t>Ndihma Ekonomike që marrin familjet në nevojë plotësohet edhe nga përfitime të tjera në perputhje me politika mbeshtetese sektoriale si në shëndetesi, arsim, furnizim me uje dhe energji.</w:t>
      </w:r>
      <w:r w:rsidRPr="00D14011">
        <w:rPr>
          <w:rFonts w:ascii="Times New Roman" w:hAnsi="Times New Roman" w:cs="Times New Roman"/>
          <w:bCs/>
          <w:lang w:val="sq-AL"/>
        </w:rPr>
        <w:t xml:space="preserve"> Keto përfitime konsistojne në kompensim te cmimit te ujit dhe te energjise per familjet ne NE; pagesa për fëmijet në arsimin e detyruar, apo bursë dhe kompensim për transportin e fëmijëve të këtyre familjeve që ndjekin arsimin e lartë, pagesa për vaksinimin e fëmijëve apo për fëmijët e lindur në numër të madh, si dhe mbështetje për viktimat e dhunës dhe trafikimit. </w:t>
      </w:r>
    </w:p>
    <w:p w14:paraId="7FC72880" w14:textId="77777777" w:rsidR="002327E5" w:rsidRPr="00D14011" w:rsidRDefault="002327E5" w:rsidP="002327E5">
      <w:pPr>
        <w:spacing w:after="120"/>
        <w:ind w:firstLine="360"/>
        <w:jc w:val="both"/>
        <w:rPr>
          <w:rFonts w:ascii="Times New Roman" w:hAnsi="Times New Roman" w:cs="Times New Roman"/>
          <w:color w:val="000000"/>
          <w:lang w:val="sq-AL"/>
        </w:rPr>
      </w:pPr>
    </w:p>
    <w:p w14:paraId="6EAFFEDD" w14:textId="4E8CA4BB" w:rsidR="002327E5" w:rsidRPr="00DF4CA0" w:rsidRDefault="00DF4CA0" w:rsidP="00DF4CA0">
      <w:pPr>
        <w:pStyle w:val="Heading3"/>
        <w:rPr>
          <w:rFonts w:ascii="Times New Roman" w:hAnsi="Times New Roman" w:cs="Times New Roman"/>
          <w:b/>
          <w:bCs/>
          <w:color w:val="2F5496" w:themeColor="accent1" w:themeShade="BF"/>
          <w:szCs w:val="28"/>
          <w:lang w:val="sq-AL"/>
        </w:rPr>
      </w:pPr>
      <w:bookmarkStart w:id="13" w:name="_Toc24474753"/>
      <w:r w:rsidRPr="00DF4CA0">
        <w:rPr>
          <w:rFonts w:ascii="Times New Roman" w:hAnsi="Times New Roman" w:cs="Times New Roman"/>
          <w:b/>
          <w:bCs/>
          <w:color w:val="2F5496" w:themeColor="accent1" w:themeShade="BF"/>
          <w:szCs w:val="28"/>
          <w:lang w:val="sq-AL"/>
        </w:rPr>
        <w:t>2.2 Kuadri  Ligjor për Programet e Punësimit</w:t>
      </w:r>
      <w:bookmarkEnd w:id="13"/>
    </w:p>
    <w:p w14:paraId="740007C5" w14:textId="77777777" w:rsidR="002327E5" w:rsidRPr="00D14011" w:rsidRDefault="002327E5" w:rsidP="002327E5">
      <w:pPr>
        <w:jc w:val="both"/>
        <w:rPr>
          <w:rFonts w:ascii="Times New Roman" w:hAnsi="Times New Roman" w:cs="Times New Roman"/>
          <w:b/>
          <w:bCs/>
          <w:lang w:val="sq-AL"/>
        </w:rPr>
      </w:pPr>
    </w:p>
    <w:p w14:paraId="70D14670" w14:textId="77777777" w:rsidR="002327E5" w:rsidRPr="00D14011" w:rsidRDefault="002327E5" w:rsidP="002327E5">
      <w:pPr>
        <w:ind w:firstLine="720"/>
        <w:jc w:val="both"/>
        <w:rPr>
          <w:rFonts w:ascii="Times New Roman" w:hAnsi="Times New Roman" w:cs="Times New Roman"/>
          <w:bCs/>
          <w:lang w:val="sq-AL"/>
        </w:rPr>
      </w:pPr>
      <w:r w:rsidRPr="00D14011">
        <w:rPr>
          <w:rFonts w:ascii="Times New Roman" w:hAnsi="Times New Roman" w:cs="Times New Roman"/>
          <w:b/>
          <w:bCs/>
          <w:lang w:val="sq-AL"/>
        </w:rPr>
        <w:t>Ligji nr. 15/2019 "Për nxitjen e punësimit" i miratuar në Mars të 2019 përcakton rregullat dhe mënyrën e funksionimit të sistemit publik të shërbimeve të punësimit, të programeve aktive e pasive të tregut të punës, si dhe organet përgjegjëse për menaxhimin e tyre, me përjashtim të rasteve kur rregullohen nga legjislacioni i posaçëm.</w:t>
      </w:r>
      <w:r w:rsidRPr="00D14011">
        <w:rPr>
          <w:rFonts w:ascii="Times New Roman" w:hAnsi="Times New Roman" w:cs="Times New Roman"/>
          <w:lang w:val="sq-AL"/>
        </w:rPr>
        <w:t xml:space="preserve"> </w:t>
      </w:r>
      <w:r w:rsidRPr="00D14011">
        <w:rPr>
          <w:rFonts w:ascii="Times New Roman" w:hAnsi="Times New Roman" w:cs="Times New Roman"/>
          <w:bCs/>
          <w:lang w:val="sq-AL"/>
        </w:rPr>
        <w:lastRenderedPageBreak/>
        <w:t>Ky ligj ka për qëllim rritjen e punësueshmërisë së forcave të punës, nëpërmjet ofrimit të shërbimeve dhe programeve publike të punësimit, të vetëpunësimit dhe të kualifikimit profesional. Ligji parashikon dhe konceptin e aftësimit dhe rehabilitimit për punë për personat me aftësi të kufizuara përmes shërbimeve mbështetëse dhe asistencës për vlerësimin e aftësisë për punë të personit me aftësi të kufizuara, të cilat ofrohen nëpërmjet a) informimit, këshillimit profesional, vlerësimit të aftësive profesionale dhe gjetjes së punës; b) vlerësimit të mundësisë për aftësim, dhe hartimit të programeve përkatëse; dhe c) aftësimit profesional, kualifikimit plotësues, rikualifikimit me programet e mbajtjes dhe përmirësimit të aftësive të punës deri në momentin e punësimit.</w:t>
      </w:r>
    </w:p>
    <w:p w14:paraId="27883518" w14:textId="77777777" w:rsidR="002327E5" w:rsidRPr="00D14011" w:rsidRDefault="002327E5" w:rsidP="002327E5">
      <w:pPr>
        <w:ind w:firstLine="720"/>
        <w:jc w:val="both"/>
        <w:rPr>
          <w:rFonts w:ascii="Times New Roman" w:hAnsi="Times New Roman" w:cs="Times New Roman"/>
          <w:bCs/>
          <w:lang w:val="sq-AL"/>
        </w:rPr>
      </w:pPr>
      <w:r w:rsidRPr="00D14011">
        <w:rPr>
          <w:rFonts w:ascii="Times New Roman" w:hAnsi="Times New Roman" w:cs="Times New Roman"/>
          <w:b/>
          <w:lang w:val="sq-AL"/>
        </w:rPr>
        <w:t>Gjithashtu, ligji parashikon edhe kategoritë që përfshihen në “Grupet të veçanta” si punëkërkues të disavantazhuar në tregun e punës</w:t>
      </w:r>
      <w:r w:rsidRPr="00D14011">
        <w:rPr>
          <w:rFonts w:ascii="Times New Roman" w:hAnsi="Times New Roman" w:cs="Times New Roman"/>
          <w:bCs/>
          <w:lang w:val="sq-AL"/>
        </w:rPr>
        <w:t xml:space="preserve">. Këto grupe përfshijnë: </w:t>
      </w:r>
      <w:r w:rsidRPr="00D14011">
        <w:rPr>
          <w:rFonts w:ascii="Times New Roman" w:hAnsi="Times New Roman" w:cs="Times New Roman"/>
          <w:color w:val="000000"/>
          <w:lang w:val="sq-AL"/>
        </w:rPr>
        <w:t>a) individët me statusin e jetimit që ndodhen në kushte të vështira ekonomike; b) kryefamiljarë të vetëm, me fëmijë në ngarkim; c) persona me aftësi të kufizuara, përfshirë personat që nuk dëgjojnë dhe invalidët e punës</w:t>
      </w:r>
      <w:r w:rsidRPr="00D14011">
        <w:rPr>
          <w:rFonts w:ascii="Times New Roman" w:hAnsi="Times New Roman" w:cs="Times New Roman"/>
          <w:bCs/>
          <w:lang w:val="sq-AL"/>
        </w:rPr>
        <w:t xml:space="preserve"> </w:t>
      </w:r>
      <w:r w:rsidRPr="00D14011">
        <w:rPr>
          <w:rFonts w:ascii="Times New Roman" w:hAnsi="Times New Roman" w:cs="Times New Roman"/>
          <w:color w:val="000000"/>
          <w:lang w:val="sq-AL"/>
        </w:rPr>
        <w:t>të vlerësuar pjesërisht të aftë për punë nga komisionet përkatëse; ç) prindërit e fëmijëve me aftësi të kufizuar; d) persona me moshë mbi 55 vjeç; dh) persona nga komuniteti rom dhe egjiptian;</w:t>
      </w:r>
      <w:r w:rsidRPr="00D14011">
        <w:rPr>
          <w:rFonts w:ascii="Times New Roman" w:hAnsi="Times New Roman" w:cs="Times New Roman"/>
          <w:bCs/>
          <w:lang w:val="sq-AL"/>
        </w:rPr>
        <w:t xml:space="preserve"> </w:t>
      </w:r>
      <w:r w:rsidRPr="00D14011">
        <w:rPr>
          <w:rFonts w:ascii="Times New Roman" w:hAnsi="Times New Roman" w:cs="Times New Roman"/>
          <w:color w:val="000000"/>
          <w:lang w:val="sq-AL"/>
        </w:rPr>
        <w:t>e) persona që kanë vuajtur dënimin me burgim, apo ndaj të cilëve është vendosur pezullimi i vendimit me burgim dhe zëvendësimi i tij me një dënim alternativ;</w:t>
      </w:r>
      <w:r w:rsidRPr="00D14011">
        <w:rPr>
          <w:rFonts w:ascii="Times New Roman" w:hAnsi="Times New Roman" w:cs="Times New Roman"/>
          <w:bCs/>
          <w:lang w:val="sq-AL"/>
        </w:rPr>
        <w:t xml:space="preserve"> </w:t>
      </w:r>
      <w:r w:rsidRPr="00D14011">
        <w:rPr>
          <w:rFonts w:ascii="Times New Roman" w:hAnsi="Times New Roman" w:cs="Times New Roman"/>
          <w:color w:val="000000"/>
          <w:lang w:val="sq-AL"/>
        </w:rPr>
        <w:t>ë) persona nga familje që përfitojnë nga programet e mbështetjes me të ardhura;</w:t>
      </w:r>
      <w:r w:rsidRPr="00D14011">
        <w:rPr>
          <w:rFonts w:ascii="Times New Roman" w:hAnsi="Times New Roman" w:cs="Times New Roman"/>
          <w:bCs/>
          <w:lang w:val="sq-AL"/>
        </w:rPr>
        <w:t xml:space="preserve"> </w:t>
      </w:r>
      <w:r w:rsidRPr="00D14011">
        <w:rPr>
          <w:rFonts w:ascii="Times New Roman" w:hAnsi="Times New Roman" w:cs="Times New Roman"/>
          <w:color w:val="000000"/>
          <w:lang w:val="sq-AL"/>
        </w:rPr>
        <w:t>f) punëkërkues të papunë afatgjatë (të regjistruar si punëkërkues të papunë prej më shumë se një viti); g) punëkërkues të papunë, të kthyer prej jo më shumë se dy vjetësh nga emigracioni;</w:t>
      </w:r>
      <w:r w:rsidRPr="00D14011">
        <w:rPr>
          <w:rFonts w:ascii="Times New Roman" w:hAnsi="Times New Roman" w:cs="Times New Roman"/>
          <w:bCs/>
          <w:lang w:val="sq-AL"/>
        </w:rPr>
        <w:t xml:space="preserve"> </w:t>
      </w:r>
      <w:r w:rsidRPr="00D14011">
        <w:rPr>
          <w:rFonts w:ascii="Times New Roman" w:hAnsi="Times New Roman" w:cs="Times New Roman"/>
          <w:color w:val="000000"/>
          <w:lang w:val="sq-AL"/>
        </w:rPr>
        <w:t>gj) të mitur dhe të rinj në konflikt me ligjin, sipas parashikimeve të Kodit të Drejtësisë Penale për të Mitur; h) të rinjtë me moshë nën 29 vjeç; i) viktimat e trafikimit/viktimat e mundshme të trafikimit; j) viktimat e dhunës me bazë gjinore dhe viktimat e dhunës në familje; dhe k) nënat nën moshën 18 vjeç.</w:t>
      </w:r>
    </w:p>
    <w:p w14:paraId="2F699DAE" w14:textId="77777777" w:rsidR="002327E5" w:rsidRPr="00D14011" w:rsidRDefault="002327E5" w:rsidP="002327E5">
      <w:pPr>
        <w:ind w:firstLine="720"/>
        <w:jc w:val="both"/>
        <w:rPr>
          <w:rFonts w:ascii="Times New Roman" w:hAnsi="Times New Roman" w:cs="Times New Roman"/>
          <w:bCs/>
          <w:lang w:val="sq-AL"/>
        </w:rPr>
      </w:pPr>
      <w:r w:rsidRPr="00D14011">
        <w:rPr>
          <w:rFonts w:ascii="Times New Roman" w:hAnsi="Times New Roman" w:cs="Times New Roman"/>
          <w:b/>
          <w:lang w:val="sq-AL"/>
        </w:rPr>
        <w:t>Ligji për Punësimin përkufizon “Politikat publike të punësimit” ku përfshihen shërbimet e punësimit dhe programet aktive e pasive të tregut të punës.</w:t>
      </w:r>
      <w:r w:rsidRPr="00D14011">
        <w:rPr>
          <w:rFonts w:ascii="Times New Roman" w:hAnsi="Times New Roman" w:cs="Times New Roman"/>
          <w:bCs/>
          <w:lang w:val="sq-AL"/>
        </w:rPr>
        <w:t xml:space="preserve"> Këto programe synojnë nxitjen e punësimit të punëkërkuesve të papunë si dhe integrimin dhe përfshirjen sociale të grupeve të veçanta. </w:t>
      </w:r>
    </w:p>
    <w:p w14:paraId="01D2EC63" w14:textId="77777777" w:rsidR="002327E5" w:rsidRPr="00D14011" w:rsidRDefault="002327E5" w:rsidP="002327E5">
      <w:pPr>
        <w:ind w:firstLine="720"/>
        <w:jc w:val="both"/>
        <w:rPr>
          <w:rFonts w:ascii="Times New Roman" w:hAnsi="Times New Roman" w:cs="Times New Roman"/>
          <w:bCs/>
          <w:lang w:val="sq-AL"/>
        </w:rPr>
      </w:pPr>
    </w:p>
    <w:p w14:paraId="13C35315" w14:textId="77777777" w:rsidR="002327E5" w:rsidRPr="00D14011" w:rsidRDefault="002327E5" w:rsidP="002327E5">
      <w:pPr>
        <w:ind w:firstLine="720"/>
        <w:jc w:val="both"/>
        <w:rPr>
          <w:rFonts w:ascii="Times New Roman" w:hAnsi="Times New Roman" w:cs="Times New Roman"/>
          <w:bCs/>
          <w:lang w:val="sq-AL"/>
        </w:rPr>
      </w:pPr>
      <w:r w:rsidRPr="00D14011">
        <w:rPr>
          <w:rFonts w:ascii="Times New Roman" w:hAnsi="Times New Roman" w:cs="Times New Roman"/>
          <w:b/>
          <w:lang w:val="sq-AL"/>
        </w:rPr>
        <w:t>Në programet aktive të tregut të punës përfshihen mekanizmat që synojnë të mbajnë të punësuarit në tregun e punës, të mbështesin punëkërkuesit e papunë të hyjnë në tregun e punës, të rrisin produktivitetin dhe të ardhurat nga puna dhe të përmirësojnë funksionimin e tregut të punës.</w:t>
      </w:r>
      <w:r w:rsidRPr="00D14011">
        <w:rPr>
          <w:rFonts w:ascii="Times New Roman" w:hAnsi="Times New Roman" w:cs="Times New Roman"/>
          <w:bCs/>
          <w:lang w:val="sq-AL"/>
        </w:rPr>
        <w:t xml:space="preserve"> Këto programe përfshijnë:</w:t>
      </w:r>
    </w:p>
    <w:p w14:paraId="4756FA30" w14:textId="77777777" w:rsidR="002327E5" w:rsidRPr="00D14011" w:rsidRDefault="002327E5" w:rsidP="002327E5">
      <w:pPr>
        <w:jc w:val="both"/>
        <w:rPr>
          <w:rFonts w:ascii="Times New Roman" w:hAnsi="Times New Roman" w:cs="Times New Roman"/>
          <w:bCs/>
          <w:lang w:val="sq-AL"/>
        </w:rPr>
      </w:pPr>
    </w:p>
    <w:p w14:paraId="6EC8DEB3" w14:textId="77777777" w:rsidR="002327E5" w:rsidRPr="00D14011" w:rsidRDefault="002327E5" w:rsidP="002327E5">
      <w:pPr>
        <w:ind w:left="720"/>
        <w:jc w:val="both"/>
        <w:rPr>
          <w:rFonts w:ascii="Times New Roman" w:hAnsi="Times New Roman" w:cs="Times New Roman"/>
          <w:bCs/>
          <w:lang w:val="sq-AL"/>
        </w:rPr>
      </w:pPr>
      <w:r w:rsidRPr="00D14011">
        <w:rPr>
          <w:rFonts w:ascii="Times New Roman" w:hAnsi="Times New Roman" w:cs="Times New Roman"/>
          <w:b/>
          <w:lang w:val="sq-AL"/>
        </w:rPr>
        <w:t>a)</w:t>
      </w:r>
      <w:r w:rsidRPr="00D14011">
        <w:rPr>
          <w:rFonts w:ascii="Times New Roman" w:hAnsi="Times New Roman" w:cs="Times New Roman"/>
          <w:bCs/>
          <w:lang w:val="sq-AL"/>
        </w:rPr>
        <w:t xml:space="preserve"> </w:t>
      </w:r>
      <w:r w:rsidRPr="00D14011">
        <w:rPr>
          <w:rFonts w:ascii="Times New Roman" w:hAnsi="Times New Roman" w:cs="Times New Roman"/>
          <w:bCs/>
          <w:i/>
          <w:iCs/>
          <w:lang w:val="sq-AL"/>
        </w:rPr>
        <w:t>shërbimet e punësimit (informimi, ndërmjetësimi për punësim si edhe këshillimi dhe orientimi për karrierë, punësim e profesion)</w:t>
      </w:r>
      <w:r w:rsidRPr="00D14011">
        <w:rPr>
          <w:rFonts w:ascii="Times New Roman" w:hAnsi="Times New Roman" w:cs="Times New Roman"/>
          <w:bCs/>
          <w:lang w:val="sq-AL"/>
        </w:rPr>
        <w:t xml:space="preserve">; </w:t>
      </w:r>
    </w:p>
    <w:p w14:paraId="2B145C02" w14:textId="77777777" w:rsidR="002327E5" w:rsidRPr="00D14011" w:rsidRDefault="002327E5" w:rsidP="002327E5">
      <w:pPr>
        <w:ind w:left="720"/>
        <w:jc w:val="both"/>
        <w:rPr>
          <w:rFonts w:ascii="Times New Roman" w:hAnsi="Times New Roman" w:cs="Times New Roman"/>
          <w:bCs/>
          <w:lang w:val="sq-AL"/>
        </w:rPr>
      </w:pPr>
      <w:r w:rsidRPr="00D14011">
        <w:rPr>
          <w:rFonts w:ascii="Times New Roman" w:hAnsi="Times New Roman" w:cs="Times New Roman"/>
          <w:b/>
          <w:i/>
          <w:iCs/>
          <w:lang w:val="sq-AL"/>
        </w:rPr>
        <w:t xml:space="preserve">b) </w:t>
      </w:r>
      <w:r w:rsidRPr="00D14011">
        <w:rPr>
          <w:rFonts w:ascii="Times New Roman" w:hAnsi="Times New Roman" w:cs="Times New Roman"/>
          <w:bCs/>
          <w:i/>
          <w:iCs/>
          <w:lang w:val="sq-AL"/>
        </w:rPr>
        <w:t>programet e nxitjes së punësimit</w:t>
      </w:r>
      <w:r w:rsidRPr="00D14011">
        <w:rPr>
          <w:rFonts w:ascii="Times New Roman" w:hAnsi="Times New Roman" w:cs="Times New Roman"/>
          <w:lang w:val="sq-AL"/>
        </w:rPr>
        <w:t xml:space="preserve"> </w:t>
      </w:r>
      <w:r w:rsidRPr="00D14011">
        <w:rPr>
          <w:rFonts w:ascii="Times New Roman" w:hAnsi="Times New Roman" w:cs="Times New Roman"/>
          <w:bCs/>
          <w:lang w:val="sq-AL"/>
        </w:rPr>
        <w:t xml:space="preserve">përfshijnë angazhimin e punëkërkuesve të papunë në programe të ndryshme punësimi, punësh publike, vetëpunësimi, praktikash profesionale apo trajnimi, për të cilat parashikohet subvencionim, në përqindje të caktuar për kosto si: sigurimet e detyrueshme shëndetësore dhe shoqërore; pagat; formimin profesional; formimin nëpërmjet punës; vetëpunësimin; mbështetjen për bizneset e reja dhe inkubatorët e biznesit; pajisjen e vendit të punës dhe përshtatjen e arsyeshme; zbatimin e programeve për mbështetjen e kualifikimit profesional; punësimin e të diplomuarve/certifikuarve në arsimin e formimin profesional; praktikat profesionale; programin e garancisë rinore; </w:t>
      </w:r>
      <w:r w:rsidRPr="00D14011">
        <w:rPr>
          <w:rFonts w:ascii="Times New Roman" w:hAnsi="Times New Roman" w:cs="Times New Roman"/>
          <w:i/>
          <w:lang w:val="sq-AL"/>
        </w:rPr>
        <w:t>programet e ri-integrimit social</w:t>
      </w:r>
      <w:r w:rsidRPr="00D14011">
        <w:rPr>
          <w:rFonts w:ascii="Times New Roman" w:hAnsi="Times New Roman" w:cs="Times New Roman"/>
          <w:bCs/>
          <w:lang w:val="sq-AL"/>
        </w:rPr>
        <w:t>; transport për në vendin e punës; ndjekjen e kopshteve dhe çerdheve për fëmijët në ngarkim; etj.</w:t>
      </w:r>
    </w:p>
    <w:p w14:paraId="471A909E" w14:textId="77777777" w:rsidR="002327E5" w:rsidRPr="00D14011" w:rsidRDefault="002327E5" w:rsidP="002327E5">
      <w:pPr>
        <w:ind w:left="720"/>
        <w:jc w:val="both"/>
        <w:rPr>
          <w:rFonts w:ascii="Times New Roman" w:hAnsi="Times New Roman" w:cs="Times New Roman"/>
          <w:bCs/>
          <w:lang w:val="sq-AL"/>
        </w:rPr>
      </w:pPr>
      <w:r w:rsidRPr="00D14011">
        <w:rPr>
          <w:rFonts w:ascii="Times New Roman" w:hAnsi="Times New Roman" w:cs="Times New Roman"/>
          <w:bCs/>
          <w:lang w:val="sq-AL"/>
        </w:rPr>
        <w:t>Autoriteti që manaxhon këto programe për nxitjen e punësimit, më parë ka qenë Sherbimi Kombëtar i Punesimit, i cili kishte varësi institucionale nga Ministria Financave dhe Ekonomise (MFE); tashmë kjo quhet Agjensia Kombëtare për Punësim dhe Formim Profesional, e cila është në varësi të MFE.</w:t>
      </w:r>
    </w:p>
    <w:p w14:paraId="612AD9B5" w14:textId="77777777" w:rsidR="002327E5" w:rsidRPr="00D14011" w:rsidRDefault="002327E5" w:rsidP="002327E5">
      <w:pPr>
        <w:ind w:left="720"/>
        <w:jc w:val="both"/>
        <w:rPr>
          <w:rFonts w:ascii="Times New Roman" w:hAnsi="Times New Roman" w:cs="Times New Roman"/>
          <w:b/>
          <w:i/>
          <w:iCs/>
          <w:lang w:val="it-IT"/>
        </w:rPr>
      </w:pPr>
      <w:r w:rsidRPr="00D14011">
        <w:rPr>
          <w:rFonts w:ascii="Times New Roman" w:hAnsi="Times New Roman" w:cs="Times New Roman"/>
          <w:b/>
          <w:i/>
          <w:iCs/>
          <w:lang w:val="it-IT"/>
        </w:rPr>
        <w:lastRenderedPageBreak/>
        <w:t xml:space="preserve">c) </w:t>
      </w:r>
      <w:r w:rsidRPr="00D14011">
        <w:rPr>
          <w:rFonts w:ascii="Times New Roman" w:hAnsi="Times New Roman" w:cs="Times New Roman"/>
          <w:bCs/>
          <w:i/>
          <w:iCs/>
          <w:lang w:val="it-IT"/>
        </w:rPr>
        <w:t>programet e formimit profesional.</w:t>
      </w:r>
    </w:p>
    <w:p w14:paraId="43EEEC90" w14:textId="77777777" w:rsidR="002327E5" w:rsidRPr="00D14011" w:rsidRDefault="002327E5" w:rsidP="002327E5">
      <w:pPr>
        <w:jc w:val="both"/>
        <w:rPr>
          <w:rFonts w:ascii="Times New Roman" w:hAnsi="Times New Roman" w:cs="Times New Roman"/>
          <w:bCs/>
          <w:lang w:val="it-IT"/>
        </w:rPr>
      </w:pPr>
    </w:p>
    <w:p w14:paraId="3FF63B29" w14:textId="77777777" w:rsidR="002327E5" w:rsidRPr="00D14011" w:rsidRDefault="002327E5" w:rsidP="002327E5">
      <w:pPr>
        <w:ind w:firstLine="720"/>
        <w:jc w:val="both"/>
        <w:rPr>
          <w:rFonts w:ascii="Times New Roman" w:hAnsi="Times New Roman" w:cs="Times New Roman"/>
          <w:lang w:val="it-IT"/>
        </w:rPr>
      </w:pPr>
      <w:r w:rsidRPr="00D14011">
        <w:rPr>
          <w:rFonts w:ascii="Times New Roman" w:hAnsi="Times New Roman" w:cs="Times New Roman"/>
          <w:b/>
          <w:lang w:val="it-IT"/>
        </w:rPr>
        <w:t>Programet pasive të tregut të punës përfshijnë mbështetjen me të ardhura nga papunësia.</w:t>
      </w:r>
      <w:r w:rsidRPr="00D14011">
        <w:rPr>
          <w:rFonts w:ascii="Times New Roman" w:hAnsi="Times New Roman" w:cs="Times New Roman"/>
          <w:bCs/>
          <w:lang w:val="it-IT"/>
        </w:rPr>
        <w:t xml:space="preserve"> </w:t>
      </w:r>
      <w:r w:rsidRPr="00D14011">
        <w:rPr>
          <w:rFonts w:ascii="Times New Roman" w:hAnsi="Times New Roman" w:cs="Times New Roman"/>
          <w:color w:val="000000"/>
          <w:shd w:val="clear" w:color="auto" w:fill="FFFFFF"/>
          <w:lang w:val="it-IT"/>
        </w:rPr>
        <w:t>Punëkërkuesit e papunë, të cilët plotësojnë kushtet për përfitimin e të ardhurave nga papunësia dhe regjistrohen në strukturën rajonale/vendore si punëkërkues të papunë në zbatim të legjislacionit për sigurimet shoqërore në Republikën e Shqipërisë, përfitojnë nga pagesa e të ardhurave nga papunësia.</w:t>
      </w:r>
    </w:p>
    <w:p w14:paraId="64486E7B" w14:textId="77777777" w:rsidR="002327E5" w:rsidRPr="00D14011" w:rsidRDefault="002327E5" w:rsidP="002327E5">
      <w:pPr>
        <w:jc w:val="both"/>
        <w:rPr>
          <w:rFonts w:ascii="Times New Roman" w:hAnsi="Times New Roman" w:cs="Times New Roman"/>
          <w:bCs/>
          <w:lang w:val="it-IT"/>
        </w:rPr>
      </w:pPr>
    </w:p>
    <w:p w14:paraId="49C355AD" w14:textId="77777777" w:rsidR="002327E5" w:rsidRPr="00D14011" w:rsidRDefault="002327E5" w:rsidP="002327E5">
      <w:pPr>
        <w:ind w:firstLine="720"/>
        <w:jc w:val="both"/>
        <w:rPr>
          <w:rFonts w:ascii="Times New Roman" w:hAnsi="Times New Roman" w:cs="Times New Roman"/>
          <w:bCs/>
          <w:lang w:val="it-IT"/>
        </w:rPr>
      </w:pPr>
      <w:r w:rsidRPr="00D14011">
        <w:rPr>
          <w:rFonts w:ascii="Times New Roman" w:hAnsi="Times New Roman" w:cs="Times New Roman"/>
          <w:b/>
          <w:lang w:val="it-IT"/>
        </w:rPr>
        <w:t xml:space="preserve">Ligji për Punësimin (neni 15) parashikon ngritjen e </w:t>
      </w:r>
      <w:r w:rsidRPr="00D14011">
        <w:rPr>
          <w:rFonts w:ascii="Times New Roman" w:hAnsi="Times New Roman" w:cs="Times New Roman"/>
          <w:b/>
          <w:i/>
          <w:iCs/>
          <w:lang w:val="it-IT"/>
        </w:rPr>
        <w:t>Këshillit Konsultativ për Punësimin (KKP)</w:t>
      </w:r>
      <w:r w:rsidRPr="00D14011">
        <w:rPr>
          <w:rFonts w:ascii="Times New Roman" w:hAnsi="Times New Roman" w:cs="Times New Roman"/>
          <w:b/>
          <w:lang w:val="it-IT"/>
        </w:rPr>
        <w:t>.</w:t>
      </w:r>
      <w:r w:rsidRPr="00D14011">
        <w:rPr>
          <w:rFonts w:ascii="Times New Roman" w:hAnsi="Times New Roman" w:cs="Times New Roman"/>
          <w:bCs/>
          <w:lang w:val="it-IT"/>
        </w:rPr>
        <w:t xml:space="preserve"> KKP është organ këshillimor që ngrihet pranë institucionit përgjegjës për punësimin dhe aftësitë, me përfaqësimin e organizatave të punëdhënësve, organizatave sindikale, si dhe institucioneve shtetërore, i cili kryesohet nga ministri përgjegjës për punësimin dhe përbëhet nga 11 anëtarë, një prej të cilëve është përfaqësues i ministrisë përgjegjëse për çështjet sociale. Ky Këshill Konsultativ i Punësimit është tashmë i ngritur dhe në varësi të MFE.</w:t>
      </w:r>
    </w:p>
    <w:p w14:paraId="65BAA463" w14:textId="77777777" w:rsidR="002327E5" w:rsidRPr="00D14011" w:rsidRDefault="002327E5" w:rsidP="002327E5">
      <w:pPr>
        <w:jc w:val="both"/>
        <w:rPr>
          <w:rFonts w:ascii="Times New Roman" w:hAnsi="Times New Roman" w:cs="Times New Roman"/>
          <w:bCs/>
          <w:lang w:val="it-IT"/>
        </w:rPr>
      </w:pPr>
    </w:p>
    <w:p w14:paraId="4441624D" w14:textId="77777777" w:rsidR="002327E5" w:rsidRPr="00D14011" w:rsidRDefault="002327E5" w:rsidP="002327E5">
      <w:pPr>
        <w:ind w:firstLine="720"/>
        <w:jc w:val="both"/>
        <w:rPr>
          <w:rFonts w:ascii="Times New Roman" w:hAnsi="Times New Roman" w:cs="Times New Roman"/>
          <w:bCs/>
          <w:lang w:val="it-IT"/>
        </w:rPr>
      </w:pPr>
      <w:r w:rsidRPr="00D14011">
        <w:rPr>
          <w:rFonts w:ascii="Times New Roman" w:hAnsi="Times New Roman" w:cs="Times New Roman"/>
          <w:b/>
          <w:lang w:val="it-IT"/>
        </w:rPr>
        <w:t>Ligji për Punësimin themelon gjithshtu Fondin Social te Punësimit, i cili krijohet ne formën e nje fondi fincanciar publik.</w:t>
      </w:r>
      <w:r w:rsidRPr="00D14011">
        <w:rPr>
          <w:rFonts w:ascii="Times New Roman" w:hAnsi="Times New Roman" w:cs="Times New Roman"/>
          <w:bCs/>
          <w:lang w:val="it-IT"/>
        </w:rPr>
        <w:t xml:space="preserve"> Ky fond krijohet nga: </w:t>
      </w:r>
    </w:p>
    <w:p w14:paraId="1B64F2E0" w14:textId="77777777" w:rsidR="002327E5" w:rsidRPr="00D14011" w:rsidRDefault="002327E5" w:rsidP="002327E5">
      <w:pPr>
        <w:jc w:val="both"/>
        <w:rPr>
          <w:rFonts w:ascii="Times New Roman" w:hAnsi="Times New Roman" w:cs="Times New Roman"/>
          <w:color w:val="000000"/>
          <w:lang w:val="it-IT"/>
        </w:rPr>
      </w:pPr>
    </w:p>
    <w:p w14:paraId="0AC6391F" w14:textId="77777777" w:rsidR="002327E5" w:rsidRPr="00D14011" w:rsidRDefault="002327E5" w:rsidP="002327E5">
      <w:pPr>
        <w:ind w:left="720"/>
        <w:jc w:val="both"/>
        <w:rPr>
          <w:rFonts w:ascii="Times New Roman" w:hAnsi="Times New Roman" w:cs="Times New Roman"/>
          <w:color w:val="000000"/>
          <w:lang w:val="it-IT"/>
        </w:rPr>
      </w:pPr>
      <w:r w:rsidRPr="00D14011">
        <w:rPr>
          <w:rFonts w:ascii="Times New Roman" w:hAnsi="Times New Roman" w:cs="Times New Roman"/>
          <w:color w:val="000000"/>
          <w:lang w:val="it-IT"/>
        </w:rPr>
        <w:t xml:space="preserve">a) kontributet e derdhura në llogari të Fondit, sipas pikës 2, të nenit 20, të këtij ligji; </w:t>
      </w:r>
    </w:p>
    <w:p w14:paraId="718A0126" w14:textId="77777777" w:rsidR="002327E5" w:rsidRPr="00D14011" w:rsidRDefault="002327E5" w:rsidP="002327E5">
      <w:pPr>
        <w:ind w:left="720"/>
        <w:jc w:val="both"/>
        <w:rPr>
          <w:rFonts w:ascii="Times New Roman" w:hAnsi="Times New Roman" w:cs="Times New Roman"/>
          <w:color w:val="000000"/>
          <w:lang w:val="it-IT"/>
        </w:rPr>
      </w:pPr>
      <w:r w:rsidRPr="00D14011">
        <w:rPr>
          <w:rFonts w:ascii="Times New Roman" w:hAnsi="Times New Roman" w:cs="Times New Roman"/>
          <w:color w:val="000000"/>
          <w:lang w:val="it-IT"/>
        </w:rPr>
        <w:t>b) të ardhura të tjera të krijuara nga burime të tjera të ligjshme, përfshirë:</w:t>
      </w:r>
    </w:p>
    <w:p w14:paraId="565AF30F" w14:textId="77777777" w:rsidR="002327E5" w:rsidRPr="00D14011" w:rsidRDefault="002327E5" w:rsidP="002327E5">
      <w:pPr>
        <w:ind w:left="720"/>
        <w:jc w:val="both"/>
        <w:rPr>
          <w:rFonts w:ascii="Times New Roman" w:hAnsi="Times New Roman" w:cs="Times New Roman"/>
          <w:color w:val="000000"/>
          <w:lang w:val="it-IT"/>
        </w:rPr>
      </w:pPr>
      <w:r w:rsidRPr="00D14011">
        <w:rPr>
          <w:rFonts w:ascii="Times New Roman" w:hAnsi="Times New Roman" w:cs="Times New Roman"/>
          <w:color w:val="000000"/>
          <w:lang w:val="it-IT"/>
        </w:rPr>
        <w:t>i) financime dhe grante;</w:t>
      </w:r>
    </w:p>
    <w:p w14:paraId="7A2B61C9" w14:textId="77777777" w:rsidR="002327E5" w:rsidRPr="00D14011" w:rsidRDefault="002327E5" w:rsidP="002327E5">
      <w:pPr>
        <w:ind w:left="720"/>
        <w:jc w:val="both"/>
        <w:rPr>
          <w:rFonts w:ascii="Times New Roman" w:hAnsi="Times New Roman" w:cs="Times New Roman"/>
          <w:color w:val="000000"/>
          <w:lang w:val="it-IT"/>
        </w:rPr>
      </w:pPr>
      <w:r w:rsidRPr="00D14011">
        <w:rPr>
          <w:rFonts w:ascii="Times New Roman" w:hAnsi="Times New Roman" w:cs="Times New Roman"/>
          <w:color w:val="000000"/>
          <w:lang w:val="it-IT"/>
        </w:rPr>
        <w:t>ii) fondet e përfituara nga marrëveshjet ndërmjet Republikës së Shqipërisë, Këshillit të</w:t>
      </w:r>
      <w:r w:rsidRPr="00D14011">
        <w:rPr>
          <w:rFonts w:ascii="Times New Roman" w:hAnsi="Times New Roman" w:cs="Times New Roman"/>
          <w:bCs/>
          <w:lang w:val="it-IT"/>
        </w:rPr>
        <w:t xml:space="preserve"> </w:t>
      </w:r>
      <w:r w:rsidRPr="00D14011">
        <w:rPr>
          <w:rFonts w:ascii="Times New Roman" w:hAnsi="Times New Roman" w:cs="Times New Roman"/>
          <w:color w:val="000000"/>
          <w:lang w:val="it-IT"/>
        </w:rPr>
        <w:t>Ministrave dhe donatorëve të ndryshëm;</w:t>
      </w:r>
    </w:p>
    <w:p w14:paraId="6D5345F7" w14:textId="77777777" w:rsidR="002327E5" w:rsidRPr="00D14011" w:rsidRDefault="002327E5" w:rsidP="002327E5">
      <w:pPr>
        <w:ind w:left="720"/>
        <w:jc w:val="both"/>
        <w:rPr>
          <w:rFonts w:ascii="Times New Roman" w:hAnsi="Times New Roman" w:cs="Times New Roman"/>
          <w:color w:val="000000"/>
          <w:lang w:val="it-IT"/>
        </w:rPr>
      </w:pPr>
      <w:r w:rsidRPr="00D14011">
        <w:rPr>
          <w:rFonts w:ascii="Times New Roman" w:hAnsi="Times New Roman" w:cs="Times New Roman"/>
          <w:color w:val="000000"/>
          <w:lang w:val="it-IT"/>
        </w:rPr>
        <w:t>c) buxheti i shtetit.</w:t>
      </w:r>
    </w:p>
    <w:p w14:paraId="2EB00EF1" w14:textId="77777777" w:rsidR="002327E5" w:rsidRPr="00D14011" w:rsidRDefault="002327E5" w:rsidP="002327E5">
      <w:pPr>
        <w:jc w:val="both"/>
        <w:rPr>
          <w:rFonts w:ascii="Times New Roman" w:hAnsi="Times New Roman" w:cs="Times New Roman"/>
          <w:bCs/>
          <w:lang w:val="it-IT"/>
        </w:rPr>
      </w:pPr>
    </w:p>
    <w:p w14:paraId="3339F0EB" w14:textId="77777777" w:rsidR="002327E5" w:rsidRPr="00D14011" w:rsidRDefault="002327E5" w:rsidP="002327E5">
      <w:pPr>
        <w:ind w:firstLine="720"/>
        <w:jc w:val="both"/>
        <w:rPr>
          <w:rFonts w:ascii="Times New Roman" w:hAnsi="Times New Roman" w:cs="Times New Roman"/>
          <w:bCs/>
          <w:lang w:val="it-IT"/>
        </w:rPr>
      </w:pPr>
      <w:r w:rsidRPr="00D14011">
        <w:rPr>
          <w:rFonts w:ascii="Times New Roman" w:hAnsi="Times New Roman" w:cs="Times New Roman"/>
          <w:b/>
          <w:lang w:val="it-IT"/>
        </w:rPr>
        <w:t xml:space="preserve">Fondi Social i Punësimit përdoret për programe që synojnë punësimin, vetëpunësimin, rehabilitim për punë, aftësimin dhe riaftësimin profesional, orientimin dhe këshillimin për punësim, shërbime mbështetëse, rikonstruksion dhe përshtatje të vendit të punës të personave me aftësi të kufizuar, </w:t>
      </w:r>
      <w:r w:rsidRPr="00D14011">
        <w:rPr>
          <w:rFonts w:ascii="Times New Roman" w:hAnsi="Times New Roman" w:cs="Times New Roman"/>
          <w:b/>
          <w:i/>
          <w:lang w:val="it-IT"/>
        </w:rPr>
        <w:t>programe ri-integrimi social</w:t>
      </w:r>
      <w:r w:rsidRPr="00D14011">
        <w:rPr>
          <w:rFonts w:ascii="Times New Roman" w:hAnsi="Times New Roman" w:cs="Times New Roman"/>
          <w:b/>
          <w:lang w:val="it-IT"/>
        </w:rPr>
        <w:t>, mbështetje për nxitjen e punësimit të familjarëve të personave me aftësi të kufizuara.</w:t>
      </w:r>
      <w:r w:rsidRPr="00D14011">
        <w:rPr>
          <w:rFonts w:ascii="Times New Roman" w:hAnsi="Times New Roman" w:cs="Times New Roman"/>
          <w:bCs/>
          <w:lang w:val="it-IT"/>
        </w:rPr>
        <w:t xml:space="preserve"> Të ardhurat e Fondit Social të Punësimit, nuk mund të përdoren për qëllime të tjera, përveç atyre të parashikuara me këtë ligj. Ligji për Punësimin parashikon që punëdhënësi, i cili nuk punëson numrin e përcaktuar të personave, nga grupet e disavantazhuara (persona me aftësi të kufizuar), derdh një kontribut për llogari të Fondit Social të Punësimit, në masën e 100 për qind të pagës minimale në shkallë vendi, për çdo muaj, për çdo person që i përket këtyre grupeve, që ai duhet të kishte punësuar, sipas këtij ligji. </w:t>
      </w:r>
    </w:p>
    <w:p w14:paraId="50DC3825" w14:textId="77777777" w:rsidR="002327E5" w:rsidRPr="00D14011" w:rsidRDefault="002327E5" w:rsidP="002327E5">
      <w:pPr>
        <w:jc w:val="both"/>
        <w:rPr>
          <w:rFonts w:ascii="Times New Roman" w:hAnsi="Times New Roman" w:cs="Times New Roman"/>
          <w:bCs/>
          <w:lang w:val="it-IT"/>
        </w:rPr>
      </w:pPr>
    </w:p>
    <w:p w14:paraId="2B62B5F0" w14:textId="77777777" w:rsidR="002327E5" w:rsidRPr="00D14011" w:rsidRDefault="002327E5" w:rsidP="002327E5">
      <w:pPr>
        <w:ind w:firstLine="720"/>
        <w:jc w:val="both"/>
        <w:rPr>
          <w:rFonts w:ascii="Times New Roman" w:hAnsi="Times New Roman" w:cs="Times New Roman"/>
          <w:bCs/>
          <w:color w:val="FF0000"/>
          <w:u w:val="single"/>
          <w:lang w:val="it-IT"/>
        </w:rPr>
      </w:pPr>
      <w:r w:rsidRPr="00D14011">
        <w:rPr>
          <w:rFonts w:ascii="Times New Roman" w:hAnsi="Times New Roman" w:cs="Times New Roman"/>
          <w:b/>
          <w:lang w:val="it-IT"/>
        </w:rPr>
        <w:t>Ligji Nr. 15/2019 “Për nxitjen e Punësimit” nuk ka shfuqizuar aktet nënligjore të ligjit të mëparshëm nr. 7995, datë 20.9.1995 "Për nxitjen e punësimit".</w:t>
      </w:r>
      <w:r w:rsidRPr="00D14011">
        <w:rPr>
          <w:rFonts w:ascii="Times New Roman" w:hAnsi="Times New Roman" w:cs="Times New Roman"/>
          <w:bCs/>
          <w:lang w:val="it-IT"/>
        </w:rPr>
        <w:t xml:space="preserve"> I vetmi akt nënligjor në zbatim të këtij ligji te ri është </w:t>
      </w:r>
      <w:r w:rsidRPr="00D14011">
        <w:rPr>
          <w:rFonts w:ascii="Times New Roman" w:hAnsi="Times New Roman" w:cs="Times New Roman"/>
          <w:lang w:val="it-IT"/>
        </w:rPr>
        <w:t>Vendimi i Këshillit të Ministravenr. 554, datë 31.7.2019 i Këshillit të Ministrave Për krijimin, mënyrën e organizimit dhe të funksionimit të Agjencisë Kombëtare të Punësimit dhe Aftësive (AKPA),</w:t>
      </w:r>
      <w:r w:rsidRPr="00D14011">
        <w:rPr>
          <w:rFonts w:ascii="Times New Roman" w:hAnsi="Times New Roman" w:cs="Times New Roman"/>
          <w:bCs/>
          <w:lang w:val="it-IT"/>
        </w:rPr>
        <w:t xml:space="preserve"> i cili përcakton përgjegjësitë funksionale të AKPA, organizimin dhe funksionimin e saj, si dhe krijimin e këshillit konsultativ për punësimin dhe sekretariatit tekni</w:t>
      </w:r>
      <w:r w:rsidRPr="00D14011">
        <w:rPr>
          <w:rFonts w:ascii="Times New Roman" w:hAnsi="Times New Roman" w:cs="Times New Roman"/>
          <w:bCs/>
          <w:color w:val="000000" w:themeColor="text1"/>
          <w:lang w:val="it-IT"/>
        </w:rPr>
        <w:t xml:space="preserve">k. </w:t>
      </w:r>
      <w:r w:rsidRPr="00D14011">
        <w:rPr>
          <w:rFonts w:ascii="Times New Roman" w:hAnsi="Times New Roman" w:cs="Times New Roman"/>
          <w:bCs/>
          <w:lang w:val="it-IT"/>
        </w:rPr>
        <w:t>Ne vijim paraqiten aktet nënligjore që i referohen</w:t>
      </w:r>
      <w:r w:rsidRPr="00D14011">
        <w:rPr>
          <w:rFonts w:ascii="Times New Roman" w:hAnsi="Times New Roman" w:cs="Times New Roman"/>
          <w:bCs/>
          <w:lang w:val="sq-AL"/>
        </w:rPr>
        <w:t xml:space="preserve"> ligjit </w:t>
      </w:r>
      <w:r w:rsidRPr="00D14011">
        <w:rPr>
          <w:rFonts w:ascii="Times New Roman" w:hAnsi="Times New Roman" w:cs="Times New Roman"/>
          <w:bCs/>
          <w:lang w:val="it-IT"/>
        </w:rPr>
        <w:t>nr. 7995, datë 20.9.1995 "Për nxitjen e punësimit", të ndryshuar dhe vazhdojnë të jenë në fuqi deri në plotësimin e ligjit të ri me aktet nënligjore përkatëse në zbatim të tij.</w:t>
      </w:r>
    </w:p>
    <w:p w14:paraId="04EA9182" w14:textId="77777777" w:rsidR="002327E5" w:rsidRPr="00D14011" w:rsidRDefault="002327E5" w:rsidP="002327E5">
      <w:pPr>
        <w:pStyle w:val="CommentText"/>
        <w:rPr>
          <w:bCs/>
          <w:sz w:val="24"/>
          <w:szCs w:val="24"/>
          <w:lang w:val="sq-AL"/>
        </w:rPr>
      </w:pPr>
    </w:p>
    <w:p w14:paraId="35DCC91F" w14:textId="77777777" w:rsidR="002327E5" w:rsidRPr="00D14011" w:rsidRDefault="002327E5" w:rsidP="002327E5">
      <w:pPr>
        <w:pStyle w:val="CommentText"/>
        <w:spacing w:after="120"/>
        <w:ind w:firstLine="720"/>
        <w:jc w:val="both"/>
        <w:rPr>
          <w:bCs/>
          <w:sz w:val="24"/>
          <w:szCs w:val="24"/>
          <w:lang w:val="sq-AL"/>
        </w:rPr>
      </w:pPr>
      <w:r w:rsidRPr="00D14011">
        <w:rPr>
          <w:b/>
          <w:bCs/>
          <w:sz w:val="24"/>
          <w:szCs w:val="24"/>
          <w:lang w:val="sq-AL"/>
        </w:rPr>
        <w:t>Vendimi i Këshillit të Ministrave nr. 101, datë 23.02.2018 të Këshillit të Ministrave</w:t>
      </w:r>
      <w:r w:rsidRPr="00D14011">
        <w:rPr>
          <w:bCs/>
          <w:sz w:val="24"/>
          <w:szCs w:val="24"/>
          <w:lang w:val="sq-AL"/>
        </w:rPr>
        <w:t xml:space="preserve"> përcakton mënyrën e organizimit dhe funksionimit të agjencive private të punësimit. Këto agjenci private të punësimit janë private dhe punëkërkuesi aftësohet në profesionin e synuar dhe </w:t>
      </w:r>
      <w:r w:rsidRPr="00D14011">
        <w:rPr>
          <w:bCs/>
          <w:sz w:val="24"/>
          <w:szCs w:val="24"/>
          <w:lang w:val="sq-AL"/>
        </w:rPr>
        <w:lastRenderedPageBreak/>
        <w:t>më pas është i gatshëm tashmë me një profesion për tregun e punës, ndërkohë që mund të punësohet po në subjektin në të cilin është formuar profesionalisht.</w:t>
      </w:r>
    </w:p>
    <w:p w14:paraId="721C7A22" w14:textId="77777777" w:rsidR="002327E5" w:rsidRPr="00D14011" w:rsidRDefault="002327E5" w:rsidP="002327E5">
      <w:pPr>
        <w:spacing w:after="120"/>
        <w:ind w:firstLine="720"/>
        <w:jc w:val="both"/>
        <w:rPr>
          <w:rFonts w:ascii="Times New Roman" w:hAnsi="Times New Roman" w:cs="Times New Roman"/>
          <w:lang w:val="sq-AL"/>
        </w:rPr>
      </w:pPr>
      <w:r w:rsidRPr="00D14011">
        <w:rPr>
          <w:rFonts w:ascii="Times New Roman" w:hAnsi="Times New Roman" w:cs="Times New Roman"/>
          <w:b/>
          <w:bCs/>
          <w:lang w:val="sq-AL"/>
        </w:rPr>
        <w:t xml:space="preserve">Vendimi i Këshillit të Ministrave nr. 47, datë 16.01.2008 i Këshillit të Ministrave </w:t>
      </w:r>
      <w:r w:rsidRPr="00D14011">
        <w:rPr>
          <w:rFonts w:ascii="Times New Roman" w:hAnsi="Times New Roman" w:cs="Times New Roman"/>
          <w:b/>
          <w:lang w:val="sq-AL"/>
        </w:rPr>
        <w:t>“Programi i nxitjes së punësimit nëpërmjet formimit në punë”, i ndryshuar</w:t>
      </w:r>
      <w:r w:rsidRPr="00D14011">
        <w:rPr>
          <w:rFonts w:ascii="Times New Roman" w:hAnsi="Times New Roman" w:cs="Times New Roman"/>
          <w:lang w:val="sq-AL"/>
        </w:rPr>
        <w:t>, synon të mbështesë punëkërkuesit e papunë në marrjen e një profesioni në vendin e punës. Përfitues të këtij programi janë punëkërkuesit e papunë që aftësohen përmes punës, ata ndërkohë që mund të punësohet po në subjektin në të cilin është formuar profesionalisht.</w:t>
      </w:r>
    </w:p>
    <w:p w14:paraId="49865C51" w14:textId="77777777" w:rsidR="002327E5" w:rsidRPr="00D14011" w:rsidRDefault="002327E5" w:rsidP="002327E5">
      <w:pPr>
        <w:pStyle w:val="NormalWeb"/>
        <w:spacing w:before="0" w:beforeAutospacing="0" w:after="120" w:afterAutospacing="0"/>
        <w:ind w:firstLine="720"/>
        <w:jc w:val="both"/>
        <w:textAlignment w:val="baseline"/>
        <w:rPr>
          <w:color w:val="000000"/>
          <w:lang w:val="sq-AL"/>
        </w:rPr>
      </w:pPr>
      <w:r w:rsidRPr="00D14011">
        <w:rPr>
          <w:b/>
          <w:bCs/>
          <w:lang w:val="sq-AL"/>
        </w:rPr>
        <w:t>Vendimi i Këshillit të Ministrave nr. 48, datë 16.01.2008 i Këshillit të Ministrave</w:t>
      </w:r>
      <w:r w:rsidRPr="00D14011">
        <w:rPr>
          <w:b/>
          <w:lang w:val="sq-AL"/>
        </w:rPr>
        <w:t xml:space="preserve"> “Programi i nxitjes së punësimit të punëkërkuesve të papunë në vështirësi”</w:t>
      </w:r>
      <w:r w:rsidRPr="00D14011">
        <w:rPr>
          <w:lang w:val="sq-AL"/>
        </w:rPr>
        <w:t xml:space="preserve">, parashikon punësimin e punëkërkuesve të papunë afatgjatë. Përfitues të këtij programi janë punëkërkues të papunë nga gupe të veçanta. Punësohen për 12 muaj, pra ky program siguron dhe mbështet punësimin e plotë të kësaj kategorie punëkërkuesish. Ky program është i fokusuar tek një sërë grupesh vulnerabël për t’i integruar ato në tregun e punës- </w:t>
      </w:r>
      <w:r w:rsidRPr="00D14011">
        <w:rPr>
          <w:color w:val="000000"/>
          <w:lang w:val="sq-AL"/>
        </w:rPr>
        <w:t>të papunët afatgjatë; personat, që përfitojnë ndihmë ekonomike; personat, që përfitojnë pagesë papunësie; personat, që hyjnë për herë të parë në tregun e punës, të moshës 18-25 vjeç; personat mbi 45 vjeç, që nuk kanë një arsimim më të lartë se arsimi i mesëm ose ekuivalent të tij; personat me aftësi të kufizuar; personat nga komuniteti rom; emigrantët e kthyer me probleme ekonomike; viktima të trafikimit.</w:t>
      </w:r>
    </w:p>
    <w:p w14:paraId="429073E8" w14:textId="77777777" w:rsidR="002327E5" w:rsidRPr="00D14011" w:rsidRDefault="002327E5" w:rsidP="002327E5">
      <w:pPr>
        <w:spacing w:after="120"/>
        <w:ind w:firstLine="720"/>
        <w:jc w:val="both"/>
        <w:rPr>
          <w:rFonts w:ascii="Times New Roman" w:hAnsi="Times New Roman" w:cs="Times New Roman"/>
          <w:lang w:val="sq-AL"/>
        </w:rPr>
      </w:pPr>
      <w:r w:rsidRPr="00D14011">
        <w:rPr>
          <w:rFonts w:ascii="Times New Roman" w:hAnsi="Times New Roman" w:cs="Times New Roman"/>
          <w:b/>
          <w:bCs/>
          <w:lang w:val="sq-AL"/>
        </w:rPr>
        <w:t xml:space="preserve">Vendimi i Këshillit të Ministrave nr. 873, datë 27.12.2006 </w:t>
      </w:r>
      <w:r w:rsidRPr="00D14011">
        <w:rPr>
          <w:rFonts w:ascii="Times New Roman" w:hAnsi="Times New Roman" w:cs="Times New Roman"/>
          <w:b/>
          <w:lang w:val="sq-AL"/>
        </w:rPr>
        <w:t>“Për masën e financimit, kriteret dhe procedurat e zbatimit të programeve të praktikave profesionale për punëkërkuesit e papunë, që kanë mbaruar arsimin e lartë, brenda apo jashtë vendit”</w:t>
      </w:r>
      <w:r w:rsidRPr="00D14011">
        <w:rPr>
          <w:rFonts w:ascii="Times New Roman" w:hAnsi="Times New Roman" w:cs="Times New Roman"/>
          <w:lang w:val="sq-AL"/>
        </w:rPr>
        <w:t>, siguron marrjen e praktikës profesionale e cila organizohet në ambientet e punës, si në ato private edhe në ato shtetërore ku studentët aftësohen dhe përfitojnë vetitë / aftësitë e profesionit të studiuar.</w:t>
      </w:r>
    </w:p>
    <w:p w14:paraId="3ABB5503" w14:textId="77777777" w:rsidR="002327E5" w:rsidRPr="00D14011" w:rsidRDefault="002327E5" w:rsidP="002327E5">
      <w:pPr>
        <w:spacing w:after="120"/>
        <w:ind w:firstLine="720"/>
        <w:jc w:val="both"/>
        <w:rPr>
          <w:rFonts w:ascii="Times New Roman" w:hAnsi="Times New Roman" w:cs="Times New Roman"/>
          <w:lang w:val="sq-AL"/>
        </w:rPr>
      </w:pPr>
      <w:r w:rsidRPr="00D14011">
        <w:rPr>
          <w:rFonts w:ascii="Times New Roman" w:hAnsi="Times New Roman" w:cs="Times New Roman"/>
          <w:b/>
          <w:bCs/>
          <w:lang w:val="sq-AL"/>
        </w:rPr>
        <w:t>Vendimi i Këshillit të MinistraveNr. 27, datë 11.01.2012,</w:t>
      </w:r>
      <w:r w:rsidRPr="00D14011">
        <w:rPr>
          <w:rFonts w:ascii="Times New Roman" w:hAnsi="Times New Roman" w:cs="Times New Roman"/>
          <w:b/>
          <w:lang w:val="sq-AL"/>
        </w:rPr>
        <w:t xml:space="preserve"> “Për Programin e Nxitjes së Punësimit të femrave nga grupet e veçanta”</w:t>
      </w:r>
      <w:r w:rsidRPr="00D14011">
        <w:rPr>
          <w:rFonts w:ascii="Times New Roman" w:hAnsi="Times New Roman" w:cs="Times New Roman"/>
          <w:lang w:val="sq-AL"/>
        </w:rPr>
        <w:t>, mbështet punësimin e plotë të femrave për një periudhë 12 mujore. Kategoria e femrave pjesëmarrëse përcaktohet si: femra të papuna për një periudhë afatgjatë (më shumë se 1 vit); femra që përfitojnë nga programe të NE; femra të trafikuara; femra mbi 50 vjeç; femra rome; femra me aftësi të kufizuara; vajza nëna; femra të divorcuara me probleme sociale; femra që kthehen nga emigracioni me probleme ekonomike. Punësimi i kësaj kategorie është përmirësimi i jetës sociale dhe angazhimi i tyre në tregun e punës por që ka impakt në të gjithë mekanizmat e shoqërisë.</w:t>
      </w:r>
    </w:p>
    <w:p w14:paraId="3FB923BD" w14:textId="77777777" w:rsidR="002327E5" w:rsidRPr="00D14011" w:rsidRDefault="002327E5" w:rsidP="002327E5">
      <w:pPr>
        <w:spacing w:after="120"/>
        <w:ind w:firstLine="720"/>
        <w:jc w:val="both"/>
        <w:rPr>
          <w:rFonts w:ascii="Times New Roman" w:hAnsi="Times New Roman" w:cs="Times New Roman"/>
          <w:lang w:val="sq-AL"/>
        </w:rPr>
      </w:pPr>
      <w:r w:rsidRPr="00D14011">
        <w:rPr>
          <w:rFonts w:ascii="Times New Roman" w:hAnsi="Times New Roman" w:cs="Times New Roman"/>
          <w:b/>
          <w:lang w:val="sq-AL"/>
        </w:rPr>
        <w:t>Vendimi i Këshillit të Ministravenr. 248, datë 30.04.2014</w:t>
      </w:r>
      <w:r w:rsidRPr="00D14011">
        <w:rPr>
          <w:rFonts w:ascii="Times New Roman" w:hAnsi="Times New Roman" w:cs="Times New Roman"/>
          <w:b/>
          <w:color w:val="000000"/>
          <w:lang w:val="sq-AL"/>
        </w:rPr>
        <w:t xml:space="preserve"> </w:t>
      </w:r>
      <w:r w:rsidRPr="00D14011">
        <w:rPr>
          <w:rFonts w:ascii="Times New Roman" w:hAnsi="Times New Roman" w:cs="Times New Roman"/>
          <w:b/>
          <w:lang w:val="sq-AL"/>
        </w:rPr>
        <w:t>Për programin e nxitjes së punësimit të personave me aftësi të kufizuara</w:t>
      </w:r>
      <w:r w:rsidRPr="00D14011">
        <w:rPr>
          <w:rFonts w:ascii="Times New Roman" w:hAnsi="Times New Roman" w:cs="Times New Roman"/>
          <w:lang w:val="sq-AL"/>
        </w:rPr>
        <w:t>, i ndryshuar,</w:t>
      </w:r>
      <w:r w:rsidRPr="00D14011">
        <w:rPr>
          <w:rFonts w:ascii="Times New Roman" w:hAnsi="Times New Roman" w:cs="Times New Roman"/>
          <w:color w:val="000000"/>
          <w:lang w:val="sq-AL"/>
        </w:rPr>
        <w:t xml:space="preserve"> përcakton masën e </w:t>
      </w:r>
      <w:r w:rsidRPr="00D14011">
        <w:rPr>
          <w:rFonts w:ascii="Times New Roman" w:hAnsi="Times New Roman" w:cs="Times New Roman"/>
          <w:lang w:val="sq-AL"/>
        </w:rPr>
        <w:t>financimit për punësimin e personave me aftësi të kufizuara për punëdhënësin dhe punëmarrësin si edhe masën e financimit për formimin në punë të personave me aftësi të kufizuara.</w:t>
      </w:r>
    </w:p>
    <w:p w14:paraId="3C9CE6B9" w14:textId="77777777" w:rsidR="002327E5" w:rsidRPr="00D14011" w:rsidRDefault="002327E5" w:rsidP="002327E5">
      <w:pPr>
        <w:spacing w:after="120"/>
        <w:ind w:firstLine="720"/>
        <w:jc w:val="both"/>
        <w:rPr>
          <w:rFonts w:ascii="Times New Roman" w:hAnsi="Times New Roman" w:cs="Times New Roman"/>
          <w:lang w:val="sq-AL"/>
        </w:rPr>
      </w:pPr>
      <w:r w:rsidRPr="00D14011">
        <w:rPr>
          <w:rFonts w:ascii="Times New Roman" w:hAnsi="Times New Roman" w:cs="Times New Roman"/>
          <w:b/>
          <w:lang w:val="sq-AL"/>
        </w:rPr>
        <w:t xml:space="preserve">Vendimi i Këshillit të Ministravenr. 64, datë 27.1.2016 Për programin e nxitjes së punësimit të të rinjve që kanë fituar statusin e jetimit, i </w:t>
      </w:r>
      <w:r w:rsidRPr="00D14011">
        <w:rPr>
          <w:rFonts w:ascii="Times New Roman" w:hAnsi="Times New Roman" w:cs="Times New Roman"/>
          <w:lang w:val="sq-AL"/>
        </w:rPr>
        <w:t xml:space="preserve">ndryshuar mbështet </w:t>
      </w:r>
      <w:r w:rsidRPr="00D14011">
        <w:rPr>
          <w:rFonts w:ascii="Times New Roman" w:hAnsi="Times New Roman" w:cs="Times New Roman"/>
          <w:b/>
          <w:lang w:val="sq-AL"/>
        </w:rPr>
        <w:t xml:space="preserve"> </w:t>
      </w:r>
      <w:r w:rsidRPr="00D14011">
        <w:rPr>
          <w:rFonts w:ascii="Times New Roman" w:hAnsi="Times New Roman" w:cs="Times New Roman"/>
          <w:lang w:val="sq-AL"/>
        </w:rPr>
        <w:t>punëkërkuesit e rinj, nën moshën 30 vjeç, të cilët kanë statusin e jetimit, përmes programit të formimit nëpërmjet punës dhe programit të punësimit, duke financuar punëdhënësin.</w:t>
      </w:r>
    </w:p>
    <w:p w14:paraId="6A4C119C" w14:textId="77777777" w:rsidR="002327E5" w:rsidRPr="00D14011" w:rsidRDefault="002327E5" w:rsidP="002327E5">
      <w:pPr>
        <w:spacing w:after="120"/>
        <w:ind w:firstLine="720"/>
        <w:jc w:val="both"/>
        <w:rPr>
          <w:rFonts w:ascii="Times New Roman" w:hAnsi="Times New Roman" w:cs="Times New Roman"/>
          <w:color w:val="FF0000"/>
          <w:lang w:val="sq-AL"/>
        </w:rPr>
      </w:pPr>
      <w:r w:rsidRPr="00D14011">
        <w:rPr>
          <w:rFonts w:ascii="Times New Roman" w:hAnsi="Times New Roman" w:cs="Times New Roman"/>
          <w:b/>
          <w:bCs/>
          <w:lang w:val="sq-AL"/>
        </w:rPr>
        <w:t>Vendimi i Këshillit të MinistraveNr. 199, datë 11.01.2012,</w:t>
      </w:r>
      <w:r w:rsidRPr="00D14011">
        <w:rPr>
          <w:rFonts w:ascii="Times New Roman" w:hAnsi="Times New Roman" w:cs="Times New Roman"/>
          <w:b/>
          <w:lang w:val="sq-AL"/>
        </w:rPr>
        <w:t xml:space="preserve"> “Për masën e financimit, kriteret dhe procedurat e zbatimit të programit të nxitjes së punësimit të punëkërkuesve të papunë që hyjnë për herë të parë në punë”</w:t>
      </w:r>
      <w:r w:rsidRPr="00D14011">
        <w:rPr>
          <w:rFonts w:ascii="Times New Roman" w:hAnsi="Times New Roman" w:cs="Times New Roman"/>
          <w:lang w:val="sq-AL"/>
        </w:rPr>
        <w:t xml:space="preserve">, </w:t>
      </w:r>
      <w:r w:rsidRPr="00D14011">
        <w:rPr>
          <w:rFonts w:ascii="Times New Roman" w:hAnsi="Times New Roman" w:cs="Times New Roman"/>
          <w:b/>
          <w:bCs/>
          <w:lang w:val="sq-AL"/>
        </w:rPr>
        <w:t>mbështet punëkërkuesit e papunë të grup moshës së re nga 16-25 vjeç duke i ndihmuar ata në gjetjen e një pune dhe në punësimin e tyre.</w:t>
      </w:r>
      <w:r w:rsidRPr="00D14011">
        <w:rPr>
          <w:rFonts w:ascii="Times New Roman" w:hAnsi="Times New Roman" w:cs="Times New Roman"/>
          <w:lang w:val="sq-AL"/>
        </w:rPr>
        <w:t xml:space="preserve"> Me anë të këtij vendimi, punëdhënësit të cilët punësojnë për herë të parë të rinj të cilët nuk kanë përvojë të mëparshme pune mund të përfitojnë një financim mujor në masën 100% të siguremeve te detyrueshme shoqërore dhe shëndetësore të pjesës së kontributit të punëdhënësit me kusht që kontrata e punës të jetë jo më e shkurtër se 6 muaj. </w:t>
      </w:r>
    </w:p>
    <w:p w14:paraId="034C75AD" w14:textId="77777777" w:rsidR="002327E5" w:rsidRPr="00D14011" w:rsidRDefault="002327E5" w:rsidP="002327E5">
      <w:pPr>
        <w:spacing w:after="120"/>
        <w:ind w:firstLine="720"/>
        <w:jc w:val="both"/>
        <w:rPr>
          <w:rFonts w:ascii="Times New Roman" w:hAnsi="Times New Roman" w:cs="Times New Roman"/>
          <w:color w:val="FF0000"/>
          <w:lang w:val="sq-AL"/>
        </w:rPr>
      </w:pPr>
      <w:r w:rsidRPr="00D14011">
        <w:rPr>
          <w:rFonts w:ascii="Times New Roman" w:hAnsi="Times New Roman" w:cs="Times New Roman"/>
          <w:b/>
          <w:lang w:val="sq-AL"/>
        </w:rPr>
        <w:lastRenderedPageBreak/>
        <w:t>Vendimi i Këshillit të Ministravenr. 162, datë 21.03.2018 i Këshillit të Ministrave “Për pagesën e pjesëmarrjes në kurset e formimit profesional”</w:t>
      </w:r>
      <w:r w:rsidRPr="00D14011">
        <w:rPr>
          <w:rFonts w:ascii="Times New Roman" w:hAnsi="Times New Roman" w:cs="Times New Roman"/>
          <w:lang w:val="sq-AL"/>
        </w:rPr>
        <w:t>,</w:t>
      </w:r>
      <w:r w:rsidRPr="00D14011">
        <w:rPr>
          <w:rFonts w:ascii="Times New Roman" w:hAnsi="Times New Roman" w:cs="Times New Roman"/>
          <w:b/>
          <w:bCs/>
          <w:lang w:val="sq-AL"/>
        </w:rPr>
        <w:t xml:space="preserve"> nxit pjesëmarrjen në kurse te aftësimit profesional të punëkerkueseve të papunë</w:t>
      </w:r>
      <w:r w:rsidRPr="00D14011">
        <w:rPr>
          <w:rFonts w:ascii="Times New Roman" w:hAnsi="Times New Roman" w:cs="Times New Roman"/>
          <w:lang w:val="sq-AL"/>
        </w:rPr>
        <w:t xml:space="preserve">. Ky vendim parashikon që punëkërkuesit e pa punë, të cilëve u është ofruar dhe kanë pranuar të marrin pjesë në një kurs të formimit profesional, mund të përfitojnë një pagesë pjesëmarrjeje në kurs, në masën 50% të së ardhurës nga papunësia, me kusht që ata të mos përfitojnë gjatë kësaj periudhe Ndihmën Ekonomike ose gjithë pagesën e papunësisë. Pagesa jepet për ndjekjen vetëm të një kursi, gjatë gjithë kohëzgjatjes së tij dhe në rastet kur vendbanimi i punëkërkuesit të papunë është mbi 2 km larg institucionit ofrues të kursit të formimit profesional, zyra e punësimit paguan një kosto mujore transporti, në masën e përcaktuar në kuadrin ligjor për tarifat e transportit të udhëtarëve. </w:t>
      </w:r>
    </w:p>
    <w:p w14:paraId="274B25D2" w14:textId="77777777" w:rsidR="002327E5" w:rsidRPr="00D14011" w:rsidRDefault="002327E5" w:rsidP="002327E5">
      <w:pPr>
        <w:jc w:val="both"/>
        <w:rPr>
          <w:rFonts w:ascii="Times New Roman" w:hAnsi="Times New Roman" w:cs="Times New Roman"/>
          <w:color w:val="FF0000"/>
          <w:lang w:val="sq-AL"/>
        </w:rPr>
      </w:pPr>
    </w:p>
    <w:p w14:paraId="08F6B712" w14:textId="66E279BE" w:rsidR="002327E5" w:rsidRPr="00DF4CA0" w:rsidRDefault="00DF4CA0" w:rsidP="00DF4CA0">
      <w:pPr>
        <w:pStyle w:val="Heading3"/>
        <w:rPr>
          <w:rFonts w:ascii="Times New Roman" w:hAnsi="Times New Roman" w:cs="Times New Roman"/>
          <w:b/>
          <w:bCs/>
          <w:color w:val="2F5496" w:themeColor="accent1" w:themeShade="BF"/>
          <w:szCs w:val="28"/>
          <w:lang w:val="sq-AL"/>
        </w:rPr>
      </w:pPr>
      <w:bookmarkStart w:id="14" w:name="_Toc24474754"/>
      <w:r w:rsidRPr="00DF4CA0">
        <w:rPr>
          <w:rFonts w:ascii="Times New Roman" w:hAnsi="Times New Roman" w:cs="Times New Roman"/>
          <w:b/>
          <w:bCs/>
          <w:color w:val="2F5496" w:themeColor="accent1" w:themeShade="BF"/>
          <w:szCs w:val="28"/>
          <w:lang w:val="sq-AL"/>
        </w:rPr>
        <w:t xml:space="preserve">2.3 </w:t>
      </w:r>
      <w:r w:rsidR="002327E5" w:rsidRPr="00DF4CA0">
        <w:rPr>
          <w:rFonts w:ascii="Times New Roman" w:hAnsi="Times New Roman" w:cs="Times New Roman"/>
          <w:b/>
          <w:bCs/>
          <w:color w:val="2F5496" w:themeColor="accent1" w:themeShade="BF"/>
          <w:szCs w:val="28"/>
          <w:lang w:val="sq-AL"/>
        </w:rPr>
        <w:t>Marrëveshja ndërmjet SHSSH dhe Zyrave të Punësimit</w:t>
      </w:r>
      <w:bookmarkEnd w:id="14"/>
    </w:p>
    <w:p w14:paraId="7BD9E67B" w14:textId="77777777" w:rsidR="002327E5" w:rsidRPr="00D14011" w:rsidRDefault="002327E5" w:rsidP="002327E5">
      <w:pPr>
        <w:spacing w:after="120"/>
        <w:jc w:val="both"/>
        <w:rPr>
          <w:rFonts w:ascii="Times New Roman" w:hAnsi="Times New Roman" w:cs="Times New Roman"/>
          <w:lang w:val="sq-AL"/>
        </w:rPr>
      </w:pPr>
    </w:p>
    <w:p w14:paraId="716BFEAE" w14:textId="77777777" w:rsidR="002327E5" w:rsidRPr="00D14011" w:rsidRDefault="002327E5" w:rsidP="002327E5">
      <w:pPr>
        <w:spacing w:after="120"/>
        <w:ind w:firstLine="720"/>
        <w:jc w:val="both"/>
        <w:rPr>
          <w:rFonts w:ascii="Times New Roman" w:hAnsi="Times New Roman" w:cs="Times New Roman"/>
          <w:lang w:val="sq-AL"/>
        </w:rPr>
      </w:pPr>
      <w:r w:rsidRPr="00D14011">
        <w:rPr>
          <w:rFonts w:ascii="Times New Roman" w:hAnsi="Times New Roman" w:cs="Times New Roman"/>
          <w:lang w:val="sq-AL"/>
        </w:rPr>
        <w:t>Shërbimit Kombëtar i Punësimit dhe Shërbimit Social Shtetëror kanë nënshkruar Marrëveshjen Nr. 308, datë 15.02.2018, “Për punësimin dhe integrimin në tregun e punës të anëtarëve në moshë aktive pune të cilët janë përfitues të skemës së ndihmës ekonomike”.</w:t>
      </w:r>
    </w:p>
    <w:p w14:paraId="57165F1B" w14:textId="77777777" w:rsidR="002327E5" w:rsidRPr="00D14011" w:rsidRDefault="002327E5" w:rsidP="002327E5">
      <w:pPr>
        <w:spacing w:after="120"/>
        <w:ind w:firstLine="720"/>
        <w:jc w:val="both"/>
        <w:rPr>
          <w:rFonts w:ascii="Times New Roman" w:hAnsi="Times New Roman" w:cs="Times New Roman"/>
          <w:lang w:val="sq-AL"/>
        </w:rPr>
      </w:pPr>
      <w:r w:rsidRPr="00D14011">
        <w:rPr>
          <w:rFonts w:ascii="Times New Roman" w:hAnsi="Times New Roman" w:cs="Times New Roman"/>
          <w:lang w:val="sq-AL"/>
        </w:rPr>
        <w:t>Kjo marrëveshje ka për qëllim integrimin në tregun e punës të personave në moshë aktive pune të cilët janë  anëtarë të familjeve përfituese të ndihmës ekonomike, apo familjeve që kanë dalë nga skema e ndihmës ekonomike dhe nuk kanë të ardhura të mjaftueshme për të siguruar plotësimin e nevojave bazë jetike, si edhe koordinimin e punës dhe bashkëpunimin e ndërsjelltë mes Shërbimit Social Shtetëror dhe Shërbimit Kombëtar të Punësimit (sot e ashtuquajtur Agjencia Kombëtare e Punësimit dhe Aftësive).</w:t>
      </w:r>
    </w:p>
    <w:p w14:paraId="104B7F6E" w14:textId="77777777" w:rsidR="002327E5" w:rsidRPr="00D14011" w:rsidRDefault="002327E5" w:rsidP="002327E5">
      <w:pPr>
        <w:spacing w:after="120"/>
        <w:ind w:firstLine="720"/>
        <w:jc w:val="both"/>
        <w:rPr>
          <w:rFonts w:ascii="Times New Roman" w:hAnsi="Times New Roman" w:cs="Times New Roman"/>
          <w:lang w:val="sq-AL"/>
        </w:rPr>
      </w:pPr>
      <w:r w:rsidRPr="00D14011">
        <w:rPr>
          <w:rFonts w:ascii="Times New Roman" w:hAnsi="Times New Roman" w:cs="Times New Roman"/>
          <w:lang w:val="sq-AL"/>
        </w:rPr>
        <w:t>Objekt i kësaj marrëveshje është ndërtimi i një marrëdhënieje dypalëshe me qëllim shërbimin e institucionalizuar dhe ndihmën ndaj këtij kontigjenti për një jetë më të mirë dhe dinjitoze përmes bashkëpunimit institucional, për të bërë të mundur integrimin e tyre në shoqëri dhe në tregun e punës nëpërmjet ofrimit të shërbimeve të punësimit dhe përfshirjes në programet aktive të tregut të punës.</w:t>
      </w:r>
    </w:p>
    <w:p w14:paraId="3B6452A9" w14:textId="77777777" w:rsidR="002327E5" w:rsidRPr="00D14011" w:rsidRDefault="002327E5" w:rsidP="002327E5">
      <w:pPr>
        <w:spacing w:after="120"/>
        <w:ind w:firstLine="720"/>
        <w:jc w:val="both"/>
        <w:rPr>
          <w:rFonts w:ascii="Times New Roman" w:hAnsi="Times New Roman" w:cs="Times New Roman"/>
          <w:lang w:val="sq-AL"/>
        </w:rPr>
      </w:pPr>
      <w:r w:rsidRPr="00D14011">
        <w:rPr>
          <w:rFonts w:ascii="Times New Roman" w:hAnsi="Times New Roman" w:cs="Times New Roman"/>
          <w:lang w:val="sq-AL"/>
        </w:rPr>
        <w:t>Shërbimi Social Shtetëror i siguron Shërbimit Kombëtar të Punësimit të dhënat për anëtarët në moshë pune të familjeve përfituese të skemës së ndihmës ekonomike dhe të atyre që refuzohen nga skema e ndihmës ekonomike si edhe cakton pikat e kontaktit për SHKP.</w:t>
      </w:r>
    </w:p>
    <w:p w14:paraId="12C403F9" w14:textId="77777777" w:rsidR="002327E5" w:rsidRPr="00D14011" w:rsidRDefault="002327E5" w:rsidP="002327E5">
      <w:pPr>
        <w:spacing w:after="120"/>
        <w:ind w:firstLine="720"/>
        <w:jc w:val="both"/>
        <w:rPr>
          <w:rFonts w:ascii="Times New Roman" w:hAnsi="Times New Roman" w:cs="Times New Roman"/>
          <w:lang w:val="sq-AL"/>
        </w:rPr>
      </w:pPr>
      <w:r w:rsidRPr="00D14011">
        <w:rPr>
          <w:rFonts w:ascii="Times New Roman" w:hAnsi="Times New Roman" w:cs="Times New Roman"/>
          <w:lang w:val="sq-AL"/>
        </w:rPr>
        <w:t xml:space="preserve">Shërbimi Social Shtetëror nëpërmjet strukturave vartëse dhe administratorëve shoqërorë të bashkive/ njësive administrative angazhohen të orientojnë personat e aftë për punë nga familjet e përjashtuara nga skema e ndihmës ekonomike, të regjistrohen pranë zyrave të punësimit për të mundësuar përfitimin nga shërbimet dhe programet që ato ofrojnë, këshillim, ndërmjetësim për punë, formim profesional apo pjesëmarrje në programet e nxitjes së punësimit. </w:t>
      </w:r>
    </w:p>
    <w:p w14:paraId="04D9347D" w14:textId="77777777" w:rsidR="002327E5" w:rsidRPr="00D14011" w:rsidRDefault="002327E5" w:rsidP="002327E5">
      <w:pPr>
        <w:spacing w:after="120"/>
        <w:ind w:firstLine="720"/>
        <w:jc w:val="both"/>
        <w:rPr>
          <w:rFonts w:ascii="Times New Roman" w:hAnsi="Times New Roman" w:cs="Times New Roman"/>
          <w:lang w:val="sq-AL"/>
        </w:rPr>
      </w:pPr>
      <w:r w:rsidRPr="00D14011">
        <w:rPr>
          <w:rFonts w:ascii="Times New Roman" w:hAnsi="Times New Roman" w:cs="Times New Roman"/>
          <w:lang w:val="sq-AL"/>
        </w:rPr>
        <w:t>Shërbimi Kombëtar i Punësimit (SHKP) i siguron Shërbimit Social Shtetëror (SHSSH) informacion mujor lidhur me të dhënat mbi anëtarët në moshë pune të familjeve përfituese të skemës së ndihmës ekonomike të cilët janë punëkërkes aktivë dhe iu është ofruar shërbim në sportelet e zyrave të punësimit / janë pjesmarrës në kurset e formimit profesional, janë  çregjistruar për arsye punësimi/përfshirë pjesmarrjen në programet e nxitjes së punësimit apo kanë humbur statusin e punëkërkuesit e të papunë për arsye të refuzimit të shërbimeve dhe programeve të ofruara nga zyra e punësimit.</w:t>
      </w:r>
    </w:p>
    <w:p w14:paraId="1BBF4866" w14:textId="77777777" w:rsidR="002327E5" w:rsidRPr="00D14011" w:rsidRDefault="002327E5" w:rsidP="002327E5">
      <w:pPr>
        <w:spacing w:after="120"/>
        <w:ind w:firstLine="720"/>
        <w:jc w:val="both"/>
        <w:rPr>
          <w:rFonts w:ascii="Times New Roman" w:hAnsi="Times New Roman" w:cs="Times New Roman"/>
          <w:lang w:val="sq-AL"/>
        </w:rPr>
      </w:pPr>
      <w:r w:rsidRPr="00D14011">
        <w:rPr>
          <w:rFonts w:ascii="Times New Roman" w:hAnsi="Times New Roman" w:cs="Times New Roman"/>
          <w:lang w:val="sq-AL"/>
        </w:rPr>
        <w:t xml:space="preserve">SHKP i siguron informacion për personat e intervistuar dhe vlerësuar mbi aftësitë, njohuritë dhe pritshmëritë për punësim, mbi anëtarët në moshë pune të familjeve që refuzohen nga skema e ndihmës ekonomike të cilët janë paraqitur në sportelet e zyrave të punësimit dhe </w:t>
      </w:r>
      <w:r w:rsidRPr="00D14011">
        <w:rPr>
          <w:rFonts w:ascii="Times New Roman" w:hAnsi="Times New Roman" w:cs="Times New Roman"/>
          <w:lang w:val="sq-AL"/>
        </w:rPr>
        <w:lastRenderedPageBreak/>
        <w:t>informacion mbi rastet që janë ndërmjetësuar për punë dhe sa kanë përfituar nga programet e formimit profesional.</w:t>
      </w:r>
    </w:p>
    <w:p w14:paraId="1449323F" w14:textId="77777777" w:rsidR="002327E5" w:rsidRPr="00D14011" w:rsidRDefault="002327E5" w:rsidP="002327E5">
      <w:pPr>
        <w:spacing w:after="120"/>
        <w:ind w:firstLine="720"/>
        <w:jc w:val="both"/>
        <w:rPr>
          <w:rFonts w:ascii="Times New Roman" w:hAnsi="Times New Roman" w:cs="Times New Roman"/>
          <w:lang w:val="sq-AL"/>
        </w:rPr>
      </w:pPr>
      <w:r w:rsidRPr="00D14011">
        <w:rPr>
          <w:rFonts w:ascii="Times New Roman" w:hAnsi="Times New Roman" w:cs="Times New Roman"/>
          <w:lang w:val="sq-AL"/>
        </w:rPr>
        <w:t>SHKP cakton pikat e kontaktit në nivel rajonal e qëndror për SHSSH dhe mban përgjegjësi për cilësinë e të dhënave të regjistrimit për çdo person, punëkërkues aktiv apo të çregjistruar për saktësinë dhe përditësimin e tyre në regjistër rast pas rasti.</w:t>
      </w:r>
    </w:p>
    <w:p w14:paraId="57194F69" w14:textId="77777777" w:rsidR="002327E5" w:rsidRPr="00D14011" w:rsidRDefault="002327E5" w:rsidP="002327E5">
      <w:pPr>
        <w:spacing w:after="120"/>
        <w:ind w:firstLine="720"/>
        <w:jc w:val="both"/>
        <w:rPr>
          <w:rFonts w:ascii="Times New Roman" w:hAnsi="Times New Roman" w:cs="Times New Roman"/>
          <w:lang w:val="sq-AL"/>
        </w:rPr>
      </w:pPr>
      <w:r w:rsidRPr="00D14011">
        <w:rPr>
          <w:rFonts w:ascii="Times New Roman" w:hAnsi="Times New Roman" w:cs="Times New Roman"/>
          <w:lang w:val="sq-AL"/>
        </w:rPr>
        <w:t>I gjithë informacioni i shkëmbyer mes palëve realizohet përmes sistemeve respektive të menaxhimit të informacionit, që nga viti 2018.</w:t>
      </w:r>
    </w:p>
    <w:p w14:paraId="010855A7" w14:textId="77777777" w:rsidR="002327E5" w:rsidRPr="00D14011" w:rsidRDefault="002327E5" w:rsidP="002327E5">
      <w:pPr>
        <w:jc w:val="both"/>
        <w:rPr>
          <w:rFonts w:ascii="Times New Roman" w:hAnsi="Times New Roman" w:cs="Times New Roman"/>
          <w:lang w:val="sq-AL"/>
        </w:rPr>
      </w:pPr>
    </w:p>
    <w:p w14:paraId="37CA875D" w14:textId="77777777" w:rsidR="002327E5" w:rsidRPr="00D14011" w:rsidRDefault="002327E5" w:rsidP="002327E5">
      <w:pPr>
        <w:jc w:val="center"/>
        <w:rPr>
          <w:rFonts w:ascii="Times New Roman" w:hAnsi="Times New Roman" w:cs="Times New Roman"/>
          <w:lang w:val="sq-AL"/>
        </w:rPr>
      </w:pPr>
      <w:r w:rsidRPr="00D14011">
        <w:rPr>
          <w:rFonts w:ascii="Times New Roman" w:hAnsi="Times New Roman" w:cs="Times New Roman"/>
          <w:lang w:val="sq-AL"/>
        </w:rPr>
        <w:t xml:space="preserve">*** </w:t>
      </w:r>
    </w:p>
    <w:p w14:paraId="6FB7CE41" w14:textId="77777777" w:rsidR="002327E5" w:rsidRPr="00D14011" w:rsidRDefault="002327E5" w:rsidP="002327E5">
      <w:pPr>
        <w:spacing w:after="120"/>
        <w:jc w:val="center"/>
        <w:rPr>
          <w:rFonts w:ascii="Times New Roman" w:hAnsi="Times New Roman" w:cs="Times New Roman"/>
          <w:lang w:val="sq-AL"/>
        </w:rPr>
      </w:pPr>
    </w:p>
    <w:p w14:paraId="79708640" w14:textId="77777777" w:rsidR="002327E5" w:rsidRPr="00D14011" w:rsidRDefault="002327E5" w:rsidP="002327E5">
      <w:pPr>
        <w:spacing w:after="120"/>
        <w:ind w:firstLine="720"/>
        <w:jc w:val="both"/>
        <w:rPr>
          <w:rFonts w:ascii="Times New Roman" w:hAnsi="Times New Roman" w:cs="Times New Roman"/>
          <w:lang w:val="sq-AL"/>
        </w:rPr>
      </w:pPr>
      <w:r w:rsidRPr="00D14011">
        <w:rPr>
          <w:rFonts w:ascii="Times New Roman" w:hAnsi="Times New Roman" w:cs="Times New Roman"/>
          <w:b/>
          <w:bCs/>
          <w:lang w:val="sq-AL"/>
        </w:rPr>
        <w:t>Përgjegjësitë ligjore për formulimin e politikave ne lidhje me ndihmën ekonomike dhe nxitjen e punësimit kryhet nga dy institucione te vecanta, përkatësisht Ministria e Shëndetësisë dhe Mbrojtjes Sociale për NE dhe Ministria e Financave dhe Ekonomisë për Nxitjen e Punësimit.</w:t>
      </w:r>
      <w:r w:rsidRPr="00D14011">
        <w:rPr>
          <w:rFonts w:ascii="Times New Roman" w:hAnsi="Times New Roman" w:cs="Times New Roman"/>
          <w:lang w:val="sq-AL"/>
        </w:rPr>
        <w:t xml:space="preserve"> Zbatimi i ketyre politikave kryhet nga institucione të veçanta në varesi nga ministrite përkatese me rrjet në çdo qark të vendit, përkatësisht Shërbimi Social Shtetëror në varësi të MSHMS dhe Agjensia Kombëtare e Punësimit dhe Aftësimit (AKPA) në varësi të MFE. Bashkëpunimi isntitucional ndermjet ketyre institucioneve zbatuese, aktualisht kryhet permes nje instrumenti si Marreveshje Bashkepunimi (e cila ka nevojë të përditësohet për të reflektuar ndryshimet e ndodhura kalimin nga Shërbimi Kombëtar i Punesimit tek AKPA), permbushja e së cilës me shume bazohet tek vullneti i paleve sesa ndonje detyrimi ligjor për zbatimin e saj, për shkak të hierarkisë së ulët ligjore që përfaqëson në vetevete marrëveshja ndërinstitucionale përkundër akteve të tjera nënligjire. </w:t>
      </w:r>
    </w:p>
    <w:p w14:paraId="6CDB4227" w14:textId="77777777" w:rsidR="002327E5" w:rsidRPr="00D14011" w:rsidRDefault="002327E5" w:rsidP="002327E5">
      <w:pPr>
        <w:spacing w:after="120"/>
        <w:ind w:firstLine="720"/>
        <w:jc w:val="both"/>
        <w:rPr>
          <w:rFonts w:ascii="Times New Roman" w:hAnsi="Times New Roman" w:cs="Times New Roman"/>
          <w:lang w:val="sq-AL"/>
        </w:rPr>
      </w:pPr>
      <w:r w:rsidRPr="00D14011">
        <w:rPr>
          <w:rFonts w:ascii="Times New Roman" w:hAnsi="Times New Roman" w:cs="Times New Roman"/>
          <w:b/>
          <w:bCs/>
          <w:lang w:val="sq-AL"/>
        </w:rPr>
        <w:t>Ligji nr. 57/2019 “Për Asistencën Sociale në Republikën e Shqipërisë dhe Ligji nr. 1572019 “Për Nxitjen e Punësimit” janë të paharmonizuar dhe nuk sigurojnë lidhjen organike për arritjen e objetivit strategjik të ri-integrimit social të përfituesve të Ndihmës Ekonomike të alternuar me skemat dhe programet e punësimit.</w:t>
      </w:r>
      <w:r w:rsidRPr="00D14011">
        <w:rPr>
          <w:rFonts w:ascii="Times New Roman" w:hAnsi="Times New Roman" w:cs="Times New Roman"/>
          <w:lang w:val="sq-AL"/>
        </w:rPr>
        <w:t xml:space="preserve"> Legjislacioni në lidhje me Asistencën Sociale është i paplotesuar me aktet nënligjore të nevojshme për zbatimin e tij. Ligji i ri i Asistencës Sociale ka shfuqizuar të gjitha aktet nënligjore që bien në kundërshtim me këtë ligj. Për më tepër Ligji i ri për Nxitjen e Punësimit, gjithashtu është i paplotësuar me aktet nënligjore, situatë e cila mund të çojë në pasiguri dhe boshllëqe në zbatimin e këtij legjislacioni, edhe pse ndryshe nga Ligji për Asistencën Sociale, ky ligj nuk i ka shfuqizuar aktet nënligjore në zbatim të tij.</w:t>
      </w:r>
    </w:p>
    <w:p w14:paraId="3285CA94" w14:textId="77777777" w:rsidR="002327E5" w:rsidRPr="00D14011" w:rsidRDefault="002327E5" w:rsidP="002327E5">
      <w:pPr>
        <w:spacing w:after="120"/>
        <w:ind w:firstLine="720"/>
        <w:jc w:val="both"/>
        <w:rPr>
          <w:rFonts w:ascii="Times New Roman" w:hAnsi="Times New Roman" w:cs="Times New Roman"/>
          <w:b/>
          <w:bCs/>
          <w:lang w:val="sq-AL"/>
        </w:rPr>
      </w:pPr>
      <w:r w:rsidRPr="00D14011">
        <w:rPr>
          <w:rFonts w:ascii="Times New Roman" w:hAnsi="Times New Roman" w:cs="Times New Roman"/>
          <w:b/>
          <w:bCs/>
          <w:lang w:val="sq-AL"/>
        </w:rPr>
        <w:t>Ligji i ri për Asistencën Sociale parashikon kufizimin në kohë të përfitimit të Asistencës Sociale, por nuk përcakton afatin kohor për daljen nga skema Ndihmës Ekonomikë (sipas këtij ligji kjo do do bëhet me VKM të veçantë) dhe as kriteret dhe procedurat për ata përfitues të cilët kalojnë afatin ekzistues prej 5 vjetësh si përfitues të NE dhe si ri-aplikojnë për të qenë përfitues.</w:t>
      </w:r>
    </w:p>
    <w:p w14:paraId="51B965B5" w14:textId="77777777" w:rsidR="002327E5" w:rsidRPr="00D14011" w:rsidRDefault="002327E5" w:rsidP="002327E5">
      <w:pPr>
        <w:spacing w:after="120"/>
        <w:ind w:firstLine="720"/>
        <w:jc w:val="both"/>
        <w:rPr>
          <w:rFonts w:ascii="Times New Roman" w:hAnsi="Times New Roman" w:cs="Times New Roman"/>
          <w:lang w:val="sq-AL"/>
        </w:rPr>
      </w:pPr>
      <w:r w:rsidRPr="00D14011">
        <w:rPr>
          <w:rFonts w:ascii="Times New Roman" w:hAnsi="Times New Roman" w:cs="Times New Roman"/>
          <w:b/>
          <w:bCs/>
          <w:lang w:val="sq-AL"/>
        </w:rPr>
        <w:t>Ligji për Nxitjen e Punësimit nuk parashikon një program të nxitjes së punësimit, i cili të targetojë specifikisht punëkërkuesit e papunë përfitues të ndihmës ekonomike.</w:t>
      </w:r>
      <w:r w:rsidRPr="00D14011">
        <w:rPr>
          <w:rFonts w:ascii="Times New Roman" w:hAnsi="Times New Roman" w:cs="Times New Roman"/>
          <w:lang w:val="sq-AL"/>
        </w:rPr>
        <w:t xml:space="preserve"> I vetmi program i cili adreson disi këtë target grup është ai i punëkërkuesve të papunë në vështirësi, sipas Vendimi i Këshillit të Ministrave 48/2008, datë 16.01.2008 i Këshillit të Ministrave “Programi i nxitjes së punësimit të punëkërkuesve të papunë në vështirësi”, i ndryshuar. Megjithatë, ky program mbulon një kategori të gjerë punëkërkuesish të papunë, pa u fokusuar tek punësimi eksluziv i kësaj kategorie qe merr NE.</w:t>
      </w:r>
    </w:p>
    <w:p w14:paraId="507FB7B4" w14:textId="77777777" w:rsidR="002327E5" w:rsidRPr="00D14011" w:rsidRDefault="002327E5" w:rsidP="002327E5">
      <w:pPr>
        <w:spacing w:after="120"/>
        <w:ind w:firstLine="720"/>
        <w:jc w:val="both"/>
        <w:rPr>
          <w:rFonts w:ascii="Times New Roman" w:hAnsi="Times New Roman" w:cs="Times New Roman"/>
          <w:lang w:val="sq-AL"/>
        </w:rPr>
      </w:pPr>
      <w:r w:rsidRPr="00D14011">
        <w:rPr>
          <w:rFonts w:ascii="Times New Roman" w:hAnsi="Times New Roman" w:cs="Times New Roman"/>
          <w:b/>
          <w:bCs/>
          <w:lang w:val="sq-AL"/>
        </w:rPr>
        <w:t>Ligji për Nxitjen e Punësimit nuk parashikon kushte dhe kritere qe duhet të përmbushe një punëdhënes per punesimin e individëve përfitues të NE</w:t>
      </w:r>
      <w:r w:rsidRPr="00D14011">
        <w:rPr>
          <w:rFonts w:ascii="Times New Roman" w:hAnsi="Times New Roman" w:cs="Times New Roman"/>
          <w:lang w:val="sq-AL"/>
        </w:rPr>
        <w:t xml:space="preserve">, sikundër parashikon kushte dhe kritere që punëdhënësi duhet të përmbushë në rastin e punësimit të kategorisë së </w:t>
      </w:r>
      <w:r w:rsidRPr="00D14011">
        <w:rPr>
          <w:rFonts w:ascii="Times New Roman" w:hAnsi="Times New Roman" w:cs="Times New Roman"/>
          <w:lang w:val="sq-AL"/>
        </w:rPr>
        <w:lastRenderedPageBreak/>
        <w:t xml:space="preserve">personave me aftësi të kufizuara. Eshte i nevojshme plotesimi i legjislacionit ne lidhje me venien në funksionim të Fondit Social të Punësimit, i cili është një instrument i parashikuar në këtë, por ende i pa zbatuar. </w:t>
      </w:r>
    </w:p>
    <w:p w14:paraId="4EB76442" w14:textId="77777777" w:rsidR="002327E5" w:rsidRPr="00D14011" w:rsidRDefault="002327E5" w:rsidP="002327E5">
      <w:pPr>
        <w:jc w:val="both"/>
        <w:rPr>
          <w:rFonts w:ascii="Times New Roman" w:hAnsi="Times New Roman" w:cs="Times New Roman"/>
          <w:lang w:val="sq-AL"/>
        </w:rPr>
      </w:pPr>
    </w:p>
    <w:p w14:paraId="6C8E1915" w14:textId="7D0F384B" w:rsidR="002327E5" w:rsidRPr="00DF4CA0" w:rsidRDefault="00DF4CA0" w:rsidP="00DF4CA0">
      <w:pPr>
        <w:pStyle w:val="Heading3"/>
        <w:rPr>
          <w:rFonts w:ascii="Times New Roman" w:hAnsi="Times New Roman" w:cs="Times New Roman"/>
          <w:b/>
          <w:bCs/>
          <w:color w:val="2F5496" w:themeColor="accent1" w:themeShade="BF"/>
          <w:szCs w:val="28"/>
          <w:lang w:val="sq-AL"/>
        </w:rPr>
      </w:pPr>
      <w:bookmarkStart w:id="15" w:name="_Toc24474755"/>
      <w:r>
        <w:rPr>
          <w:rFonts w:ascii="Times New Roman" w:hAnsi="Times New Roman" w:cs="Times New Roman"/>
          <w:b/>
          <w:bCs/>
          <w:color w:val="2F5496" w:themeColor="accent1" w:themeShade="BF"/>
          <w:szCs w:val="28"/>
          <w:lang w:val="sq-AL"/>
        </w:rPr>
        <w:t xml:space="preserve">2.4 </w:t>
      </w:r>
      <w:r w:rsidR="002327E5" w:rsidRPr="00DF4CA0">
        <w:rPr>
          <w:rFonts w:ascii="Times New Roman" w:hAnsi="Times New Roman" w:cs="Times New Roman"/>
          <w:b/>
          <w:bCs/>
          <w:color w:val="2F5496" w:themeColor="accent1" w:themeShade="BF"/>
          <w:szCs w:val="28"/>
          <w:lang w:val="sq-AL"/>
        </w:rPr>
        <w:t>Legjislacion në mbështetje të Integrimit Ekonomik dhe Social të grupeve në nevojë</w:t>
      </w:r>
      <w:bookmarkEnd w:id="15"/>
    </w:p>
    <w:p w14:paraId="2265240E" w14:textId="77777777" w:rsidR="002327E5" w:rsidRPr="00D14011" w:rsidRDefault="002327E5" w:rsidP="002327E5">
      <w:pPr>
        <w:jc w:val="both"/>
        <w:rPr>
          <w:rFonts w:ascii="Times New Roman" w:hAnsi="Times New Roman" w:cs="Times New Roman"/>
          <w:b/>
          <w:lang w:val="sq-AL"/>
        </w:rPr>
      </w:pPr>
    </w:p>
    <w:p w14:paraId="1D24F671" w14:textId="77777777" w:rsidR="002327E5" w:rsidRPr="00D14011" w:rsidRDefault="002327E5" w:rsidP="002327E5">
      <w:pPr>
        <w:jc w:val="both"/>
        <w:rPr>
          <w:rFonts w:ascii="Times New Roman" w:hAnsi="Times New Roman" w:cs="Times New Roman"/>
          <w:b/>
          <w:lang w:val="sq-AL"/>
        </w:rPr>
      </w:pPr>
      <w:r w:rsidRPr="00D14011">
        <w:rPr>
          <w:rFonts w:ascii="Times New Roman" w:hAnsi="Times New Roman" w:cs="Times New Roman"/>
          <w:b/>
          <w:lang w:val="sq-AL"/>
        </w:rPr>
        <w:t>Ndërmarrjet sociale</w:t>
      </w:r>
    </w:p>
    <w:p w14:paraId="2E0F2039" w14:textId="77777777" w:rsidR="002327E5" w:rsidRPr="00D14011" w:rsidRDefault="002327E5" w:rsidP="002327E5">
      <w:pPr>
        <w:jc w:val="both"/>
        <w:rPr>
          <w:rFonts w:ascii="Times New Roman" w:hAnsi="Times New Roman" w:cs="Times New Roman"/>
          <w:lang w:val="sq-AL"/>
        </w:rPr>
      </w:pPr>
    </w:p>
    <w:p w14:paraId="1553F603" w14:textId="77777777" w:rsidR="002327E5" w:rsidRPr="00D14011" w:rsidRDefault="002327E5" w:rsidP="002327E5">
      <w:pPr>
        <w:ind w:firstLine="720"/>
        <w:jc w:val="both"/>
        <w:rPr>
          <w:rFonts w:ascii="Times New Roman" w:hAnsi="Times New Roman" w:cs="Times New Roman"/>
          <w:lang w:val="sq-AL"/>
        </w:rPr>
      </w:pPr>
      <w:r w:rsidRPr="00D14011">
        <w:rPr>
          <w:rFonts w:ascii="Times New Roman" w:hAnsi="Times New Roman" w:cs="Times New Roman"/>
          <w:b/>
          <w:bCs/>
          <w:lang w:val="sq-AL"/>
        </w:rPr>
        <w:t>L</w:t>
      </w:r>
      <w:r w:rsidRPr="00D14011">
        <w:rPr>
          <w:rFonts w:ascii="Times New Roman" w:hAnsi="Times New Roman" w:cs="Times New Roman"/>
          <w:b/>
          <w:lang w:val="sq-AL"/>
        </w:rPr>
        <w:t>igji nr. 65/2016, “Për ndërmarrjet sociale në Republikën e Shqipërisë”</w:t>
      </w:r>
      <w:r w:rsidRPr="00D14011">
        <w:rPr>
          <w:rFonts w:ascii="Times New Roman" w:hAnsi="Times New Roman" w:cs="Times New Roman"/>
          <w:lang w:val="sq-AL"/>
        </w:rPr>
        <w:t xml:space="preserve"> dhe aktet nënligjore në zbatim të tij rregullojnë organizimin dhe funksionimin e ndërmarrjeve sociale dhe përcaktojnë kushtet e kriteret që një subjekt duhet të plotësojë që të përfitojë statusin e ndërmarrjes sociale.</w:t>
      </w:r>
    </w:p>
    <w:p w14:paraId="5111999F" w14:textId="77777777" w:rsidR="002327E5" w:rsidRPr="00D14011" w:rsidRDefault="002327E5" w:rsidP="002327E5">
      <w:pPr>
        <w:ind w:firstLine="720"/>
        <w:jc w:val="both"/>
        <w:rPr>
          <w:rFonts w:ascii="Times New Roman" w:hAnsi="Times New Roman" w:cs="Times New Roman"/>
          <w:lang w:val="sq-AL"/>
        </w:rPr>
      </w:pPr>
      <w:r w:rsidRPr="00D14011">
        <w:rPr>
          <w:rFonts w:ascii="Times New Roman" w:hAnsi="Times New Roman" w:cs="Times New Roman"/>
          <w:lang w:val="sq-AL"/>
        </w:rPr>
        <w:t xml:space="preserve">Ligji ka për qëllim të rregullojë veprimtarinë e ndërmarrjeve sociale, për mbrojtjen dhe përfshirjen sociale të grupeve vulnerabël, nëpërmjet: (i) punësimit, (ii) ofrimit të mundësive për punësim kur mosha, shëndeti dhe gjendja familjare nuk u lejon një disponueshmëri aktive në tregun e punës; (iii) ofrimit të mallrave dhe shërbimeve; dhe (iv) </w:t>
      </w:r>
      <w:r w:rsidRPr="00D14011">
        <w:rPr>
          <w:rFonts w:ascii="Times New Roman" w:hAnsi="Times New Roman" w:cs="Times New Roman"/>
          <w:b/>
          <w:i/>
          <w:lang w:val="sq-AL"/>
        </w:rPr>
        <w:t>integrimit ekonomik e social të grupeve në nevojë</w:t>
      </w:r>
      <w:r w:rsidRPr="00D14011">
        <w:rPr>
          <w:rFonts w:ascii="Times New Roman" w:hAnsi="Times New Roman" w:cs="Times New Roman"/>
          <w:lang w:val="sq-AL"/>
        </w:rPr>
        <w:t>, duke nxitur frymën e përgjegjshmërisë, solidaritetit dhe kohezionit shoqëror në komu-nitet.</w:t>
      </w:r>
    </w:p>
    <w:p w14:paraId="2B3F3C02" w14:textId="77777777" w:rsidR="002327E5" w:rsidRPr="00D14011" w:rsidRDefault="002327E5" w:rsidP="002327E5">
      <w:pPr>
        <w:ind w:firstLine="720"/>
        <w:jc w:val="both"/>
        <w:rPr>
          <w:rFonts w:ascii="Times New Roman" w:hAnsi="Times New Roman" w:cs="Times New Roman"/>
          <w:lang w:val="sq-AL"/>
        </w:rPr>
      </w:pPr>
      <w:r w:rsidRPr="00D14011">
        <w:rPr>
          <w:rFonts w:ascii="Times New Roman" w:hAnsi="Times New Roman" w:cs="Times New Roman"/>
          <w:lang w:val="sq-AL"/>
        </w:rPr>
        <w:t xml:space="preserve">Ky ligj zbatohet për personat juridikë që ushtrojnë veprimtarinë si ndërmarrje sociale, duke krijuar kushte të përshtatshme për punësim të individëve të pafavorizuar në tregun e punës. </w:t>
      </w:r>
    </w:p>
    <w:p w14:paraId="33EDEB00" w14:textId="77777777" w:rsidR="002327E5" w:rsidRPr="00D14011" w:rsidRDefault="002327E5" w:rsidP="002327E5">
      <w:pPr>
        <w:ind w:firstLine="720"/>
        <w:jc w:val="both"/>
        <w:rPr>
          <w:rFonts w:ascii="Times New Roman" w:hAnsi="Times New Roman" w:cs="Times New Roman"/>
          <w:lang w:val="sq-AL"/>
        </w:rPr>
      </w:pPr>
      <w:r w:rsidRPr="00D14011">
        <w:rPr>
          <w:rFonts w:ascii="Times New Roman" w:hAnsi="Times New Roman" w:cs="Times New Roman"/>
          <w:lang w:val="sq-AL"/>
        </w:rPr>
        <w:t>Një ndër kriteret ekonomike që duhet të plotësojë një ndërmarrje sociale për të patur këtë status është kriteri që përcakton se të paktën, 20 për qind e të ardhurave, pas vitit të dytë të aktivitetit dhe, të paktën, 30 për qind e të ardhurave, pas vitit të tretë e në vijim të aktivitetit, duhet të realizohen nga veprimtaritë që lidhen me ndërmjetësim për punësim, punësim, shërbime shoqërore, arsim, etj. Ndërsa një ndër kriteret sociale ka të bëjë me kushtin që të paktën, 30 për qind e punonjësve të punësuar në ndërmarrjen sociale duhet t’i përkasin kategorisë së grupeve të pafavorizuara nga pikëpamja sociale dhe ekonomike, të tilla si grupet me probleme të varfërisë ekstreme, përjashtimit social për shkak të diskriminimit, papunësisë afatgjatë, vështirësive për shkak të të qenit i proceduar penalisht apo nën varësinë e drogës dhe alkoolit, dhe personat e shpërngulur.</w:t>
      </w:r>
    </w:p>
    <w:p w14:paraId="495D2369" w14:textId="77777777" w:rsidR="002327E5" w:rsidRPr="00D14011" w:rsidRDefault="002327E5" w:rsidP="002327E5">
      <w:pPr>
        <w:ind w:firstLine="720"/>
        <w:jc w:val="both"/>
        <w:rPr>
          <w:rFonts w:ascii="Times New Roman" w:hAnsi="Times New Roman" w:cs="Times New Roman"/>
          <w:bCs/>
          <w:lang w:val="sq-AL"/>
        </w:rPr>
      </w:pPr>
      <w:r w:rsidRPr="00D14011">
        <w:rPr>
          <w:rFonts w:ascii="Times New Roman" w:hAnsi="Times New Roman" w:cs="Times New Roman"/>
          <w:b/>
          <w:bCs/>
          <w:lang w:val="sq-AL"/>
        </w:rPr>
        <w:t>Ndërmarrjet sociale kanë mundësinë të mbështeten nga shteti, nëpërmjet subvencionimit të ndërmarrjeve ose punonjësve në këto subjekte.</w:t>
      </w:r>
      <w:r w:rsidRPr="00D14011">
        <w:rPr>
          <w:rFonts w:ascii="Times New Roman" w:hAnsi="Times New Roman" w:cs="Times New Roman"/>
          <w:lang w:val="sq-AL"/>
        </w:rPr>
        <w:t xml:space="preserve"> Format e mbështetjes, nëpërmjet subvencionit, janë përcaktuar përkatësisht me </w:t>
      </w:r>
      <w:r w:rsidRPr="00D14011">
        <w:rPr>
          <w:rFonts w:ascii="Times New Roman" w:hAnsi="Times New Roman" w:cs="Times New Roman"/>
          <w:bCs/>
          <w:lang w:val="sq-AL"/>
        </w:rPr>
        <w:t xml:space="preserve">Vendimin e Këshillit të Ministrave nr. 789 datë 26.12.2018 të Këshillit të Ministrave “Për krijimin e fondit në mbështetje të ndërmarrjeve sociale dhe format e mbështetjes nëpërmjet subvencionit për ndërmarrjet sociale”. </w:t>
      </w:r>
    </w:p>
    <w:p w14:paraId="152446C4" w14:textId="77777777" w:rsidR="002327E5" w:rsidRPr="00D14011" w:rsidRDefault="002327E5" w:rsidP="002327E5">
      <w:pPr>
        <w:ind w:firstLine="720"/>
        <w:jc w:val="both"/>
        <w:rPr>
          <w:rFonts w:ascii="Times New Roman" w:hAnsi="Times New Roman" w:cs="Times New Roman"/>
          <w:bCs/>
          <w:lang w:val="sq-AL"/>
        </w:rPr>
      </w:pPr>
      <w:r w:rsidRPr="00D14011">
        <w:rPr>
          <w:rFonts w:ascii="Times New Roman" w:hAnsi="Times New Roman" w:cs="Times New Roman"/>
          <w:bCs/>
          <w:lang w:val="sq-AL"/>
        </w:rPr>
        <w:t>Ky vendim parashikon një fond mbështetës për ndërmarrjet sociale në masën 249,760,000 lekë, për periudhën 2019-2021, nga të cilat 37,000,000 lekë për krijimin e vendeve të reja të punës, 7,776,000 lekë për sigurimet e detyrueshme shoqërore dhe shëndetësore të punonjësve të ndërmarrjeve sociale që i përkasin grupeve të pafavorizuara dhe pjesa tjetër për veprimtarinë e tyre, duke paraqitur një plan biznesi për ndërmarrjen sociale.</w:t>
      </w:r>
    </w:p>
    <w:p w14:paraId="2BBB9BF4" w14:textId="77777777" w:rsidR="002327E5" w:rsidRPr="00D14011" w:rsidRDefault="002327E5" w:rsidP="002327E5">
      <w:pPr>
        <w:ind w:firstLine="720"/>
        <w:jc w:val="both"/>
        <w:rPr>
          <w:rFonts w:ascii="Times New Roman" w:hAnsi="Times New Roman" w:cs="Times New Roman"/>
          <w:bCs/>
          <w:lang w:val="sq-AL"/>
        </w:rPr>
      </w:pPr>
      <w:r w:rsidRPr="00D14011">
        <w:rPr>
          <w:rFonts w:ascii="Times New Roman" w:hAnsi="Times New Roman" w:cs="Times New Roman"/>
          <w:bCs/>
          <w:lang w:val="sq-AL"/>
        </w:rPr>
        <w:t>Subjekti duhet që të punësojë minimalisht 3 punonjës të rinj nga kategoritë e grupeve të pafavorizuara, brenda 12 muajve nga momenti i përfitimit të subvencionit për zhvillimin e veprimtarisë në ndërmarrjen sociale.</w:t>
      </w:r>
    </w:p>
    <w:p w14:paraId="575AB5CF" w14:textId="77777777" w:rsidR="002327E5" w:rsidRPr="00D14011" w:rsidRDefault="002327E5" w:rsidP="002327E5">
      <w:pPr>
        <w:ind w:firstLine="720"/>
        <w:jc w:val="both"/>
        <w:rPr>
          <w:rFonts w:ascii="Times New Roman" w:hAnsi="Times New Roman" w:cs="Times New Roman"/>
          <w:bCs/>
          <w:lang w:val="sq-AL"/>
        </w:rPr>
      </w:pPr>
      <w:r w:rsidRPr="00D14011">
        <w:rPr>
          <w:rFonts w:ascii="Times New Roman" w:hAnsi="Times New Roman" w:cs="Times New Roman"/>
          <w:bCs/>
          <w:lang w:val="sq-AL"/>
        </w:rPr>
        <w:t>Subvencion për krijimin e vendeve të reja të punës, përfitojnë ato ndërmarrje sociale që paraqesin propozime që reflektojnë rritjen e numrit të të punësuarve me përfaqësues nga grupet e pafavorizuara. Dhënia e subvencionit kushtëzohet me punësimin e personave nga kategoritë e grupeve të pafavorizuara dhe kohëzgjatja e kontratës të jetë jo më pak se 2 vjet.</w:t>
      </w:r>
    </w:p>
    <w:p w14:paraId="4DFD9BB1" w14:textId="77777777" w:rsidR="002327E5" w:rsidRPr="00D14011" w:rsidRDefault="002327E5" w:rsidP="002327E5">
      <w:pPr>
        <w:ind w:firstLine="720"/>
        <w:jc w:val="both"/>
        <w:rPr>
          <w:rFonts w:ascii="Times New Roman" w:hAnsi="Times New Roman" w:cs="Times New Roman"/>
          <w:bCs/>
          <w:lang w:val="sq-AL"/>
        </w:rPr>
      </w:pPr>
      <w:r w:rsidRPr="00D14011">
        <w:rPr>
          <w:rFonts w:ascii="Times New Roman" w:hAnsi="Times New Roman" w:cs="Times New Roman"/>
          <w:b/>
          <w:lang w:val="sq-AL"/>
        </w:rPr>
        <w:t>Krijimi i fondit në mbështetje të ndërmarrjeve sociale është konsideruar si skemë e ndihmës shtetërore</w:t>
      </w:r>
      <w:r w:rsidRPr="00D14011">
        <w:rPr>
          <w:rFonts w:ascii="Times New Roman" w:hAnsi="Times New Roman" w:cs="Times New Roman"/>
          <w:bCs/>
          <w:lang w:val="sq-AL"/>
        </w:rPr>
        <w:t xml:space="preserve"> dhe është përcaktuar si e tillë me </w:t>
      </w:r>
      <w:r w:rsidRPr="00D14011">
        <w:rPr>
          <w:rFonts w:ascii="Times New Roman" w:hAnsi="Times New Roman" w:cs="Times New Roman"/>
          <w:lang w:val="sq-AL"/>
        </w:rPr>
        <w:t>Vendimin e Këshillit të Ministrave nr. 85, datë 25.06.2018 të Komisionit të Ndihmës Shtetërore,</w:t>
      </w:r>
      <w:r w:rsidRPr="00D14011">
        <w:rPr>
          <w:rFonts w:ascii="Times New Roman" w:hAnsi="Times New Roman" w:cs="Times New Roman"/>
          <w:bCs/>
          <w:lang w:val="sq-AL"/>
        </w:rPr>
        <w:t xml:space="preserve"> në bazë të neneve 10, gërma (a) dhe (b), </w:t>
      </w:r>
      <w:r w:rsidRPr="00D14011">
        <w:rPr>
          <w:rFonts w:ascii="Times New Roman" w:hAnsi="Times New Roman" w:cs="Times New Roman"/>
          <w:bCs/>
          <w:lang w:val="sq-AL"/>
        </w:rPr>
        <w:lastRenderedPageBreak/>
        <w:t>13 gërma (c), 22, pika 2, 30 dhe 31 të ligjit nr. 9374, datë 21.04.2005 Për ndihmën shtetërore, të ndryshuar.</w:t>
      </w:r>
    </w:p>
    <w:p w14:paraId="154AB8CF" w14:textId="77777777" w:rsidR="002327E5" w:rsidRPr="00D14011" w:rsidRDefault="002327E5" w:rsidP="002327E5">
      <w:pPr>
        <w:ind w:firstLine="720"/>
        <w:jc w:val="both"/>
        <w:rPr>
          <w:rFonts w:ascii="Times New Roman" w:hAnsi="Times New Roman" w:cs="Times New Roman"/>
          <w:bCs/>
          <w:lang w:val="sq-AL"/>
        </w:rPr>
      </w:pPr>
      <w:r w:rsidRPr="00D14011">
        <w:rPr>
          <w:rFonts w:ascii="Times New Roman" w:hAnsi="Times New Roman" w:cs="Times New Roman"/>
          <w:b/>
          <w:bCs/>
          <w:lang w:val="sq-AL"/>
        </w:rPr>
        <w:t>Vendimi i Këshillit të Ministrave nr. 16, datë 12.1.2018, “Për miratimin e listës së veprimtarive që ushtrojnë ndërmarrjet sociale”</w:t>
      </w:r>
      <w:r w:rsidRPr="00D14011">
        <w:rPr>
          <w:rFonts w:ascii="Times New Roman" w:hAnsi="Times New Roman" w:cs="Times New Roman"/>
          <w:lang w:val="sq-AL"/>
        </w:rPr>
        <w:t>,</w:t>
      </w:r>
      <w:r w:rsidRPr="00D14011">
        <w:rPr>
          <w:rFonts w:ascii="Times New Roman" w:hAnsi="Times New Roman" w:cs="Times New Roman"/>
          <w:b/>
          <w:bCs/>
          <w:lang w:val="sq-AL"/>
        </w:rPr>
        <w:t xml:space="preserve"> </w:t>
      </w:r>
      <w:r w:rsidRPr="00D14011">
        <w:rPr>
          <w:rFonts w:ascii="Times New Roman" w:hAnsi="Times New Roman" w:cs="Times New Roman"/>
          <w:bCs/>
          <w:lang w:val="sq-AL"/>
        </w:rPr>
        <w:t>përcakton llojet e veprimtarisë që mund të ushtrojë një ndërmarrje sociale, e cilat duhet të:</w:t>
      </w:r>
    </w:p>
    <w:p w14:paraId="6EA09910" w14:textId="77777777" w:rsidR="002327E5" w:rsidRPr="00D14011" w:rsidRDefault="002327E5" w:rsidP="002327E5">
      <w:pPr>
        <w:jc w:val="both"/>
        <w:rPr>
          <w:rFonts w:ascii="Times New Roman" w:hAnsi="Times New Roman" w:cs="Times New Roman"/>
          <w:bCs/>
          <w:lang w:val="sq-AL"/>
        </w:rPr>
      </w:pPr>
    </w:p>
    <w:p w14:paraId="221D000A" w14:textId="77777777" w:rsidR="002327E5" w:rsidRPr="00D14011" w:rsidRDefault="002327E5" w:rsidP="002327E5">
      <w:pPr>
        <w:ind w:left="720"/>
        <w:jc w:val="both"/>
        <w:rPr>
          <w:rFonts w:ascii="Times New Roman" w:hAnsi="Times New Roman" w:cs="Times New Roman"/>
          <w:bCs/>
          <w:lang w:val="sq-AL"/>
        </w:rPr>
      </w:pPr>
      <w:r w:rsidRPr="00D14011">
        <w:rPr>
          <w:rFonts w:ascii="Times New Roman" w:hAnsi="Times New Roman" w:cs="Times New Roman"/>
          <w:bCs/>
          <w:lang w:val="sq-AL"/>
        </w:rPr>
        <w:t xml:space="preserve">- kontribuojë në përmbushjen e objektivave socialë, </w:t>
      </w:r>
    </w:p>
    <w:p w14:paraId="4D97319C" w14:textId="77777777" w:rsidR="002327E5" w:rsidRPr="00D14011" w:rsidRDefault="002327E5" w:rsidP="002327E5">
      <w:pPr>
        <w:ind w:left="720"/>
        <w:jc w:val="both"/>
        <w:rPr>
          <w:rFonts w:ascii="Times New Roman" w:hAnsi="Times New Roman" w:cs="Times New Roman"/>
          <w:bCs/>
          <w:lang w:val="sq-AL"/>
        </w:rPr>
      </w:pPr>
      <w:r w:rsidRPr="00D14011">
        <w:rPr>
          <w:rFonts w:ascii="Times New Roman" w:hAnsi="Times New Roman" w:cs="Times New Roman"/>
          <w:bCs/>
          <w:lang w:val="sq-AL"/>
        </w:rPr>
        <w:t>- krijojë mundësi të reja për punësim dhe një mjedis inkurajues për integrimin social e riintegrimin profesional të grupeve të pafavorizuara në tregun e punës</w:t>
      </w:r>
    </w:p>
    <w:p w14:paraId="3C570D6E" w14:textId="77777777" w:rsidR="002327E5" w:rsidRPr="00D14011" w:rsidRDefault="002327E5" w:rsidP="002327E5">
      <w:pPr>
        <w:ind w:left="720"/>
        <w:jc w:val="both"/>
        <w:rPr>
          <w:rFonts w:ascii="Times New Roman" w:hAnsi="Times New Roman" w:cs="Times New Roman"/>
          <w:bCs/>
          <w:lang w:val="sq-AL"/>
        </w:rPr>
      </w:pPr>
      <w:r w:rsidRPr="00D14011">
        <w:rPr>
          <w:rFonts w:ascii="Times New Roman" w:hAnsi="Times New Roman" w:cs="Times New Roman"/>
          <w:bCs/>
          <w:lang w:val="sq-AL"/>
        </w:rPr>
        <w:t xml:space="preserve">- ofrojë mallra e shërbime në përputhje me nevojat e komunitetit </w:t>
      </w:r>
    </w:p>
    <w:p w14:paraId="72AB140B" w14:textId="77777777" w:rsidR="002327E5" w:rsidRPr="00D14011" w:rsidRDefault="002327E5" w:rsidP="002327E5">
      <w:pPr>
        <w:ind w:left="720"/>
        <w:jc w:val="both"/>
        <w:rPr>
          <w:rFonts w:ascii="Times New Roman" w:hAnsi="Times New Roman" w:cs="Times New Roman"/>
          <w:bCs/>
          <w:lang w:val="sq-AL"/>
        </w:rPr>
      </w:pPr>
      <w:r w:rsidRPr="00D14011">
        <w:rPr>
          <w:rFonts w:ascii="Times New Roman" w:hAnsi="Times New Roman" w:cs="Times New Roman"/>
          <w:bCs/>
          <w:lang w:val="sq-AL"/>
        </w:rPr>
        <w:t xml:space="preserve">- përfshijë fushën e shërbimeve shoqërore, shëndetësore, kulturore e arsimore, të promovimit të turizmit e mbrojtjes mjedisore, si dhe veprimtari të ndërmjetësimit e kualifikimit për punësim. </w:t>
      </w:r>
    </w:p>
    <w:p w14:paraId="282CD718" w14:textId="77777777" w:rsidR="002327E5" w:rsidRPr="00D14011" w:rsidRDefault="002327E5" w:rsidP="002327E5">
      <w:pPr>
        <w:jc w:val="both"/>
        <w:rPr>
          <w:rFonts w:ascii="Times New Roman" w:hAnsi="Times New Roman" w:cs="Times New Roman"/>
          <w:bCs/>
          <w:lang w:val="sq-AL"/>
        </w:rPr>
      </w:pPr>
    </w:p>
    <w:p w14:paraId="5B44792D" w14:textId="77777777" w:rsidR="002327E5" w:rsidRPr="00D14011" w:rsidRDefault="002327E5" w:rsidP="002327E5">
      <w:pPr>
        <w:ind w:firstLine="720"/>
        <w:jc w:val="both"/>
        <w:rPr>
          <w:rFonts w:ascii="Times New Roman" w:hAnsi="Times New Roman" w:cs="Times New Roman"/>
          <w:bCs/>
          <w:lang w:val="sq-AL"/>
        </w:rPr>
      </w:pPr>
      <w:r w:rsidRPr="00D14011">
        <w:rPr>
          <w:rFonts w:ascii="Times New Roman" w:hAnsi="Times New Roman" w:cs="Times New Roman"/>
          <w:bCs/>
          <w:lang w:val="sq-AL"/>
        </w:rPr>
        <w:t xml:space="preserve">Ndërmarrjet sociale në fushën e kualifikimit dhe të ndërmjetësimit për punësim, duhet të ushtrojë veprimtari për promovimin e trajnimit profesional, veprimtari edukative e të ndërmjetësimit për punësim për personat që përfshihen në kategoritë e grupeve të pafavorizuara. </w:t>
      </w:r>
    </w:p>
    <w:p w14:paraId="6CE99BCC" w14:textId="77777777" w:rsidR="002327E5" w:rsidRPr="00D14011" w:rsidRDefault="002327E5" w:rsidP="002327E5">
      <w:pPr>
        <w:ind w:firstLine="720"/>
        <w:jc w:val="both"/>
        <w:rPr>
          <w:rFonts w:ascii="Times New Roman" w:hAnsi="Times New Roman" w:cs="Times New Roman"/>
          <w:bCs/>
          <w:lang w:val="sq-AL"/>
        </w:rPr>
      </w:pPr>
      <w:r w:rsidRPr="00D14011">
        <w:rPr>
          <w:rFonts w:ascii="Times New Roman" w:hAnsi="Times New Roman" w:cs="Times New Roman"/>
          <w:bCs/>
          <w:lang w:val="sq-AL"/>
        </w:rPr>
        <w:t xml:space="preserve">Ndërmarrjet sociale duhet të kryejnë edhe veprimtari tregtimi mallrash apo shërbimesh, të ofruara nga veprimtari të ndërmarrjeve të tjera sociale, produkte për personat e pafavorizuar, produkte të prodhuesve të vegjël nga zona të thella apo të pafavorshme nga ana mjedisore, si dhe të tjera veprimtari në mbështetje të ndërmarrjeve të tjera sociale. </w:t>
      </w:r>
    </w:p>
    <w:p w14:paraId="590AC2E4" w14:textId="77777777" w:rsidR="002327E5" w:rsidRPr="00D14011" w:rsidRDefault="002327E5" w:rsidP="002327E5">
      <w:pPr>
        <w:ind w:firstLine="720"/>
        <w:jc w:val="both"/>
        <w:rPr>
          <w:rFonts w:ascii="Times New Roman" w:hAnsi="Times New Roman" w:cs="Times New Roman"/>
          <w:bCs/>
          <w:lang w:val="sq-AL"/>
        </w:rPr>
      </w:pPr>
      <w:r w:rsidRPr="00D14011">
        <w:rPr>
          <w:rFonts w:ascii="Times New Roman" w:hAnsi="Times New Roman" w:cs="Times New Roman"/>
          <w:bCs/>
          <w:lang w:val="sq-AL"/>
        </w:rPr>
        <w:t>Ndërmarrjet sociale në fushën e prodhimit, duhet të kryejnë veprimtari që lidhen me prodhimin artizanal të një game të gjerë mallrash e produktesh që i shërbejnë komunitetit dhe, veçanërisht, produktesh që kanë për qëllim krijimin e lehtësive për personat e pafavorizuar.</w:t>
      </w:r>
    </w:p>
    <w:p w14:paraId="0CE38052" w14:textId="77777777" w:rsidR="002327E5" w:rsidRPr="00D14011" w:rsidRDefault="002327E5" w:rsidP="002327E5">
      <w:pPr>
        <w:jc w:val="both"/>
        <w:rPr>
          <w:rFonts w:ascii="Times New Roman" w:hAnsi="Times New Roman" w:cs="Times New Roman"/>
          <w:lang w:val="sq-AL"/>
        </w:rPr>
      </w:pPr>
    </w:p>
    <w:p w14:paraId="0EBE74F3" w14:textId="77777777" w:rsidR="002327E5" w:rsidRPr="00D14011" w:rsidRDefault="002327E5" w:rsidP="002327E5">
      <w:pPr>
        <w:ind w:firstLine="720"/>
        <w:jc w:val="both"/>
        <w:rPr>
          <w:rFonts w:ascii="Times New Roman" w:hAnsi="Times New Roman" w:cs="Times New Roman"/>
          <w:lang w:val="sq-AL"/>
        </w:rPr>
      </w:pPr>
      <w:r w:rsidRPr="00D14011">
        <w:rPr>
          <w:rFonts w:ascii="Times New Roman" w:hAnsi="Times New Roman" w:cs="Times New Roman"/>
          <w:b/>
          <w:bCs/>
          <w:lang w:val="sq-AL"/>
        </w:rPr>
        <w:t>Grupet e pafavorizuara, subjekt i Ligjit për ndërmarrjet sociale përcaktohen në Vendimin e Këshillit të Ministrave</w:t>
      </w:r>
      <w:r w:rsidRPr="00D14011">
        <w:rPr>
          <w:rFonts w:ascii="Times New Roman" w:hAnsi="Times New Roman" w:cs="Times New Roman"/>
          <w:b/>
          <w:lang w:val="sq-AL"/>
        </w:rPr>
        <w:t xml:space="preserve"> nr. 56, datë 31.1.2018, “Për përcaktimin e kategorive konkrete të grupeve të pafavorizuara nëpërmjet punësimit dhe lehtesimit të aksesit në tregun e punës”. </w:t>
      </w:r>
      <w:r w:rsidRPr="00D14011">
        <w:rPr>
          <w:rFonts w:ascii="Times New Roman" w:hAnsi="Times New Roman" w:cs="Times New Roman"/>
          <w:bCs/>
          <w:lang w:val="sq-AL"/>
        </w:rPr>
        <w:t>Ky vendim p</w:t>
      </w:r>
      <w:r w:rsidRPr="00D14011">
        <w:rPr>
          <w:rFonts w:ascii="Times New Roman" w:hAnsi="Times New Roman" w:cs="Times New Roman"/>
          <w:lang w:val="sq-AL"/>
        </w:rPr>
        <w:t>ërcakton grupet e personave të pafavorizuara të cilat përfshijnë persona në kushte të pafavorshme: i) përfituesit e ndihmës ekonomike dhe aftësisë së kufizuar në moshë aktive pune, ii) personat e ekspozuar ndaj një pune të pasigurt e të paqëndrueshme dhe që rrezikohen të përballen me vështirësi të shumta në integrimin e tyre në tregun e punës; iii) të papunët për një periudhë afatgjatë prej të paktën 12 muajsh; iv) personat që u përkasin pakicave kombëtare; v) persona që i përkasin moshës mbi 50 vjeç; vi) gratë dhe vajzat viktima/viktima të mundshme të trafikimit, të shfrytëzimit dhe të dhunës në familje, etj.</w:t>
      </w:r>
    </w:p>
    <w:p w14:paraId="3B9959BB" w14:textId="77777777" w:rsidR="002327E5" w:rsidRPr="00D14011" w:rsidRDefault="002327E5" w:rsidP="002327E5">
      <w:pPr>
        <w:jc w:val="both"/>
        <w:rPr>
          <w:rFonts w:ascii="Times New Roman" w:hAnsi="Times New Roman" w:cs="Times New Roman"/>
          <w:b/>
          <w:lang w:val="sq-AL"/>
        </w:rPr>
      </w:pPr>
    </w:p>
    <w:p w14:paraId="05143168" w14:textId="77777777" w:rsidR="002327E5" w:rsidRPr="00D14011" w:rsidRDefault="002327E5" w:rsidP="002327E5">
      <w:pPr>
        <w:jc w:val="both"/>
        <w:rPr>
          <w:rFonts w:ascii="Times New Roman" w:hAnsi="Times New Roman" w:cs="Times New Roman"/>
          <w:b/>
          <w:lang w:val="sq-AL"/>
        </w:rPr>
      </w:pPr>
      <w:r w:rsidRPr="00D14011">
        <w:rPr>
          <w:rFonts w:ascii="Times New Roman" w:hAnsi="Times New Roman" w:cs="Times New Roman"/>
          <w:b/>
          <w:lang w:val="sq-AL"/>
        </w:rPr>
        <w:t>Biznesi Social</w:t>
      </w:r>
    </w:p>
    <w:p w14:paraId="72B8076B" w14:textId="77777777" w:rsidR="002327E5" w:rsidRPr="00D14011" w:rsidRDefault="002327E5" w:rsidP="002327E5">
      <w:pPr>
        <w:jc w:val="both"/>
        <w:rPr>
          <w:rFonts w:ascii="Times New Roman" w:hAnsi="Times New Roman" w:cs="Times New Roman"/>
          <w:lang w:val="sq-AL"/>
        </w:rPr>
      </w:pPr>
    </w:p>
    <w:p w14:paraId="19018D42" w14:textId="77777777" w:rsidR="002327E5" w:rsidRPr="00D14011" w:rsidRDefault="002327E5" w:rsidP="002327E5">
      <w:pPr>
        <w:ind w:firstLine="720"/>
        <w:jc w:val="both"/>
        <w:rPr>
          <w:rFonts w:ascii="Times New Roman" w:hAnsi="Times New Roman" w:cs="Times New Roman"/>
          <w:lang w:val="sq-AL"/>
        </w:rPr>
      </w:pPr>
      <w:r w:rsidRPr="00D14011">
        <w:rPr>
          <w:rFonts w:ascii="Times New Roman" w:hAnsi="Times New Roman" w:cs="Times New Roman"/>
          <w:b/>
          <w:bCs/>
          <w:lang w:val="sq-AL"/>
        </w:rPr>
        <w:t>Ligji nr</w:t>
      </w:r>
      <w:r w:rsidRPr="00D14011">
        <w:rPr>
          <w:rFonts w:ascii="Times New Roman" w:hAnsi="Times New Roman" w:cs="Times New Roman"/>
          <w:b/>
          <w:lang w:val="sq-AL"/>
        </w:rPr>
        <w:t>.10376, datë 10.02.2011 “Për krijimin e shoqërisë "Nxitja e biznesit social", ShA”</w:t>
      </w:r>
      <w:r w:rsidRPr="00D14011">
        <w:rPr>
          <w:rFonts w:ascii="Times New Roman" w:hAnsi="Times New Roman" w:cs="Times New Roman"/>
          <w:lang w:val="sq-AL"/>
        </w:rPr>
        <w:t xml:space="preserve"> dhe </w:t>
      </w:r>
      <w:r w:rsidRPr="00D14011">
        <w:rPr>
          <w:rFonts w:ascii="Times New Roman" w:hAnsi="Times New Roman" w:cs="Times New Roman"/>
          <w:bCs/>
          <w:lang w:val="sq-AL"/>
        </w:rPr>
        <w:t>Vendimi i Këshillit të Ministravei Këshillit të Ministrave nr.391, datë 1.06.2011, i Këshillit të Ministrave “Për miratimin e statutit të shoqërisë “Nxitja e biznesit social” sha” (i ndryshuar)</w:t>
      </w:r>
      <w:r w:rsidRPr="00D14011">
        <w:rPr>
          <w:rFonts w:ascii="Times New Roman" w:hAnsi="Times New Roman" w:cs="Times New Roman"/>
          <w:lang w:val="sq-AL"/>
        </w:rPr>
        <w:t xml:space="preserve"> përbëjnë bazën ligjore për nxitjen dhe mbështetjen e biznesit social në Republikën e Shqipërisë. </w:t>
      </w:r>
      <w:r w:rsidRPr="00D14011">
        <w:rPr>
          <w:rFonts w:ascii="Times New Roman" w:hAnsi="Times New Roman" w:cs="Times New Roman"/>
          <w:spacing w:val="8"/>
          <w:shd w:val="clear" w:color="auto" w:fill="FFFFFF"/>
          <w:lang w:val="sq-AL"/>
        </w:rPr>
        <w:t>Biznes social është biznesi që adreson një problem social dhe mjedisor, ku fitimi i realizuar nuk shpërndahet, por riinvestohet në përmirësimin e veprimtarisë brenda biznesit social ose në biznese të tjera sociale</w:t>
      </w:r>
      <w:r w:rsidRPr="00D14011">
        <w:rPr>
          <w:rFonts w:ascii="Times New Roman" w:hAnsi="Times New Roman" w:cs="Times New Roman"/>
          <w:lang w:val="sq-AL"/>
        </w:rPr>
        <w:t xml:space="preserve"> </w:t>
      </w:r>
      <w:r w:rsidRPr="00D14011">
        <w:rPr>
          <w:rFonts w:ascii="Times New Roman" w:hAnsi="Times New Roman" w:cs="Times New Roman"/>
          <w:spacing w:val="8"/>
          <w:shd w:val="clear" w:color="auto" w:fill="FFFFFF"/>
          <w:lang w:val="sq-AL"/>
        </w:rPr>
        <w:t>Fusha e veprimtarisë së shoqërisë “Nxitja e Biznesit Social” është zhvillimi i qëndrueshëm ekonomik dhe social nëpërmjet nxitjes së zhvillimit të biznesit social, të qëndrueshëm, të balancuar dhe koheziv, në nivel kombëtar.</w:t>
      </w:r>
    </w:p>
    <w:p w14:paraId="6B94DA57" w14:textId="77777777" w:rsidR="002327E5" w:rsidRPr="00D14011" w:rsidRDefault="002327E5" w:rsidP="002327E5">
      <w:pPr>
        <w:jc w:val="both"/>
        <w:rPr>
          <w:rFonts w:ascii="Times New Roman" w:hAnsi="Times New Roman" w:cs="Times New Roman"/>
          <w:b/>
          <w:lang w:val="sq-AL"/>
        </w:rPr>
      </w:pPr>
    </w:p>
    <w:p w14:paraId="488932BE" w14:textId="05A83B6C" w:rsidR="002327E5" w:rsidRDefault="00DF4CA0" w:rsidP="00DF4CA0">
      <w:pPr>
        <w:pStyle w:val="Heading1"/>
        <w:numPr>
          <w:ilvl w:val="0"/>
          <w:numId w:val="2"/>
        </w:numPr>
        <w:rPr>
          <w:rFonts w:ascii="Times New Roman" w:hAnsi="Times New Roman" w:cs="Times New Roman"/>
          <w:b/>
          <w:bCs/>
          <w:sz w:val="28"/>
          <w:szCs w:val="28"/>
          <w:lang w:val="sq-AL"/>
        </w:rPr>
      </w:pPr>
      <w:r w:rsidRPr="00DF4CA0">
        <w:rPr>
          <w:rFonts w:ascii="Times New Roman" w:hAnsi="Times New Roman" w:cs="Times New Roman"/>
          <w:b/>
          <w:bCs/>
          <w:sz w:val="28"/>
          <w:szCs w:val="28"/>
          <w:lang w:val="sq-AL"/>
        </w:rPr>
        <w:lastRenderedPageBreak/>
        <w:t xml:space="preserve"> </w:t>
      </w:r>
      <w:bookmarkStart w:id="16" w:name="_Toc24474756"/>
      <w:r w:rsidRPr="00DF4CA0">
        <w:rPr>
          <w:rFonts w:ascii="Times New Roman" w:hAnsi="Times New Roman" w:cs="Times New Roman"/>
          <w:b/>
          <w:bCs/>
          <w:sz w:val="28"/>
          <w:szCs w:val="28"/>
          <w:lang w:val="sq-AL"/>
        </w:rPr>
        <w:t>KUADRI INSTITUCIONAL</w:t>
      </w:r>
      <w:bookmarkEnd w:id="16"/>
      <w:r w:rsidRPr="00DF4CA0">
        <w:rPr>
          <w:rFonts w:ascii="Times New Roman" w:hAnsi="Times New Roman" w:cs="Times New Roman"/>
          <w:b/>
          <w:bCs/>
          <w:sz w:val="28"/>
          <w:szCs w:val="28"/>
          <w:lang w:val="sq-AL"/>
        </w:rPr>
        <w:t xml:space="preserve"> </w:t>
      </w:r>
    </w:p>
    <w:p w14:paraId="21FC4E44" w14:textId="77777777" w:rsidR="00DF4CA0" w:rsidRPr="00DF4CA0" w:rsidRDefault="00DF4CA0" w:rsidP="00DF4CA0">
      <w:pPr>
        <w:rPr>
          <w:lang w:val="sq-AL"/>
        </w:rPr>
      </w:pPr>
    </w:p>
    <w:p w14:paraId="526C75AB" w14:textId="77777777" w:rsidR="002327E5" w:rsidRPr="00D14011" w:rsidRDefault="002327E5" w:rsidP="002327E5">
      <w:pPr>
        <w:jc w:val="both"/>
        <w:rPr>
          <w:rFonts w:ascii="Times New Roman" w:hAnsi="Times New Roman" w:cs="Times New Roman"/>
          <w:b/>
          <w:lang w:val="sq-AL"/>
        </w:rPr>
      </w:pPr>
    </w:p>
    <w:p w14:paraId="25EB0860" w14:textId="77777777" w:rsidR="002327E5" w:rsidRPr="00D14011" w:rsidRDefault="002327E5" w:rsidP="002327E5">
      <w:pPr>
        <w:pStyle w:val="ListParagraph"/>
        <w:spacing w:line="360" w:lineRule="auto"/>
        <w:jc w:val="both"/>
        <w:rPr>
          <w:rFonts w:ascii="Times New Roman" w:hAnsi="Times New Roman" w:cs="Times New Roman"/>
          <w:b/>
          <w:lang w:val="sq-AL"/>
        </w:rPr>
      </w:pPr>
      <w:r w:rsidRPr="00D14011">
        <w:rPr>
          <w:rFonts w:ascii="Times New Roman" w:hAnsi="Times New Roman" w:cs="Times New Roman"/>
          <w:b/>
          <w:lang w:val="sq-AL"/>
        </w:rPr>
        <w:t>Kryeministria</w:t>
      </w:r>
    </w:p>
    <w:p w14:paraId="44AD09E4" w14:textId="77777777" w:rsidR="002327E5" w:rsidRPr="00D14011" w:rsidRDefault="002327E5" w:rsidP="002327E5">
      <w:pPr>
        <w:ind w:firstLine="360"/>
        <w:jc w:val="both"/>
        <w:rPr>
          <w:rFonts w:ascii="Times New Roman" w:hAnsi="Times New Roman" w:cs="Times New Roman"/>
          <w:lang w:val="sq-AL"/>
        </w:rPr>
      </w:pPr>
      <w:r w:rsidRPr="00D14011">
        <w:rPr>
          <w:rFonts w:ascii="Times New Roman" w:hAnsi="Times New Roman" w:cs="Times New Roman"/>
          <w:lang w:val="sq-AL"/>
        </w:rPr>
        <w:t>Departamenti i Zhvillimit dhe Mirëqeverisjes dhe Njësia e Politikave për Zhvillim dhe Mirëqeverisjes, janë strukturat përgjegjëse pranë Kryeministrisë që kanë në fokus të punës së tyre koordinimin e strategjive, politikave dhe projekteve në të gjitha fushat e veprimtarisë shtetërore.</w:t>
      </w:r>
    </w:p>
    <w:p w14:paraId="3D614074" w14:textId="77777777" w:rsidR="002327E5" w:rsidRPr="00D14011" w:rsidRDefault="002327E5" w:rsidP="002327E5">
      <w:pPr>
        <w:spacing w:line="360" w:lineRule="auto"/>
        <w:jc w:val="both"/>
        <w:rPr>
          <w:rFonts w:ascii="Times New Roman" w:hAnsi="Times New Roman" w:cs="Times New Roman"/>
          <w:lang w:val="sq-AL"/>
        </w:rPr>
      </w:pPr>
    </w:p>
    <w:p w14:paraId="56F266B3" w14:textId="77777777" w:rsidR="002327E5" w:rsidRPr="00D14011" w:rsidRDefault="002327E5" w:rsidP="002327E5">
      <w:pPr>
        <w:pStyle w:val="ListParagraph"/>
        <w:spacing w:line="360" w:lineRule="auto"/>
        <w:jc w:val="both"/>
        <w:rPr>
          <w:rFonts w:ascii="Times New Roman" w:hAnsi="Times New Roman" w:cs="Times New Roman"/>
          <w:b/>
          <w:lang w:val="it-IT"/>
        </w:rPr>
      </w:pPr>
      <w:r w:rsidRPr="00D14011">
        <w:rPr>
          <w:rFonts w:ascii="Times New Roman" w:hAnsi="Times New Roman" w:cs="Times New Roman"/>
          <w:b/>
          <w:lang w:val="it-IT"/>
        </w:rPr>
        <w:t>Ministria e Shëndetësisë dhe Mbrojtjes Sociale</w:t>
      </w:r>
    </w:p>
    <w:p w14:paraId="2C5AC296" w14:textId="77777777" w:rsidR="002327E5" w:rsidRPr="00D14011" w:rsidRDefault="002327E5" w:rsidP="002327E5">
      <w:pPr>
        <w:ind w:firstLine="360"/>
        <w:jc w:val="both"/>
        <w:rPr>
          <w:rFonts w:ascii="Times New Roman" w:hAnsi="Times New Roman" w:cs="Times New Roman"/>
          <w:lang w:val="it-IT"/>
        </w:rPr>
      </w:pPr>
      <w:r w:rsidRPr="00D14011">
        <w:rPr>
          <w:rFonts w:ascii="Times New Roman" w:hAnsi="Times New Roman" w:cs="Times New Roman"/>
          <w:lang w:val="it-IT"/>
        </w:rPr>
        <w:t>Ministria e Shëndetësisë dhe Mbrojtjes Sociale ka për mision hartimin dhe zbatimin e politikave e të strategjive të zhvillimit në sektorin e kujdesit shëndetësor, është përgjegjëse për rregullimin e shërbimeve të kujdesit shëndetësor dhe për bashkërendimin e punës ndërmjet të gjithë aktorëve, brenda dhe jashtë sistemit të kujdesit shëndetësor, të cilët kontribuojnë dhe synojnë të garantojnë të drejtën kushtetuese, të përcaktuar në nenin 55 të Kushtetutës së Republikës së Shqipërisë. Ajo ka si mision, gjithashtu, garantimin e të drejtave kushtetuese për mbrojtje e përfshirje sociale dhe përkujdesje sociale e shanse të barabarta.</w:t>
      </w:r>
    </w:p>
    <w:p w14:paraId="30E7BB00" w14:textId="77777777" w:rsidR="002327E5" w:rsidRPr="00D14011" w:rsidRDefault="002327E5" w:rsidP="002327E5">
      <w:pPr>
        <w:ind w:firstLine="360"/>
        <w:jc w:val="both"/>
        <w:rPr>
          <w:rFonts w:ascii="Times New Roman" w:hAnsi="Times New Roman" w:cs="Times New Roman"/>
          <w:lang w:val="it-IT"/>
        </w:rPr>
      </w:pPr>
      <w:r w:rsidRPr="00D14011">
        <w:rPr>
          <w:rFonts w:ascii="Times New Roman" w:hAnsi="Times New Roman" w:cs="Times New Roman"/>
          <w:lang w:val="it-IT"/>
        </w:rPr>
        <w:t xml:space="preserve">Ministria e Shëndetësisë dhe Mbrojtjes Sociale është autoriteti përgjegjës për hartimin e politikave, të programeve dhe legjislacionit, programimin e fondeve për programin e ndihmës ekonomike, si dhe kontrollin e zbatimit të tyre në të gjitha nivelet e strukturave qendrore dhe vendore. </w:t>
      </w:r>
    </w:p>
    <w:p w14:paraId="44FDC5EB" w14:textId="77777777" w:rsidR="002327E5" w:rsidRPr="00D14011" w:rsidRDefault="002327E5" w:rsidP="002327E5">
      <w:pPr>
        <w:ind w:firstLine="360"/>
        <w:jc w:val="both"/>
        <w:rPr>
          <w:rFonts w:ascii="Times New Roman" w:hAnsi="Times New Roman" w:cs="Times New Roman"/>
          <w:lang w:val="it-IT"/>
        </w:rPr>
      </w:pPr>
      <w:r w:rsidRPr="00D14011">
        <w:rPr>
          <w:rFonts w:ascii="Times New Roman" w:hAnsi="Times New Roman" w:cs="Times New Roman"/>
          <w:lang w:val="it-IT"/>
        </w:rPr>
        <w:t xml:space="preserve">Kjo ministri propozon mekanizmin e bashkërendimit ndërinstitucional të punës për referimin për punësim të individëve dhe anëtarëve në moshë aktive pune të familjeve përfituese të ndihmës ekonomike, për të siguruar riintegrimin social të tyre, nëpërmjet një programi daljeje nga skema e ndihmës ekonomike. </w:t>
      </w:r>
    </w:p>
    <w:p w14:paraId="569E96D2" w14:textId="77777777" w:rsidR="002327E5" w:rsidRPr="00D14011" w:rsidRDefault="002327E5" w:rsidP="002327E5">
      <w:pPr>
        <w:ind w:firstLine="360"/>
        <w:jc w:val="both"/>
        <w:rPr>
          <w:rFonts w:ascii="Times New Roman" w:hAnsi="Times New Roman" w:cs="Times New Roman"/>
          <w:lang w:val="it-IT"/>
        </w:rPr>
      </w:pPr>
      <w:r w:rsidRPr="00D14011">
        <w:rPr>
          <w:rFonts w:ascii="Times New Roman" w:hAnsi="Times New Roman" w:cs="Times New Roman"/>
          <w:lang w:val="it-IT"/>
        </w:rPr>
        <w:t xml:space="preserve">Grumbullimi i të dhënave statistikore për ndihmën ekonomike ka për qëllim vlerësimin dhe monitorimin e zbatimit të politikave të ndihmës ekonomike në vazhdimësi. </w:t>
      </w:r>
    </w:p>
    <w:p w14:paraId="1D0CD6F3" w14:textId="77777777" w:rsidR="002327E5" w:rsidRPr="00D14011" w:rsidRDefault="002327E5" w:rsidP="002327E5">
      <w:pPr>
        <w:ind w:firstLine="360"/>
        <w:jc w:val="both"/>
        <w:rPr>
          <w:rFonts w:ascii="Times New Roman" w:hAnsi="Times New Roman" w:cs="Times New Roman"/>
          <w:lang w:val="it-IT"/>
        </w:rPr>
      </w:pPr>
      <w:r w:rsidRPr="00D14011">
        <w:rPr>
          <w:rFonts w:ascii="Times New Roman" w:hAnsi="Times New Roman" w:cs="Times New Roman"/>
          <w:lang w:val="it-IT"/>
        </w:rPr>
        <w:t xml:space="preserve">Në Drejtorinë e Përgjithshme të Politikave dhe Zhvillimit të Shëndetësisë dhe Mbrojtjes Sociale, struktura që merret me hartimin dhe zhvillimin e politikave, programeve dhe legjislacionit për ndihmën ekonomike është Drejtoria e Programeve të Shëndetësisë dhe Mbrojtjes Sociale, e cila ka në varësi sektorin e programeve të zhvillimit të ndihmës ekonomike. </w:t>
      </w:r>
    </w:p>
    <w:p w14:paraId="109EE7E5" w14:textId="77777777" w:rsidR="002327E5" w:rsidRPr="00D14011" w:rsidRDefault="002327E5" w:rsidP="002327E5">
      <w:pPr>
        <w:jc w:val="both"/>
        <w:rPr>
          <w:rFonts w:ascii="Times New Roman" w:hAnsi="Times New Roman" w:cs="Times New Roman"/>
          <w:lang w:val="it-IT"/>
        </w:rPr>
      </w:pPr>
    </w:p>
    <w:p w14:paraId="3B32F7D6" w14:textId="77777777" w:rsidR="002327E5" w:rsidRPr="00D14011" w:rsidRDefault="002327E5" w:rsidP="002327E5">
      <w:pPr>
        <w:pStyle w:val="ListParagraph"/>
        <w:spacing w:line="360" w:lineRule="auto"/>
        <w:jc w:val="both"/>
        <w:rPr>
          <w:rFonts w:ascii="Times New Roman" w:hAnsi="Times New Roman" w:cs="Times New Roman"/>
          <w:b/>
          <w:lang w:val="de-DE"/>
        </w:rPr>
      </w:pPr>
      <w:r w:rsidRPr="00D14011">
        <w:rPr>
          <w:rFonts w:ascii="Times New Roman" w:hAnsi="Times New Roman" w:cs="Times New Roman"/>
          <w:b/>
          <w:lang w:val="de-DE"/>
        </w:rPr>
        <w:t>Ministria e Financave dhe Ekonomisë</w:t>
      </w:r>
    </w:p>
    <w:p w14:paraId="2D5A96B3" w14:textId="77777777" w:rsidR="002327E5" w:rsidRPr="00D14011" w:rsidRDefault="002327E5" w:rsidP="002327E5">
      <w:pPr>
        <w:ind w:firstLine="360"/>
        <w:jc w:val="both"/>
        <w:rPr>
          <w:rFonts w:ascii="Times New Roman" w:hAnsi="Times New Roman" w:cs="Times New Roman"/>
          <w:bCs/>
          <w:lang w:val="de-DE"/>
        </w:rPr>
      </w:pPr>
      <w:r w:rsidRPr="00D14011">
        <w:rPr>
          <w:rFonts w:ascii="Times New Roman" w:hAnsi="Times New Roman" w:cs="Times New Roman"/>
          <w:lang w:val="de-DE"/>
        </w:rPr>
        <w:t xml:space="preserve">Ministria e Financave dhe Ekonomisë ka për mision </w:t>
      </w:r>
      <w:r w:rsidRPr="00D14011">
        <w:rPr>
          <w:rFonts w:ascii="Times New Roman" w:hAnsi="Times New Roman" w:cs="Times New Roman"/>
          <w:bCs/>
          <w:lang w:val="de-DE"/>
        </w:rPr>
        <w:t xml:space="preserve">arritjen e stabilitetit ekonomik nëpërmjet drejtimit me eficiencë, efektivitet dhe transparencë të financave publike. Me riorganizimin e Qeverise ne vitin 2017, MFE ka edhe kompetencat e hartimit te politikave të punësimit. MFE ne këtë aspekt kryen: i) </w:t>
      </w:r>
      <w:r w:rsidRPr="00D14011">
        <w:rPr>
          <w:rFonts w:ascii="Times New Roman" w:hAnsi="Times New Roman" w:cs="Times New Roman"/>
          <w:color w:val="000000"/>
          <w:lang w:val="de-DE"/>
        </w:rPr>
        <w:t>analiza periodike tendencat e tregut të punës dhe parashikon zhvillimet e tij; ii) harton politika të reja për rritjen e punësimit dhe uljen e papunësisë; iii) harton programe dhe merr masa për nxitjen e punësimit e të vetëpunësimit; iv) harton programe për mbështetjen e ofruesve të arsimit e të formimit profesional, duke përfshirë ofrimin e kualifikimit fillestar dhe të vazhduar; v) zbaton marrëveshjet ndërkombëtare për punësimin.</w:t>
      </w:r>
    </w:p>
    <w:p w14:paraId="07540F39" w14:textId="77777777" w:rsidR="002327E5" w:rsidRPr="00D14011" w:rsidRDefault="002327E5" w:rsidP="002327E5">
      <w:pPr>
        <w:ind w:firstLine="360"/>
        <w:jc w:val="both"/>
        <w:rPr>
          <w:rFonts w:ascii="Times New Roman" w:hAnsi="Times New Roman" w:cs="Times New Roman"/>
          <w:bCs/>
          <w:lang w:val="de-DE"/>
        </w:rPr>
      </w:pPr>
      <w:r w:rsidRPr="00D14011">
        <w:rPr>
          <w:rFonts w:ascii="Times New Roman" w:hAnsi="Times New Roman" w:cs="Times New Roman"/>
          <w:color w:val="000000"/>
          <w:lang w:val="de-DE"/>
        </w:rPr>
        <w:t xml:space="preserve">Zbatimi i politikave publike të punësimit kryhet nëpërmjet institucionit përgjegjës për punësimin dhe aftësitë, që ngrihet sipas parashikimeve të këtij ligji, dhe strukturave rajonale/vendore në varësi të saj. </w:t>
      </w:r>
      <w:r w:rsidRPr="00D14011">
        <w:rPr>
          <w:rFonts w:ascii="Times New Roman" w:hAnsi="Times New Roman" w:cs="Times New Roman"/>
          <w:bCs/>
          <w:lang w:val="de-DE"/>
        </w:rPr>
        <w:t xml:space="preserve">Në Drejtorinë e Përgjithshme e Politikave të Makroekonomisë, Çështjeve Fiskale dhe Punësimit është atashuar Drejtoria e Politikave të Punësimit dhe Aftësimit </w:t>
      </w:r>
      <w:r w:rsidRPr="00D14011">
        <w:rPr>
          <w:rFonts w:ascii="Times New Roman" w:hAnsi="Times New Roman" w:cs="Times New Roman"/>
          <w:bCs/>
          <w:lang w:val="de-DE"/>
        </w:rPr>
        <w:lastRenderedPageBreak/>
        <w:t>Profesional, e cila është struktura përgjegjëse për hartimin dhe zhvillimin e politikave dhe të legjislacionit në fushën e punësimit dhe të aftësimit profesional.</w:t>
      </w:r>
    </w:p>
    <w:p w14:paraId="3ED8A80B" w14:textId="77777777" w:rsidR="002327E5" w:rsidRPr="00D14011" w:rsidRDefault="002327E5" w:rsidP="002327E5">
      <w:pPr>
        <w:jc w:val="both"/>
        <w:rPr>
          <w:rFonts w:ascii="Times New Roman" w:hAnsi="Times New Roman" w:cs="Times New Roman"/>
          <w:bCs/>
          <w:lang w:val="de-DE"/>
        </w:rPr>
      </w:pPr>
    </w:p>
    <w:p w14:paraId="18B37987" w14:textId="77777777" w:rsidR="002327E5" w:rsidRPr="00D14011" w:rsidRDefault="002327E5" w:rsidP="002327E5">
      <w:pPr>
        <w:pStyle w:val="ListParagraph"/>
        <w:spacing w:line="360" w:lineRule="auto"/>
        <w:jc w:val="both"/>
        <w:rPr>
          <w:rFonts w:ascii="Times New Roman" w:hAnsi="Times New Roman" w:cs="Times New Roman"/>
          <w:b/>
          <w:lang w:val="de-DE"/>
        </w:rPr>
      </w:pPr>
      <w:r w:rsidRPr="00D14011">
        <w:rPr>
          <w:rFonts w:ascii="Times New Roman" w:hAnsi="Times New Roman" w:cs="Times New Roman"/>
          <w:b/>
          <w:lang w:val="de-DE"/>
        </w:rPr>
        <w:t>Shërbimi Social Shtetëror (SHSSH)</w:t>
      </w:r>
    </w:p>
    <w:p w14:paraId="3849E71E" w14:textId="77777777" w:rsidR="002327E5" w:rsidRPr="00D14011" w:rsidRDefault="002327E5" w:rsidP="002327E5">
      <w:pPr>
        <w:ind w:firstLine="360"/>
        <w:jc w:val="both"/>
        <w:rPr>
          <w:rFonts w:ascii="Times New Roman" w:hAnsi="Times New Roman" w:cs="Times New Roman"/>
          <w:lang w:val="de-DE"/>
        </w:rPr>
      </w:pPr>
      <w:r w:rsidRPr="00D14011">
        <w:rPr>
          <w:rFonts w:ascii="Times New Roman" w:hAnsi="Times New Roman" w:cs="Times New Roman"/>
          <w:lang w:val="de-DE"/>
        </w:rPr>
        <w:t>Shërbimi Social Shtetëror është një institucion ligjzbatues në varësi të Ministrisë së Shëndetësisë dhe Mbrojtjes Sociale, i cili ka për mision zbatimin e politikave, legjislacionin e ndihmës ekonomike, pagesës për personat me aftësi të kufizuar dhe shërbimeve shoqërore në të gjithë vendin.</w:t>
      </w:r>
    </w:p>
    <w:p w14:paraId="063430C9" w14:textId="77777777" w:rsidR="002327E5" w:rsidRPr="00D14011" w:rsidRDefault="002327E5" w:rsidP="002327E5">
      <w:pPr>
        <w:ind w:firstLine="360"/>
        <w:jc w:val="both"/>
        <w:rPr>
          <w:rFonts w:ascii="Times New Roman" w:hAnsi="Times New Roman" w:cs="Times New Roman"/>
          <w:lang w:val="de-DE"/>
        </w:rPr>
      </w:pPr>
      <w:r w:rsidRPr="00D14011">
        <w:rPr>
          <w:rFonts w:ascii="Times New Roman" w:hAnsi="Times New Roman" w:cs="Times New Roman"/>
          <w:lang w:val="de-DE"/>
        </w:rPr>
        <w:t xml:space="preserve">Shërbimi Social Shtetëror është i organizuar në nivel qendror dhe rajonal dhe përgjigjet për zbatimin e politikave të asistencës sociale në Ministri: </w:t>
      </w:r>
    </w:p>
    <w:p w14:paraId="1B403C0E" w14:textId="77777777" w:rsidR="002327E5" w:rsidRPr="00D14011" w:rsidRDefault="002327E5" w:rsidP="002327E5">
      <w:pPr>
        <w:ind w:left="360"/>
        <w:jc w:val="both"/>
        <w:rPr>
          <w:rFonts w:ascii="Times New Roman" w:hAnsi="Times New Roman" w:cs="Times New Roman"/>
          <w:lang w:val="de-DE"/>
        </w:rPr>
      </w:pPr>
      <w:r w:rsidRPr="00D14011">
        <w:rPr>
          <w:rFonts w:ascii="Times New Roman" w:hAnsi="Times New Roman" w:cs="Times New Roman"/>
          <w:lang w:val="de-DE"/>
        </w:rPr>
        <w:t xml:space="preserve">- për programimin dhe kontrollin e përdorimit të fondeve të buxhetit të shtetit për asistencën sociale; </w:t>
      </w:r>
    </w:p>
    <w:p w14:paraId="0A4C9EEF" w14:textId="77777777" w:rsidR="002327E5" w:rsidRPr="00D14011" w:rsidRDefault="002327E5" w:rsidP="002327E5">
      <w:pPr>
        <w:ind w:left="360"/>
        <w:jc w:val="both"/>
        <w:rPr>
          <w:rFonts w:ascii="Times New Roman" w:hAnsi="Times New Roman" w:cs="Times New Roman"/>
          <w:lang w:val="de-DE"/>
        </w:rPr>
      </w:pPr>
      <w:r w:rsidRPr="00D14011">
        <w:rPr>
          <w:rFonts w:ascii="Times New Roman" w:hAnsi="Times New Roman" w:cs="Times New Roman"/>
          <w:lang w:val="de-DE"/>
        </w:rPr>
        <w:t>- administrimin dhe përdorimin e të dhënave të Regjistrit Elektronik Kombëtar të ndihmës ekonomike;</w:t>
      </w:r>
    </w:p>
    <w:p w14:paraId="3879F2FE" w14:textId="77777777" w:rsidR="002327E5" w:rsidRPr="00D14011" w:rsidRDefault="002327E5" w:rsidP="002327E5">
      <w:pPr>
        <w:ind w:left="360"/>
        <w:jc w:val="both"/>
        <w:rPr>
          <w:rFonts w:ascii="Times New Roman" w:hAnsi="Times New Roman" w:cs="Times New Roman"/>
          <w:lang w:val="de-DE"/>
        </w:rPr>
      </w:pPr>
      <w:r w:rsidRPr="00D14011">
        <w:rPr>
          <w:rFonts w:ascii="Times New Roman" w:hAnsi="Times New Roman" w:cs="Times New Roman"/>
          <w:lang w:val="de-DE"/>
        </w:rPr>
        <w:t xml:space="preserve">- kontrollin dhe monitorimin e veprimtarisë e të zbatimit të legjislacionit të ndihmës ekonomike, në strukturat dhe institucionet në varësi të tij dhe pranë njësive të vetëqeverisjes vendore; </w:t>
      </w:r>
    </w:p>
    <w:p w14:paraId="396BCEA5" w14:textId="77777777" w:rsidR="002327E5" w:rsidRPr="00D14011" w:rsidRDefault="002327E5" w:rsidP="002327E5">
      <w:pPr>
        <w:ind w:left="360"/>
        <w:jc w:val="both"/>
        <w:rPr>
          <w:rFonts w:ascii="Times New Roman" w:hAnsi="Times New Roman" w:cs="Times New Roman"/>
          <w:lang w:val="de-DE"/>
        </w:rPr>
      </w:pPr>
      <w:r w:rsidRPr="00D14011">
        <w:rPr>
          <w:rFonts w:ascii="Times New Roman" w:hAnsi="Times New Roman" w:cs="Times New Roman"/>
          <w:lang w:val="de-DE"/>
        </w:rPr>
        <w:t xml:space="preserve">- grumbullimin dhe përpunimin e informacioneve dhe të statistikave; </w:t>
      </w:r>
    </w:p>
    <w:p w14:paraId="77E357A5" w14:textId="77777777" w:rsidR="002327E5" w:rsidRPr="00D14011" w:rsidRDefault="002327E5" w:rsidP="002327E5">
      <w:pPr>
        <w:ind w:left="360"/>
        <w:jc w:val="both"/>
        <w:rPr>
          <w:rFonts w:ascii="Times New Roman" w:hAnsi="Times New Roman" w:cs="Times New Roman"/>
          <w:lang w:val="de-DE"/>
        </w:rPr>
      </w:pPr>
      <w:r w:rsidRPr="00D14011">
        <w:rPr>
          <w:rFonts w:ascii="Times New Roman" w:hAnsi="Times New Roman" w:cs="Times New Roman"/>
          <w:lang w:val="de-DE"/>
        </w:rPr>
        <w:t>- bashkëpunimin e vazhdueshëm me Shërbimin Kombëtar të Punësimit për riintegrimin social të anëtarëve të familjeve në nevojë, të cilët janë në moshë aktive pune;</w:t>
      </w:r>
    </w:p>
    <w:p w14:paraId="67A64E9F" w14:textId="77777777" w:rsidR="002327E5" w:rsidRPr="00D14011" w:rsidRDefault="002327E5" w:rsidP="002327E5">
      <w:pPr>
        <w:ind w:left="360"/>
        <w:jc w:val="both"/>
        <w:rPr>
          <w:rFonts w:ascii="Times New Roman" w:hAnsi="Times New Roman" w:cs="Times New Roman"/>
          <w:lang w:val="de-DE"/>
        </w:rPr>
      </w:pPr>
      <w:r w:rsidRPr="00D14011">
        <w:rPr>
          <w:rFonts w:ascii="Times New Roman" w:hAnsi="Times New Roman" w:cs="Times New Roman"/>
          <w:lang w:val="de-DE"/>
        </w:rPr>
        <w:t>- vendimmarrjen për dhënien ose jo të ndihmës ekonomike për familjet dhe individët në nevojë, si edhe për ndërprerjen e saj në rastet e konstatimit të abuzimeve.</w:t>
      </w:r>
    </w:p>
    <w:p w14:paraId="7223295D" w14:textId="77777777" w:rsidR="002327E5" w:rsidRPr="00D14011" w:rsidRDefault="002327E5" w:rsidP="002327E5">
      <w:pPr>
        <w:jc w:val="both"/>
        <w:rPr>
          <w:rFonts w:ascii="Times New Roman" w:hAnsi="Times New Roman" w:cs="Times New Roman"/>
          <w:lang w:val="de-DE"/>
        </w:rPr>
      </w:pPr>
    </w:p>
    <w:p w14:paraId="49F6BB70" w14:textId="77777777" w:rsidR="002327E5" w:rsidRPr="00D14011" w:rsidRDefault="002327E5" w:rsidP="002327E5">
      <w:pPr>
        <w:pStyle w:val="ListParagraph"/>
        <w:spacing w:line="360" w:lineRule="auto"/>
        <w:jc w:val="both"/>
        <w:rPr>
          <w:rFonts w:ascii="Times New Roman" w:hAnsi="Times New Roman" w:cs="Times New Roman"/>
          <w:b/>
          <w:lang w:val="de-DE"/>
        </w:rPr>
      </w:pPr>
      <w:r w:rsidRPr="00D14011">
        <w:rPr>
          <w:rFonts w:ascii="Times New Roman" w:hAnsi="Times New Roman" w:cs="Times New Roman"/>
          <w:b/>
          <w:lang w:val="it-IT"/>
        </w:rPr>
        <w:t>Agjencia Kombëtare e Punësimit dhe Aftësive (AKPA)</w:t>
      </w:r>
    </w:p>
    <w:p w14:paraId="19818BD6" w14:textId="77777777" w:rsidR="002327E5" w:rsidRPr="00D14011" w:rsidRDefault="002327E5" w:rsidP="002327E5">
      <w:pPr>
        <w:ind w:firstLine="360"/>
        <w:jc w:val="both"/>
        <w:rPr>
          <w:rFonts w:ascii="Times New Roman" w:hAnsi="Times New Roman" w:cs="Times New Roman"/>
          <w:lang w:val="de-DE"/>
        </w:rPr>
      </w:pPr>
      <w:r w:rsidRPr="00D14011">
        <w:rPr>
          <w:rFonts w:ascii="Times New Roman" w:hAnsi="Times New Roman" w:cs="Times New Roman"/>
          <w:lang w:val="de-DE"/>
        </w:rPr>
        <w:t>Agjencia Kombëtare e Punësimit dhe Aftësive është institucioni ligjzbatues në varësi të Ministrisë së Financave dhe Ekonomisë. Misioni i AKPA-së është të sigurojë përmbushjen e të drejtës së shtetasve shqiptarë, të huaj dhe pa shtetësi të huaj, që kanë përfituar statusin e refugjatit si dhe të azilkërkuesit në territorin e Republikës së Shqipërisë, për t’u trajtuar me shërbime dhe programe publike të punësimit, të vetëpunësimit dhe të kualifikimeve profesionale, me qëllim gjetjen e një pune të përshtatshme, brenda dhe jashtë vendit, si dhe ofrimin e këtyre shërbimeve.</w:t>
      </w:r>
    </w:p>
    <w:p w14:paraId="19DE438C" w14:textId="77777777" w:rsidR="002327E5" w:rsidRPr="00D14011" w:rsidRDefault="002327E5" w:rsidP="002327E5">
      <w:pPr>
        <w:ind w:firstLine="360"/>
        <w:jc w:val="both"/>
        <w:rPr>
          <w:rFonts w:ascii="Times New Roman" w:hAnsi="Times New Roman" w:cs="Times New Roman"/>
          <w:lang w:val="de-DE"/>
        </w:rPr>
      </w:pPr>
      <w:r w:rsidRPr="00D14011">
        <w:rPr>
          <w:rFonts w:ascii="Times New Roman" w:hAnsi="Times New Roman" w:cs="Times New Roman"/>
          <w:lang w:val="de-DE"/>
        </w:rPr>
        <w:t>AKPA-ja e shtrin veprimtarinë e saj në të gjithë territorin e Republikës së Shqipërisë dhe organizohet, në nivel qendror, nëpërmjet drejtorisë qendrore, në nivel rajonal, nëpërmjet drejtorive rajonale dhe në nivel vendor, nëpërmjet zyrave vendore.</w:t>
      </w:r>
    </w:p>
    <w:p w14:paraId="7ED20B2D" w14:textId="77777777" w:rsidR="002327E5" w:rsidRPr="00D14011" w:rsidRDefault="002327E5" w:rsidP="002327E5">
      <w:pPr>
        <w:ind w:firstLine="360"/>
        <w:jc w:val="both"/>
        <w:rPr>
          <w:rFonts w:ascii="Times New Roman" w:hAnsi="Times New Roman" w:cs="Times New Roman"/>
          <w:lang w:val="de-DE"/>
        </w:rPr>
      </w:pPr>
      <w:r w:rsidRPr="00D14011">
        <w:rPr>
          <w:rFonts w:ascii="Times New Roman" w:hAnsi="Times New Roman" w:cs="Times New Roman"/>
          <w:lang w:val="de-DE"/>
        </w:rPr>
        <w:t>Disa nga përgjegjësitë e strukturave të AKPA-së në nivel qendror e rajonal janë:</w:t>
      </w:r>
    </w:p>
    <w:p w14:paraId="5B03BBD3" w14:textId="77777777" w:rsidR="002327E5" w:rsidRPr="00D14011" w:rsidRDefault="002327E5" w:rsidP="002327E5">
      <w:pPr>
        <w:ind w:left="720"/>
        <w:jc w:val="both"/>
        <w:rPr>
          <w:rFonts w:ascii="Times New Roman" w:hAnsi="Times New Roman" w:cs="Times New Roman"/>
          <w:lang w:val="de-DE"/>
        </w:rPr>
      </w:pPr>
      <w:r w:rsidRPr="00D14011">
        <w:rPr>
          <w:rFonts w:ascii="Times New Roman" w:hAnsi="Times New Roman" w:cs="Times New Roman"/>
          <w:lang w:val="de-DE"/>
        </w:rPr>
        <w:t>- të garantojë nivelin e cilësisë së shërbimeve të ofruara për punësimin, vetëpunësimin dhe arsimin e formimin profesional, nëpërmjet monitorimit dhe vlerësimit;</w:t>
      </w:r>
    </w:p>
    <w:p w14:paraId="39497EDF" w14:textId="77777777" w:rsidR="002327E5" w:rsidRPr="00D14011" w:rsidRDefault="002327E5" w:rsidP="002327E5">
      <w:pPr>
        <w:ind w:left="720"/>
        <w:jc w:val="both"/>
        <w:rPr>
          <w:rFonts w:ascii="Times New Roman" w:hAnsi="Times New Roman" w:cs="Times New Roman"/>
          <w:lang w:val="de-DE"/>
        </w:rPr>
      </w:pPr>
      <w:r w:rsidRPr="00D14011">
        <w:rPr>
          <w:rFonts w:ascii="Times New Roman" w:hAnsi="Times New Roman" w:cs="Times New Roman"/>
          <w:lang w:val="de-DE"/>
        </w:rPr>
        <w:t xml:space="preserve">- administrimin dhe zbatimin e programeve aktive e pasive të tregut të punës; </w:t>
      </w:r>
    </w:p>
    <w:p w14:paraId="5394F618" w14:textId="77777777" w:rsidR="002327E5" w:rsidRPr="00D14011" w:rsidRDefault="002327E5" w:rsidP="002327E5">
      <w:pPr>
        <w:ind w:left="720"/>
        <w:jc w:val="both"/>
        <w:rPr>
          <w:rFonts w:ascii="Times New Roman" w:hAnsi="Times New Roman" w:cs="Times New Roman"/>
          <w:lang w:val="de-DE"/>
        </w:rPr>
      </w:pPr>
      <w:r w:rsidRPr="00D14011">
        <w:rPr>
          <w:rFonts w:ascii="Times New Roman" w:hAnsi="Times New Roman" w:cs="Times New Roman"/>
          <w:lang w:val="de-DE"/>
        </w:rPr>
        <w:t>- administrimin e ofruesve publikë të arsimit dhe formimit profesional (AFP);</w:t>
      </w:r>
    </w:p>
    <w:p w14:paraId="14B1E2B2" w14:textId="77777777" w:rsidR="002327E5" w:rsidRPr="00D14011" w:rsidRDefault="002327E5" w:rsidP="002327E5">
      <w:pPr>
        <w:ind w:left="720"/>
        <w:jc w:val="both"/>
        <w:rPr>
          <w:rFonts w:ascii="Times New Roman" w:hAnsi="Times New Roman" w:cs="Times New Roman"/>
          <w:lang w:val="de-DE"/>
        </w:rPr>
      </w:pPr>
      <w:r w:rsidRPr="00D14011">
        <w:rPr>
          <w:rFonts w:ascii="Times New Roman" w:hAnsi="Times New Roman" w:cs="Times New Roman"/>
          <w:lang w:val="de-DE"/>
        </w:rPr>
        <w:t>- administrimin dhe monitorimin e zbatimit me cilësi të programeve të nxitjes së punësimit si dhe bashkëpunon me aktorë të tretë për ofrimin dhe zbatimin me cilësi e në kohë të programeve të nxitjes së punësimit; c) administron dhe monitoron procesin e zbatimit të programit të pagesës të të ardhurave nga papunësia, në zbatim të legjislacionit përkatës;</w:t>
      </w:r>
    </w:p>
    <w:p w14:paraId="07527054" w14:textId="77777777" w:rsidR="002327E5" w:rsidRPr="00D14011" w:rsidRDefault="002327E5" w:rsidP="002327E5">
      <w:pPr>
        <w:ind w:left="720"/>
        <w:jc w:val="both"/>
        <w:rPr>
          <w:rFonts w:ascii="Times New Roman" w:hAnsi="Times New Roman" w:cs="Times New Roman"/>
          <w:lang w:val="de-DE"/>
        </w:rPr>
      </w:pPr>
      <w:r w:rsidRPr="00D14011">
        <w:rPr>
          <w:rFonts w:ascii="Times New Roman" w:hAnsi="Times New Roman" w:cs="Times New Roman"/>
          <w:lang w:val="de-DE"/>
        </w:rPr>
        <w:t>- kryen hulumtime periodike në tregun e punës për numrin e të punësuarve, për kushtet e punës, procesin e rekrutimit, mungesën e aftësive apo të nevojave për trajnim;</w:t>
      </w:r>
    </w:p>
    <w:p w14:paraId="00ABF9B2" w14:textId="77777777" w:rsidR="002327E5" w:rsidRPr="00D14011" w:rsidRDefault="002327E5" w:rsidP="002327E5">
      <w:pPr>
        <w:ind w:left="720"/>
        <w:jc w:val="both"/>
        <w:rPr>
          <w:rFonts w:ascii="Times New Roman" w:hAnsi="Times New Roman" w:cs="Times New Roman"/>
          <w:lang w:val="de-DE"/>
        </w:rPr>
      </w:pPr>
      <w:r w:rsidRPr="00D14011">
        <w:rPr>
          <w:rFonts w:ascii="Times New Roman" w:hAnsi="Times New Roman" w:cs="Times New Roman"/>
          <w:lang w:val="de-DE"/>
        </w:rPr>
        <w:t>- monitoron zbatimin e standardeve të ofrimit të shërbimeve të punësimit dhe të ofruesve të formimit e arsimit profesional;</w:t>
      </w:r>
    </w:p>
    <w:p w14:paraId="6096D776" w14:textId="77777777" w:rsidR="002327E5" w:rsidRPr="00D14011" w:rsidRDefault="002327E5" w:rsidP="002327E5">
      <w:pPr>
        <w:ind w:left="720"/>
        <w:jc w:val="both"/>
        <w:rPr>
          <w:rFonts w:ascii="Times New Roman" w:hAnsi="Times New Roman" w:cs="Times New Roman"/>
          <w:lang w:val="de-DE"/>
        </w:rPr>
      </w:pPr>
      <w:r w:rsidRPr="00D14011">
        <w:rPr>
          <w:rFonts w:ascii="Times New Roman" w:hAnsi="Times New Roman" w:cs="Times New Roman"/>
          <w:lang w:val="de-DE"/>
        </w:rPr>
        <w:lastRenderedPageBreak/>
        <w:t>- kryen studime periodike për tregun e punës apo të një pjese të tij, në nivel kombëtar dhe rajonal;</w:t>
      </w:r>
    </w:p>
    <w:p w14:paraId="15D4B3BF" w14:textId="77777777" w:rsidR="002327E5" w:rsidRPr="00D14011" w:rsidRDefault="002327E5" w:rsidP="002327E5">
      <w:pPr>
        <w:ind w:firstLine="360"/>
        <w:jc w:val="both"/>
        <w:rPr>
          <w:rFonts w:ascii="Times New Roman" w:hAnsi="Times New Roman" w:cs="Times New Roman"/>
          <w:lang w:val="de-DE"/>
        </w:rPr>
      </w:pPr>
      <w:r w:rsidRPr="00D14011">
        <w:rPr>
          <w:rFonts w:ascii="Times New Roman" w:hAnsi="Times New Roman" w:cs="Times New Roman"/>
          <w:lang w:val="de-DE"/>
        </w:rPr>
        <w:t>Në nivel rajonal e vendor, përgatisin planin e punësueshmërisë, në bazë të analizës së tregut rajonal dhe vendor të punës; zbatojnë programet aktive të tregut të punës; dhe të mbështetjes me të ardhura nga papunësia; sigurojnë dhe shpërndajnë informacionin mbi tregun rajonal të punës; si edhe bashkëpunojnë me institucione dhe organizma të tjerë, që zbatojnë programe të ndryshme punësimi apo mbrojtjeje sociale.</w:t>
      </w:r>
    </w:p>
    <w:p w14:paraId="1C005837" w14:textId="77777777" w:rsidR="002327E5" w:rsidRPr="00D14011" w:rsidRDefault="002327E5" w:rsidP="002327E5">
      <w:pPr>
        <w:jc w:val="both"/>
        <w:rPr>
          <w:rFonts w:ascii="Times New Roman" w:hAnsi="Times New Roman" w:cs="Times New Roman"/>
          <w:lang w:val="de-DE"/>
        </w:rPr>
      </w:pPr>
    </w:p>
    <w:p w14:paraId="544507CD" w14:textId="77777777" w:rsidR="002327E5" w:rsidRPr="00D14011" w:rsidRDefault="002327E5" w:rsidP="002327E5">
      <w:pPr>
        <w:pStyle w:val="ListParagraph"/>
        <w:spacing w:line="360" w:lineRule="auto"/>
        <w:jc w:val="both"/>
        <w:rPr>
          <w:rFonts w:ascii="Times New Roman" w:hAnsi="Times New Roman" w:cs="Times New Roman"/>
          <w:b/>
          <w:lang w:val="de-DE"/>
        </w:rPr>
      </w:pPr>
      <w:r w:rsidRPr="00D14011">
        <w:rPr>
          <w:rFonts w:ascii="Times New Roman" w:hAnsi="Times New Roman" w:cs="Times New Roman"/>
          <w:b/>
          <w:lang w:val="de-DE"/>
        </w:rPr>
        <w:t>Pushteti vendor – Bashkitë</w:t>
      </w:r>
    </w:p>
    <w:p w14:paraId="77492ACC" w14:textId="77777777" w:rsidR="002327E5" w:rsidRPr="00D14011" w:rsidRDefault="002327E5" w:rsidP="002327E5">
      <w:pPr>
        <w:jc w:val="both"/>
        <w:rPr>
          <w:rFonts w:ascii="Times New Roman" w:hAnsi="Times New Roman" w:cs="Times New Roman"/>
          <w:lang w:val="de-DE"/>
        </w:rPr>
      </w:pPr>
      <w:r w:rsidRPr="00D14011">
        <w:rPr>
          <w:rFonts w:ascii="Times New Roman" w:hAnsi="Times New Roman" w:cs="Times New Roman"/>
          <w:lang w:val="de-DE"/>
        </w:rPr>
        <w:t>Ndihma ekonomike për pushtetin vendor është një funksion i deleguar, Strukturat përgjegjëse për ndihmën ekonomike në nivel bashkie janë Drejtoritë e Shërbimeve Sociale, ndërsa në nivel njësie administrative janë sektorët e ndihmës ekonomike, pranë të cilave është atashuar administratori shoqëror i ndihmës ekonomike.</w:t>
      </w:r>
    </w:p>
    <w:p w14:paraId="4CFBC075" w14:textId="77777777" w:rsidR="002327E5" w:rsidRPr="00D14011" w:rsidRDefault="002327E5" w:rsidP="002327E5">
      <w:pPr>
        <w:jc w:val="both"/>
        <w:rPr>
          <w:rFonts w:ascii="Times New Roman" w:hAnsi="Times New Roman" w:cs="Times New Roman"/>
          <w:lang w:val="de-DE"/>
        </w:rPr>
      </w:pPr>
      <w:r w:rsidRPr="00D14011">
        <w:rPr>
          <w:rFonts w:ascii="Times New Roman" w:hAnsi="Times New Roman" w:cs="Times New Roman"/>
          <w:lang w:val="de-DE"/>
        </w:rPr>
        <w:t xml:space="preserve">Në nivel bashkie drejtoritë e shërbimeve sociale kryejnë këto detyra: </w:t>
      </w:r>
    </w:p>
    <w:p w14:paraId="71131527" w14:textId="77777777" w:rsidR="002327E5" w:rsidRPr="00D14011" w:rsidRDefault="002327E5" w:rsidP="002327E5">
      <w:pPr>
        <w:ind w:left="720"/>
        <w:jc w:val="both"/>
        <w:rPr>
          <w:rFonts w:ascii="Times New Roman" w:hAnsi="Times New Roman" w:cs="Times New Roman"/>
          <w:lang w:val="de-DE"/>
        </w:rPr>
      </w:pPr>
      <w:r w:rsidRPr="00D14011">
        <w:rPr>
          <w:rFonts w:ascii="Times New Roman" w:hAnsi="Times New Roman" w:cs="Times New Roman"/>
          <w:lang w:val="de-DE"/>
        </w:rPr>
        <w:t xml:space="preserve">- dërgon nëpërmjet Regjistrit Elektronik Kombëtar listën e plotë të familjeve/individëve në nevojë nën juridiksionin e bashkisë pranë Drejtorisë Rajonale të Shërbimit Social Shtetëror për trajtim me ndihmë ekonomike; </w:t>
      </w:r>
    </w:p>
    <w:p w14:paraId="041F7268" w14:textId="77777777" w:rsidR="002327E5" w:rsidRPr="00D14011" w:rsidRDefault="002327E5" w:rsidP="002327E5">
      <w:pPr>
        <w:ind w:left="720"/>
        <w:jc w:val="both"/>
        <w:rPr>
          <w:rFonts w:ascii="Times New Roman" w:hAnsi="Times New Roman" w:cs="Times New Roman"/>
          <w:lang w:val="de-DE"/>
        </w:rPr>
      </w:pPr>
      <w:r w:rsidRPr="00D14011">
        <w:rPr>
          <w:rFonts w:ascii="Times New Roman" w:hAnsi="Times New Roman" w:cs="Times New Roman"/>
          <w:lang w:val="de-DE"/>
        </w:rPr>
        <w:t xml:space="preserve">- harton kërkesën për buxhetin dhe projektbuxhetin për vitin pasardhës për ndihmën ekonomike; </w:t>
      </w:r>
    </w:p>
    <w:p w14:paraId="4574AF5C" w14:textId="77777777" w:rsidR="002327E5" w:rsidRPr="00D14011" w:rsidRDefault="002327E5" w:rsidP="002327E5">
      <w:pPr>
        <w:ind w:left="720"/>
        <w:jc w:val="both"/>
        <w:rPr>
          <w:rFonts w:ascii="Times New Roman" w:hAnsi="Times New Roman" w:cs="Times New Roman"/>
          <w:lang w:val="de-DE"/>
        </w:rPr>
      </w:pPr>
      <w:r w:rsidRPr="00D14011">
        <w:rPr>
          <w:rFonts w:ascii="Times New Roman" w:hAnsi="Times New Roman" w:cs="Times New Roman"/>
          <w:lang w:val="de-DE"/>
        </w:rPr>
        <w:t>- grumbullon dhe përgatit informacione e statistika, të cilat i dërgon pranë strukturave rajonale të Shërbimit Social Shtetëror, mban regjistrin e përfituesve dhe ndjek shpenzimet për ndihmën ekonomike;</w:t>
      </w:r>
    </w:p>
    <w:p w14:paraId="28784360" w14:textId="77777777" w:rsidR="002327E5" w:rsidRPr="00D14011" w:rsidRDefault="002327E5" w:rsidP="002327E5">
      <w:pPr>
        <w:ind w:left="720"/>
        <w:jc w:val="both"/>
        <w:rPr>
          <w:rFonts w:ascii="Times New Roman" w:hAnsi="Times New Roman" w:cs="Times New Roman"/>
          <w:lang w:val="de-DE"/>
        </w:rPr>
      </w:pPr>
      <w:r w:rsidRPr="00D14011">
        <w:rPr>
          <w:rFonts w:ascii="Times New Roman" w:hAnsi="Times New Roman" w:cs="Times New Roman"/>
          <w:lang w:val="de-DE"/>
        </w:rPr>
        <w:t>- monitoron punën e administratorit shoqëror pranë njësisë administrative;</w:t>
      </w:r>
    </w:p>
    <w:p w14:paraId="28BD8362" w14:textId="77777777" w:rsidR="002327E5" w:rsidRPr="00D14011" w:rsidRDefault="002327E5" w:rsidP="002327E5">
      <w:pPr>
        <w:ind w:left="720"/>
        <w:jc w:val="both"/>
        <w:rPr>
          <w:rFonts w:ascii="Times New Roman" w:hAnsi="Times New Roman" w:cs="Times New Roman"/>
          <w:lang w:val="de-DE"/>
        </w:rPr>
      </w:pPr>
      <w:r w:rsidRPr="00D14011">
        <w:rPr>
          <w:rFonts w:ascii="Times New Roman" w:hAnsi="Times New Roman" w:cs="Times New Roman"/>
          <w:lang w:val="de-DE"/>
        </w:rPr>
        <w:t>- bashkëpunon në mënyrë të vazhdueshme me zyrat vendore të punësimit për riintegrimin social të anëtarëve të familjeve në nevojë, të cilët janë në moshë aktive pune.</w:t>
      </w:r>
    </w:p>
    <w:p w14:paraId="09660159" w14:textId="77777777" w:rsidR="002327E5" w:rsidRPr="00D14011" w:rsidRDefault="002327E5" w:rsidP="002327E5">
      <w:pPr>
        <w:ind w:left="720"/>
        <w:jc w:val="both"/>
        <w:rPr>
          <w:rFonts w:ascii="Times New Roman" w:hAnsi="Times New Roman" w:cs="Times New Roman"/>
          <w:lang w:val="de-DE"/>
        </w:rPr>
      </w:pPr>
      <w:r w:rsidRPr="00D14011">
        <w:rPr>
          <w:rFonts w:ascii="Times New Roman" w:hAnsi="Times New Roman" w:cs="Times New Roman"/>
          <w:lang w:val="de-DE"/>
        </w:rPr>
        <w:t>Bë nivel njësie administrative, administratorët shoqërorë kanë për detyre të kryejë këto detyra:</w:t>
      </w:r>
    </w:p>
    <w:p w14:paraId="294E7665" w14:textId="77777777" w:rsidR="002327E5" w:rsidRPr="00D14011" w:rsidRDefault="002327E5" w:rsidP="002327E5">
      <w:pPr>
        <w:ind w:left="720"/>
        <w:jc w:val="both"/>
        <w:rPr>
          <w:rFonts w:ascii="Times New Roman" w:hAnsi="Times New Roman" w:cs="Times New Roman"/>
          <w:lang w:val="de-DE"/>
        </w:rPr>
      </w:pPr>
      <w:r w:rsidRPr="00D14011">
        <w:rPr>
          <w:rFonts w:ascii="Times New Roman" w:hAnsi="Times New Roman" w:cs="Times New Roman"/>
          <w:lang w:val="de-DE"/>
        </w:rPr>
        <w:t xml:space="preserve">- të identifikojnë familjet dhe individët në nevojë dhe t’i ftojnë e t’i informojnë për aplikim për ndihmë ekonomike; </w:t>
      </w:r>
    </w:p>
    <w:p w14:paraId="4220C9F9" w14:textId="77777777" w:rsidR="002327E5" w:rsidRPr="00D14011" w:rsidRDefault="002327E5" w:rsidP="002327E5">
      <w:pPr>
        <w:ind w:left="720"/>
        <w:jc w:val="both"/>
        <w:rPr>
          <w:rFonts w:ascii="Times New Roman" w:hAnsi="Times New Roman" w:cs="Times New Roman"/>
          <w:lang w:val="de-DE"/>
        </w:rPr>
      </w:pPr>
      <w:r w:rsidRPr="00D14011">
        <w:rPr>
          <w:rFonts w:ascii="Times New Roman" w:hAnsi="Times New Roman" w:cs="Times New Roman"/>
          <w:lang w:val="de-DE"/>
        </w:rPr>
        <w:t xml:space="preserve">- të plotësojnë aplikimin për familjet dhe individët në nevojë në Regjistrin Elektronik Kombëtar; </w:t>
      </w:r>
    </w:p>
    <w:p w14:paraId="7EF121A8" w14:textId="77777777" w:rsidR="002327E5" w:rsidRPr="00D14011" w:rsidRDefault="002327E5" w:rsidP="002327E5">
      <w:pPr>
        <w:ind w:left="720"/>
        <w:jc w:val="both"/>
        <w:rPr>
          <w:rFonts w:ascii="Times New Roman" w:hAnsi="Times New Roman" w:cs="Times New Roman"/>
          <w:lang w:val="de-DE"/>
        </w:rPr>
      </w:pPr>
      <w:r w:rsidRPr="00D14011">
        <w:rPr>
          <w:rFonts w:ascii="Times New Roman" w:hAnsi="Times New Roman" w:cs="Times New Roman"/>
          <w:lang w:val="de-DE"/>
        </w:rPr>
        <w:t>- të verifikojnë nëpërmjet vizitave në familje dhe në terren gjendjen social-ekonomike për familjet që aplikojnë/trajtohen me ndihmë ekonomike;</w:t>
      </w:r>
    </w:p>
    <w:p w14:paraId="03A51FD3" w14:textId="77777777" w:rsidR="002327E5" w:rsidRPr="00D14011" w:rsidRDefault="002327E5" w:rsidP="002327E5">
      <w:pPr>
        <w:ind w:left="720"/>
        <w:jc w:val="both"/>
        <w:rPr>
          <w:rFonts w:ascii="Times New Roman" w:hAnsi="Times New Roman" w:cs="Times New Roman"/>
          <w:lang w:val="de-DE"/>
        </w:rPr>
      </w:pPr>
      <w:r w:rsidRPr="00D14011">
        <w:rPr>
          <w:rFonts w:ascii="Times New Roman" w:hAnsi="Times New Roman" w:cs="Times New Roman"/>
          <w:lang w:val="de-DE"/>
        </w:rPr>
        <w:t xml:space="preserve">- të paraqesin pranë drejtorisë së shërbimeve sociale në bashki, nëpërmjet Regjistrit Elektronik Kombëtar, listën e familjeve/individëve në nevojë që kanë aplikuar për ndihmë ekonomike; </w:t>
      </w:r>
    </w:p>
    <w:p w14:paraId="70C28371" w14:textId="77777777" w:rsidR="002327E5" w:rsidRPr="00D14011" w:rsidRDefault="002327E5" w:rsidP="002327E5">
      <w:pPr>
        <w:ind w:left="720"/>
        <w:jc w:val="both"/>
        <w:rPr>
          <w:rFonts w:ascii="Times New Roman" w:hAnsi="Times New Roman" w:cs="Times New Roman"/>
          <w:lang w:val="de-DE"/>
        </w:rPr>
      </w:pPr>
      <w:r w:rsidRPr="00D14011">
        <w:rPr>
          <w:rFonts w:ascii="Times New Roman" w:hAnsi="Times New Roman" w:cs="Times New Roman"/>
          <w:lang w:val="de-DE"/>
        </w:rPr>
        <w:t>- të evidentojnë dhe të verifikojnë rastet e personave që përfitojnë në kundërshtim legjislacionin në fuqi;</w:t>
      </w:r>
    </w:p>
    <w:p w14:paraId="7139832E" w14:textId="77777777" w:rsidR="002327E5" w:rsidRPr="00D14011" w:rsidRDefault="002327E5" w:rsidP="002327E5">
      <w:pPr>
        <w:ind w:left="720"/>
        <w:jc w:val="both"/>
        <w:rPr>
          <w:rFonts w:ascii="Times New Roman" w:hAnsi="Times New Roman" w:cs="Times New Roman"/>
          <w:lang w:val="de-DE"/>
        </w:rPr>
      </w:pPr>
      <w:r w:rsidRPr="00D14011">
        <w:rPr>
          <w:rFonts w:ascii="Times New Roman" w:hAnsi="Times New Roman" w:cs="Times New Roman"/>
          <w:lang w:val="de-DE"/>
        </w:rPr>
        <w:t xml:space="preserve">- të bashkërendojnë informacionin lidhur me familjet përfituese me administratorët e tjerë shoqërorë të njësive të vetëqeverisjes vendore; </w:t>
      </w:r>
    </w:p>
    <w:p w14:paraId="466A62BD" w14:textId="77777777" w:rsidR="002327E5" w:rsidRPr="00D14011" w:rsidRDefault="002327E5" w:rsidP="002327E5">
      <w:pPr>
        <w:ind w:left="720"/>
        <w:jc w:val="both"/>
        <w:rPr>
          <w:rFonts w:ascii="Times New Roman" w:hAnsi="Times New Roman" w:cs="Times New Roman"/>
          <w:lang w:val="de-DE"/>
        </w:rPr>
      </w:pPr>
      <w:r w:rsidRPr="00D14011">
        <w:rPr>
          <w:rFonts w:ascii="Times New Roman" w:hAnsi="Times New Roman" w:cs="Times New Roman"/>
          <w:lang w:val="de-DE"/>
        </w:rPr>
        <w:t xml:space="preserve">- të informojnë dhe të udhëzojnë komunitetet lidhur me skemën e ndihmës ekonomike, me anë të fushatave të ndryshme informuese; </w:t>
      </w:r>
    </w:p>
    <w:p w14:paraId="7A5ABD34" w14:textId="77777777" w:rsidR="002327E5" w:rsidRPr="00D14011" w:rsidRDefault="002327E5" w:rsidP="002327E5">
      <w:pPr>
        <w:ind w:left="720"/>
        <w:jc w:val="both"/>
        <w:rPr>
          <w:rFonts w:ascii="Times New Roman" w:hAnsi="Times New Roman" w:cs="Times New Roman"/>
          <w:lang w:val="de-DE"/>
        </w:rPr>
      </w:pPr>
      <w:r w:rsidRPr="00D14011">
        <w:rPr>
          <w:rFonts w:ascii="Times New Roman" w:hAnsi="Times New Roman" w:cs="Times New Roman"/>
          <w:lang w:val="de-DE"/>
        </w:rPr>
        <w:t>- të bashkëpunojnë me punonjësit socialë dhe njësitë e vlerësimit të nevojave dhe referimit të rasteve në njësinë e vetëqeverisjes vendore, për përfituesit e ndihmës ekonomike për ti trajtuar me shërbime sociale;</w:t>
      </w:r>
    </w:p>
    <w:p w14:paraId="06197E36" w14:textId="77777777" w:rsidR="002327E5" w:rsidRPr="00D14011" w:rsidRDefault="002327E5" w:rsidP="002327E5">
      <w:pPr>
        <w:ind w:left="720"/>
        <w:jc w:val="both"/>
        <w:rPr>
          <w:rFonts w:ascii="Times New Roman" w:hAnsi="Times New Roman" w:cs="Times New Roman"/>
          <w:lang w:val="de-DE"/>
        </w:rPr>
      </w:pPr>
      <w:r w:rsidRPr="00D14011">
        <w:rPr>
          <w:rFonts w:ascii="Times New Roman" w:hAnsi="Times New Roman" w:cs="Times New Roman"/>
          <w:lang w:val="de-DE"/>
        </w:rPr>
        <w:t>- të adresojnë rastet e individëve/familjeve në nevojë drejt programeve të tjera sociale, shëndetësore e të punësimit, me qëllim rehabilitimin dhe integrimin e tyre në jetën shoqërore;</w:t>
      </w:r>
    </w:p>
    <w:p w14:paraId="1B0B9D16" w14:textId="77777777" w:rsidR="002327E5" w:rsidRPr="00D14011" w:rsidRDefault="002327E5" w:rsidP="002327E5">
      <w:pPr>
        <w:ind w:left="720"/>
        <w:jc w:val="both"/>
        <w:rPr>
          <w:rFonts w:ascii="Times New Roman" w:hAnsi="Times New Roman" w:cs="Times New Roman"/>
          <w:lang w:val="de-DE"/>
        </w:rPr>
      </w:pPr>
      <w:r w:rsidRPr="00D14011">
        <w:rPr>
          <w:rFonts w:ascii="Times New Roman" w:hAnsi="Times New Roman" w:cs="Times New Roman"/>
          <w:lang w:val="de-DE"/>
        </w:rPr>
        <w:t>- të hartojnë kërkesa për fonde dhe statistika për ndihmën ekonomike.</w:t>
      </w:r>
    </w:p>
    <w:p w14:paraId="40F25F39" w14:textId="5FE0874B" w:rsidR="002327E5" w:rsidRPr="00D14011" w:rsidRDefault="002327E5" w:rsidP="00AA6E96">
      <w:pPr>
        <w:pStyle w:val="Heading1"/>
        <w:ind w:left="720"/>
        <w:rPr>
          <w:rFonts w:ascii="Times New Roman" w:hAnsi="Times New Roman" w:cs="Times New Roman"/>
          <w:b/>
          <w:bCs/>
          <w:sz w:val="28"/>
          <w:szCs w:val="28"/>
          <w:lang w:val="it-IT"/>
        </w:rPr>
      </w:pPr>
      <w:r w:rsidRPr="00D14011">
        <w:rPr>
          <w:rFonts w:ascii="Times New Roman" w:hAnsi="Times New Roman" w:cs="Times New Roman"/>
          <w:lang w:val="de-DE"/>
        </w:rPr>
        <w:br w:type="page"/>
      </w:r>
      <w:bookmarkStart w:id="17" w:name="_Toc18859151"/>
      <w:bookmarkStart w:id="18" w:name="_Toc24474757"/>
      <w:r w:rsidR="00AA6E96" w:rsidRPr="00AA6E96">
        <w:rPr>
          <w:rFonts w:ascii="Times New Roman" w:eastAsia="Arial Unicode MS" w:hAnsi="Times New Roman" w:cs="Times New Roman"/>
          <w:b/>
          <w:bCs/>
          <w:color w:val="002060"/>
          <w:sz w:val="28"/>
          <w:szCs w:val="22"/>
          <w:lang w:val="it-IT"/>
        </w:rPr>
        <w:lastRenderedPageBreak/>
        <w:t xml:space="preserve">4. </w:t>
      </w:r>
      <w:r w:rsidR="00DF4CA0" w:rsidRPr="00AA6E96">
        <w:rPr>
          <w:rFonts w:ascii="Times New Roman" w:eastAsia="Arial Unicode MS" w:hAnsi="Times New Roman" w:cs="Times New Roman"/>
          <w:b/>
          <w:bCs/>
          <w:color w:val="002060"/>
          <w:sz w:val="28"/>
          <w:szCs w:val="22"/>
          <w:lang w:val="it-IT"/>
        </w:rPr>
        <w:t xml:space="preserve"> </w:t>
      </w:r>
      <w:r w:rsidRPr="00AA6E96">
        <w:rPr>
          <w:rFonts w:ascii="Times New Roman" w:eastAsia="Arial Unicode MS" w:hAnsi="Times New Roman" w:cs="Times New Roman"/>
          <w:b/>
          <w:bCs/>
          <w:color w:val="002060"/>
          <w:sz w:val="28"/>
          <w:szCs w:val="22"/>
          <w:lang w:val="it-IT"/>
        </w:rPr>
        <w:t>EKSPERIENCAT NDERKOMBETARE RRETH PROGRAMEVE TE DALJES NGA SKEMA E NE</w:t>
      </w:r>
      <w:bookmarkEnd w:id="17"/>
      <w:bookmarkEnd w:id="18"/>
    </w:p>
    <w:p w14:paraId="39B51C65" w14:textId="77777777" w:rsidR="002327E5" w:rsidRPr="00D14011" w:rsidRDefault="002327E5" w:rsidP="002327E5">
      <w:pPr>
        <w:spacing w:after="120"/>
        <w:jc w:val="both"/>
        <w:rPr>
          <w:rStyle w:val="tlid-translation"/>
          <w:rFonts w:ascii="Times New Roman" w:hAnsi="Times New Roman" w:cs="Times New Roman"/>
          <w:lang w:val="sq-AL"/>
        </w:rPr>
      </w:pPr>
    </w:p>
    <w:p w14:paraId="2D3BF183" w14:textId="77777777" w:rsidR="002327E5" w:rsidRPr="00D14011" w:rsidRDefault="002327E5" w:rsidP="002327E5">
      <w:pPr>
        <w:spacing w:after="120"/>
        <w:jc w:val="both"/>
        <w:rPr>
          <w:rFonts w:ascii="Times New Roman" w:hAnsi="Times New Roman" w:cs="Times New Roman"/>
          <w:lang w:val="sq-AL"/>
        </w:rPr>
      </w:pPr>
      <w:r w:rsidRPr="00D14011">
        <w:rPr>
          <w:rStyle w:val="tlid-translation"/>
          <w:rFonts w:ascii="Times New Roman" w:hAnsi="Times New Roman" w:cs="Times New Roman"/>
          <w:lang w:val="sq-AL"/>
        </w:rPr>
        <w:t>Ky seksion paraqet një përmbledhje të kontekstit ndërkombëtar t</w:t>
      </w:r>
      <w:r w:rsidRPr="00D14011">
        <w:rPr>
          <w:rFonts w:ascii="Times New Roman" w:hAnsi="Times New Roman" w:cs="Times New Roman"/>
          <w:color w:val="000000"/>
          <w:lang w:val="sq-AL"/>
        </w:rPr>
        <w:t>ë</w:t>
      </w:r>
      <w:r w:rsidRPr="00D14011">
        <w:rPr>
          <w:rStyle w:val="tlid-translation"/>
          <w:rFonts w:ascii="Times New Roman" w:hAnsi="Times New Roman" w:cs="Times New Roman"/>
          <w:lang w:val="sq-AL"/>
        </w:rPr>
        <w:t xml:space="preserve"> p</w:t>
      </w:r>
      <w:r w:rsidRPr="00D14011">
        <w:rPr>
          <w:rFonts w:ascii="Times New Roman" w:hAnsi="Times New Roman" w:cs="Times New Roman"/>
          <w:color w:val="000000"/>
          <w:lang w:val="sq-AL"/>
        </w:rPr>
        <w:t>ë</w:t>
      </w:r>
      <w:r w:rsidRPr="00D14011">
        <w:rPr>
          <w:rStyle w:val="tlid-translation"/>
          <w:rFonts w:ascii="Times New Roman" w:hAnsi="Times New Roman" w:cs="Times New Roman"/>
          <w:lang w:val="sq-AL"/>
        </w:rPr>
        <w:t>rshtatsh</w:t>
      </w:r>
      <w:r w:rsidRPr="00D14011">
        <w:rPr>
          <w:rFonts w:ascii="Times New Roman" w:hAnsi="Times New Roman" w:cs="Times New Roman"/>
          <w:color w:val="000000"/>
          <w:lang w:val="sq-AL"/>
        </w:rPr>
        <w:t>ë</w:t>
      </w:r>
      <w:r w:rsidRPr="00D14011">
        <w:rPr>
          <w:rStyle w:val="tlid-translation"/>
          <w:rFonts w:ascii="Times New Roman" w:hAnsi="Times New Roman" w:cs="Times New Roman"/>
          <w:lang w:val="sq-AL"/>
        </w:rPr>
        <w:t>m për zhvillimin e një strategjie daljeje nga skema e NE për përfituesit bazuar në modelin inovativ dhe provat ndërkombëtare për sa i p</w:t>
      </w:r>
      <w:r w:rsidRPr="00D14011">
        <w:rPr>
          <w:rFonts w:ascii="Times New Roman" w:hAnsi="Times New Roman" w:cs="Times New Roman"/>
          <w:color w:val="000000"/>
          <w:lang w:val="sq-AL"/>
        </w:rPr>
        <w:t>ë</w:t>
      </w:r>
      <w:r w:rsidRPr="00D14011">
        <w:rPr>
          <w:rStyle w:val="tlid-translation"/>
          <w:rFonts w:ascii="Times New Roman" w:hAnsi="Times New Roman" w:cs="Times New Roman"/>
          <w:lang w:val="sq-AL"/>
        </w:rPr>
        <w:t>rket funksionimit t</w:t>
      </w:r>
      <w:r w:rsidRPr="00D14011">
        <w:rPr>
          <w:rFonts w:ascii="Times New Roman" w:hAnsi="Times New Roman" w:cs="Times New Roman"/>
          <w:color w:val="000000"/>
          <w:lang w:val="sq-AL"/>
        </w:rPr>
        <w:t>ë</w:t>
      </w:r>
      <w:r w:rsidRPr="00D14011">
        <w:rPr>
          <w:rStyle w:val="tlid-translation"/>
          <w:rFonts w:ascii="Times New Roman" w:hAnsi="Times New Roman" w:cs="Times New Roman"/>
          <w:lang w:val="sq-AL"/>
        </w:rPr>
        <w:t xml:space="preserve"> saj. Fokusi kryesor i tij është në programet e promovimit të punësimit që synojnë integrimin ose ri-integrimin në forc</w:t>
      </w:r>
      <w:r w:rsidRPr="00D14011">
        <w:rPr>
          <w:rFonts w:ascii="Times New Roman" w:hAnsi="Times New Roman" w:cs="Times New Roman"/>
          <w:color w:val="000000"/>
          <w:lang w:val="sq-AL"/>
        </w:rPr>
        <w:t>ë</w:t>
      </w:r>
      <w:r w:rsidRPr="00D14011">
        <w:rPr>
          <w:rStyle w:val="tlid-translation"/>
          <w:rFonts w:ascii="Times New Roman" w:hAnsi="Times New Roman" w:cs="Times New Roman"/>
          <w:lang w:val="sq-AL"/>
        </w:rPr>
        <w:t>n e pun</w:t>
      </w:r>
      <w:r w:rsidRPr="00D14011">
        <w:rPr>
          <w:rFonts w:ascii="Times New Roman" w:hAnsi="Times New Roman" w:cs="Times New Roman"/>
          <w:color w:val="000000"/>
          <w:lang w:val="sq-AL"/>
        </w:rPr>
        <w:t>ë</w:t>
      </w:r>
      <w:r w:rsidRPr="00D14011">
        <w:rPr>
          <w:rStyle w:val="tlid-translation"/>
          <w:rFonts w:ascii="Times New Roman" w:hAnsi="Times New Roman" w:cs="Times New Roman"/>
          <w:lang w:val="sq-AL"/>
        </w:rPr>
        <w:t xml:space="preserve">s të personave të varfër dhe personave të papunë. </w:t>
      </w:r>
    </w:p>
    <w:p w14:paraId="6FAD0654" w14:textId="77777777" w:rsidR="002327E5" w:rsidRPr="00D14011" w:rsidRDefault="002327E5" w:rsidP="002327E5">
      <w:pPr>
        <w:spacing w:after="120"/>
        <w:jc w:val="both"/>
        <w:rPr>
          <w:rFonts w:ascii="Times New Roman" w:hAnsi="Times New Roman" w:cs="Times New Roman"/>
          <w:lang w:val="sq-AL"/>
        </w:rPr>
      </w:pPr>
    </w:p>
    <w:p w14:paraId="5BD8B941" w14:textId="77777777" w:rsidR="002327E5" w:rsidRPr="00D14011" w:rsidRDefault="002327E5" w:rsidP="002327E5">
      <w:pPr>
        <w:rPr>
          <w:rFonts w:ascii="Times New Roman" w:hAnsi="Times New Roman" w:cs="Times New Roman"/>
          <w:b/>
          <w:color w:val="000000"/>
          <w:lang w:val="sq-AL"/>
        </w:rPr>
      </w:pPr>
      <w:bookmarkStart w:id="19" w:name="_Toc18182617"/>
      <w:r w:rsidRPr="00D14011">
        <w:rPr>
          <w:rFonts w:ascii="Times New Roman" w:hAnsi="Times New Roman" w:cs="Times New Roman"/>
          <w:b/>
          <w:bCs/>
          <w:lang w:val="sq-AL"/>
        </w:rPr>
        <w:t>Mb</w:t>
      </w:r>
      <w:r w:rsidRPr="00D14011">
        <w:rPr>
          <w:rFonts w:ascii="Times New Roman" w:hAnsi="Times New Roman" w:cs="Times New Roman"/>
          <w:b/>
          <w:color w:val="000000"/>
          <w:lang w:val="sq-AL"/>
        </w:rPr>
        <w:t>ë</w:t>
      </w:r>
      <w:r w:rsidRPr="00D14011">
        <w:rPr>
          <w:rFonts w:ascii="Times New Roman" w:hAnsi="Times New Roman" w:cs="Times New Roman"/>
          <w:b/>
          <w:bCs/>
          <w:lang w:val="sq-AL"/>
        </w:rPr>
        <w:t xml:space="preserve">shtetja e </w:t>
      </w:r>
      <w:bookmarkEnd w:id="19"/>
      <w:r w:rsidRPr="00D14011">
        <w:rPr>
          <w:rFonts w:ascii="Times New Roman" w:hAnsi="Times New Roman" w:cs="Times New Roman"/>
          <w:b/>
          <w:bCs/>
          <w:lang w:val="sq-AL"/>
        </w:rPr>
        <w:t>kalimit nga Kujdesi Social në Pun</w:t>
      </w:r>
      <w:r w:rsidRPr="00D14011">
        <w:rPr>
          <w:rFonts w:ascii="Times New Roman" w:hAnsi="Times New Roman" w:cs="Times New Roman"/>
          <w:b/>
          <w:color w:val="000000"/>
          <w:lang w:val="sq-AL"/>
        </w:rPr>
        <w:t>ësim</w:t>
      </w:r>
    </w:p>
    <w:p w14:paraId="740F12E0" w14:textId="77777777" w:rsidR="002327E5" w:rsidRPr="00D14011" w:rsidRDefault="002327E5" w:rsidP="002327E5">
      <w:pPr>
        <w:rPr>
          <w:rFonts w:ascii="Times New Roman" w:hAnsi="Times New Roman" w:cs="Times New Roman"/>
          <w:b/>
          <w:bCs/>
          <w:lang w:val="sq-AL"/>
        </w:rPr>
      </w:pPr>
    </w:p>
    <w:p w14:paraId="2447CC74" w14:textId="77777777" w:rsidR="002327E5" w:rsidRPr="00D14011" w:rsidRDefault="002327E5" w:rsidP="002327E5">
      <w:pPr>
        <w:spacing w:after="120"/>
        <w:ind w:firstLine="720"/>
        <w:jc w:val="both"/>
        <w:rPr>
          <w:rFonts w:ascii="Times New Roman" w:hAnsi="Times New Roman" w:cs="Times New Roman"/>
          <w:lang w:val="sq-AL"/>
        </w:rPr>
      </w:pPr>
      <w:r w:rsidRPr="00D14011">
        <w:rPr>
          <w:rStyle w:val="tlid-translation"/>
          <w:rFonts w:ascii="Times New Roman" w:hAnsi="Times New Roman" w:cs="Times New Roman"/>
          <w:b/>
          <w:lang w:val="sq-AL"/>
        </w:rPr>
        <w:t>Qeveritë që marrin iniciativa p</w:t>
      </w:r>
      <w:r w:rsidRPr="00D14011">
        <w:rPr>
          <w:rFonts w:ascii="Times New Roman" w:hAnsi="Times New Roman" w:cs="Times New Roman"/>
          <w:b/>
          <w:color w:val="000000"/>
          <w:lang w:val="sq-AL"/>
        </w:rPr>
        <w:t>ë</w:t>
      </w:r>
      <w:r w:rsidRPr="00D14011">
        <w:rPr>
          <w:rStyle w:val="tlid-translation"/>
          <w:rFonts w:ascii="Times New Roman" w:hAnsi="Times New Roman" w:cs="Times New Roman"/>
          <w:b/>
          <w:lang w:val="sq-AL"/>
        </w:rPr>
        <w:t>r mirëq</w:t>
      </w:r>
      <w:r w:rsidRPr="00D14011">
        <w:rPr>
          <w:rFonts w:ascii="Times New Roman" w:hAnsi="Times New Roman" w:cs="Times New Roman"/>
          <w:b/>
          <w:color w:val="000000"/>
          <w:lang w:val="sq-AL"/>
        </w:rPr>
        <w:t>ë</w:t>
      </w:r>
      <w:r w:rsidRPr="00D14011">
        <w:rPr>
          <w:rStyle w:val="tlid-translation"/>
          <w:rFonts w:ascii="Times New Roman" w:hAnsi="Times New Roman" w:cs="Times New Roman"/>
          <w:b/>
          <w:lang w:val="sq-AL"/>
        </w:rPr>
        <w:t>nie p</w:t>
      </w:r>
      <w:r w:rsidRPr="00D14011">
        <w:rPr>
          <w:rFonts w:ascii="Times New Roman" w:hAnsi="Times New Roman" w:cs="Times New Roman"/>
          <w:b/>
          <w:color w:val="000000"/>
          <w:lang w:val="sq-AL"/>
        </w:rPr>
        <w:t>ë</w:t>
      </w:r>
      <w:r w:rsidRPr="00D14011">
        <w:rPr>
          <w:rStyle w:val="tlid-translation"/>
          <w:rFonts w:ascii="Times New Roman" w:hAnsi="Times New Roman" w:cs="Times New Roman"/>
          <w:b/>
          <w:lang w:val="sq-AL"/>
        </w:rPr>
        <w:t>r pun</w:t>
      </w:r>
      <w:r w:rsidRPr="00D14011">
        <w:rPr>
          <w:rFonts w:ascii="Times New Roman" w:hAnsi="Times New Roman" w:cs="Times New Roman"/>
          <w:b/>
          <w:color w:val="000000"/>
          <w:lang w:val="sq-AL"/>
        </w:rPr>
        <w:t>ë</w:t>
      </w:r>
      <w:r w:rsidRPr="00D14011">
        <w:rPr>
          <w:rStyle w:val="tlid-translation"/>
          <w:rFonts w:ascii="Times New Roman" w:hAnsi="Times New Roman" w:cs="Times New Roman"/>
          <w:b/>
          <w:lang w:val="sq-AL"/>
        </w:rPr>
        <w:t xml:space="preserve"> motivohen nga një spektër faktorësh.</w:t>
      </w:r>
      <w:r w:rsidRPr="00D14011">
        <w:rPr>
          <w:rStyle w:val="tlid-translation"/>
          <w:rFonts w:ascii="Times New Roman" w:hAnsi="Times New Roman" w:cs="Times New Roman"/>
          <w:lang w:val="sq-AL"/>
        </w:rPr>
        <w:t xml:space="preserve"> Fillimi i programeve t</w:t>
      </w:r>
      <w:r w:rsidRPr="00D14011">
        <w:rPr>
          <w:rFonts w:ascii="Times New Roman" w:hAnsi="Times New Roman" w:cs="Times New Roman"/>
          <w:color w:val="000000"/>
          <w:lang w:val="sq-AL"/>
        </w:rPr>
        <w:t>ë</w:t>
      </w:r>
      <w:r w:rsidRPr="00D14011">
        <w:rPr>
          <w:rStyle w:val="tlid-translation"/>
          <w:rFonts w:ascii="Times New Roman" w:hAnsi="Times New Roman" w:cs="Times New Roman"/>
          <w:lang w:val="sq-AL"/>
        </w:rPr>
        <w:t xml:space="preserve"> mirëq</w:t>
      </w:r>
      <w:r w:rsidRPr="00D14011">
        <w:rPr>
          <w:rFonts w:ascii="Times New Roman" w:hAnsi="Times New Roman" w:cs="Times New Roman"/>
          <w:color w:val="000000"/>
          <w:lang w:val="sq-AL"/>
        </w:rPr>
        <w:t>ë</w:t>
      </w:r>
      <w:r w:rsidRPr="00D14011">
        <w:rPr>
          <w:rStyle w:val="tlid-translation"/>
          <w:rFonts w:ascii="Times New Roman" w:hAnsi="Times New Roman" w:cs="Times New Roman"/>
          <w:lang w:val="sq-AL"/>
        </w:rPr>
        <w:t>nies p</w:t>
      </w:r>
      <w:r w:rsidRPr="00D14011">
        <w:rPr>
          <w:rFonts w:ascii="Times New Roman" w:hAnsi="Times New Roman" w:cs="Times New Roman"/>
          <w:color w:val="000000"/>
          <w:lang w:val="sq-AL"/>
        </w:rPr>
        <w:t>ë</w:t>
      </w:r>
      <w:r w:rsidRPr="00D14011">
        <w:rPr>
          <w:rStyle w:val="tlid-translation"/>
          <w:rFonts w:ascii="Times New Roman" w:hAnsi="Times New Roman" w:cs="Times New Roman"/>
          <w:lang w:val="sq-AL"/>
        </w:rPr>
        <w:t>r pun</w:t>
      </w:r>
      <w:r w:rsidRPr="00D14011">
        <w:rPr>
          <w:rFonts w:ascii="Times New Roman" w:hAnsi="Times New Roman" w:cs="Times New Roman"/>
          <w:color w:val="000000"/>
          <w:lang w:val="sq-AL"/>
        </w:rPr>
        <w:t>ë</w:t>
      </w:r>
      <w:r w:rsidRPr="00D14011">
        <w:rPr>
          <w:rStyle w:val="tlid-translation"/>
          <w:rFonts w:ascii="Times New Roman" w:hAnsi="Times New Roman" w:cs="Times New Roman"/>
          <w:lang w:val="sq-AL"/>
        </w:rPr>
        <w:t xml:space="preserve"> n</w:t>
      </w:r>
      <w:r w:rsidRPr="00D14011">
        <w:rPr>
          <w:rFonts w:ascii="Times New Roman" w:hAnsi="Times New Roman" w:cs="Times New Roman"/>
          <w:color w:val="000000"/>
          <w:lang w:val="sq-AL"/>
        </w:rPr>
        <w:t>ë</w:t>
      </w:r>
      <w:r w:rsidRPr="00D14011">
        <w:rPr>
          <w:rStyle w:val="tlid-translation"/>
          <w:rFonts w:ascii="Times New Roman" w:hAnsi="Times New Roman" w:cs="Times New Roman"/>
          <w:lang w:val="sq-AL"/>
        </w:rPr>
        <w:t xml:space="preserve"> ditët moderne mund të vihen re n</w:t>
      </w:r>
      <w:r w:rsidRPr="00D14011">
        <w:rPr>
          <w:rFonts w:ascii="Times New Roman" w:hAnsi="Times New Roman" w:cs="Times New Roman"/>
          <w:color w:val="000000"/>
          <w:lang w:val="sq-AL"/>
        </w:rPr>
        <w:t>ë</w:t>
      </w:r>
      <w:r w:rsidRPr="00D14011">
        <w:rPr>
          <w:rStyle w:val="tlid-translation"/>
          <w:rFonts w:ascii="Times New Roman" w:hAnsi="Times New Roman" w:cs="Times New Roman"/>
          <w:lang w:val="sq-AL"/>
        </w:rPr>
        <w:t xml:space="preserve"> mes të Depresionit të Madh, kur në vitin 1935 Marrëveshja e Re e Presidentit të SHBA F D Ruzvelt prezantoi programin e parë federal të mirëq</w:t>
      </w:r>
      <w:r w:rsidRPr="00D14011">
        <w:rPr>
          <w:rFonts w:ascii="Times New Roman" w:hAnsi="Times New Roman" w:cs="Times New Roman"/>
          <w:color w:val="000000"/>
          <w:lang w:val="sq-AL"/>
        </w:rPr>
        <w:t>ë</w:t>
      </w:r>
      <w:r w:rsidRPr="00D14011">
        <w:rPr>
          <w:rStyle w:val="tlid-translation"/>
          <w:rFonts w:ascii="Times New Roman" w:hAnsi="Times New Roman" w:cs="Times New Roman"/>
          <w:lang w:val="sq-AL"/>
        </w:rPr>
        <w:t>nies n</w:t>
      </w:r>
      <w:r w:rsidRPr="00D14011">
        <w:rPr>
          <w:rFonts w:ascii="Times New Roman" w:hAnsi="Times New Roman" w:cs="Times New Roman"/>
          <w:color w:val="000000"/>
          <w:lang w:val="sq-AL"/>
        </w:rPr>
        <w:t>ë</w:t>
      </w:r>
      <w:r w:rsidRPr="00D14011">
        <w:rPr>
          <w:rStyle w:val="tlid-translation"/>
          <w:rFonts w:ascii="Times New Roman" w:hAnsi="Times New Roman" w:cs="Times New Roman"/>
          <w:lang w:val="sq-AL"/>
        </w:rPr>
        <w:t xml:space="preserve"> vend, i cili përfshinte programe të punëve publike për burra të papunë. Sidoqoftë, rrallë ekziston një shtytës i vetëm ekonomik, shoqëror ose politik për një qeveri që fillon një program të mirëq</w:t>
      </w:r>
      <w:r w:rsidRPr="00D14011">
        <w:rPr>
          <w:rFonts w:ascii="Times New Roman" w:hAnsi="Times New Roman" w:cs="Times New Roman"/>
          <w:color w:val="000000"/>
          <w:lang w:val="sq-AL"/>
        </w:rPr>
        <w:t>ë</w:t>
      </w:r>
      <w:r w:rsidRPr="00D14011">
        <w:rPr>
          <w:rStyle w:val="tlid-translation"/>
          <w:rFonts w:ascii="Times New Roman" w:hAnsi="Times New Roman" w:cs="Times New Roman"/>
          <w:lang w:val="sq-AL"/>
        </w:rPr>
        <w:t>nies p</w:t>
      </w:r>
      <w:r w:rsidRPr="00D14011">
        <w:rPr>
          <w:rFonts w:ascii="Times New Roman" w:hAnsi="Times New Roman" w:cs="Times New Roman"/>
          <w:color w:val="000000"/>
          <w:lang w:val="sq-AL"/>
        </w:rPr>
        <w:t>ë</w:t>
      </w:r>
      <w:r w:rsidRPr="00D14011">
        <w:rPr>
          <w:rStyle w:val="tlid-translation"/>
          <w:rFonts w:ascii="Times New Roman" w:hAnsi="Times New Roman" w:cs="Times New Roman"/>
          <w:lang w:val="sq-AL"/>
        </w:rPr>
        <w:t>r punë. Ndryshimet demografike, zhvendosjet e tregut të punës, varfëria, një predispozitë për indolencë, të gjithë mund të jenë nxitës të tillë.</w:t>
      </w:r>
      <w:r w:rsidRPr="00D14011">
        <w:rPr>
          <w:rFonts w:ascii="Times New Roman" w:hAnsi="Times New Roman" w:cs="Times New Roman"/>
          <w:lang w:val="sq-AL"/>
        </w:rPr>
        <w:t xml:space="preserve"> </w:t>
      </w:r>
    </w:p>
    <w:p w14:paraId="717B4FCF" w14:textId="77777777" w:rsidR="002327E5" w:rsidRPr="00D14011" w:rsidRDefault="002327E5" w:rsidP="002327E5">
      <w:pPr>
        <w:spacing w:after="120"/>
        <w:ind w:firstLine="360"/>
        <w:jc w:val="both"/>
        <w:rPr>
          <w:rFonts w:ascii="Times New Roman" w:hAnsi="Times New Roman" w:cs="Times New Roman"/>
          <w:bCs/>
          <w:lang w:val="sq-AL"/>
        </w:rPr>
      </w:pPr>
      <w:r w:rsidRPr="00D14011">
        <w:rPr>
          <w:rFonts w:ascii="Times New Roman" w:hAnsi="Times New Roman" w:cs="Times New Roman"/>
          <w:b/>
          <w:bCs/>
          <w:lang w:val="sq-AL"/>
        </w:rPr>
        <w:t>Reformat ndërkombëtare të kujdesit social i kanë qëndruar gjerësisht një prirje e cila karakterizohet prej një ndryshimi nga politika social pasive që janë të kufizuara në përmbushjen e nevojave të përfituesve prezent</w:t>
      </w:r>
      <w:r w:rsidRPr="00D14011">
        <w:rPr>
          <w:rFonts w:ascii="Times New Roman" w:hAnsi="Times New Roman" w:cs="Times New Roman"/>
          <w:b/>
          <w:color w:val="000000"/>
          <w:lang w:val="sq-AL"/>
        </w:rPr>
        <w:t>ë</w:t>
      </w:r>
      <w:r w:rsidRPr="00D14011">
        <w:rPr>
          <w:rFonts w:ascii="Times New Roman" w:hAnsi="Times New Roman" w:cs="Times New Roman"/>
          <w:b/>
          <w:bCs/>
          <w:lang w:val="sq-AL"/>
        </w:rPr>
        <w:t>, n</w:t>
      </w:r>
      <w:r w:rsidRPr="00D14011">
        <w:rPr>
          <w:rFonts w:ascii="Times New Roman" w:hAnsi="Times New Roman" w:cs="Times New Roman"/>
          <w:b/>
          <w:color w:val="000000"/>
          <w:lang w:val="sq-AL"/>
        </w:rPr>
        <w:t>ë</w:t>
      </w:r>
      <w:r w:rsidRPr="00D14011">
        <w:rPr>
          <w:rFonts w:ascii="Times New Roman" w:hAnsi="Times New Roman" w:cs="Times New Roman"/>
          <w:b/>
          <w:bCs/>
          <w:lang w:val="sq-AL"/>
        </w:rPr>
        <w:t xml:space="preserve"> politika sociale aktive, të cilat i japin përparësi integrimit të përfituesve socialë në tregun e rregullt të punës.</w:t>
      </w:r>
      <w:r w:rsidRPr="00D14011">
        <w:rPr>
          <w:rFonts w:ascii="Times New Roman" w:hAnsi="Times New Roman" w:cs="Times New Roman"/>
          <w:bCs/>
          <w:lang w:val="sq-AL"/>
        </w:rPr>
        <w:t xml:space="preserve"> Ndërsa ka formate të ndryshme, fusha të ndryshme dhe risi t</w:t>
      </w:r>
      <w:r w:rsidRPr="00D14011">
        <w:rPr>
          <w:rFonts w:ascii="Times New Roman" w:hAnsi="Times New Roman" w:cs="Times New Roman"/>
          <w:color w:val="000000"/>
          <w:lang w:val="sq-AL"/>
        </w:rPr>
        <w:t>ë</w:t>
      </w:r>
      <w:r w:rsidRPr="00D14011">
        <w:rPr>
          <w:rFonts w:ascii="Times New Roman" w:hAnsi="Times New Roman" w:cs="Times New Roman"/>
          <w:bCs/>
          <w:lang w:val="sq-AL"/>
        </w:rPr>
        <w:t xml:space="preserve"> politikave në të gjithë v</w:t>
      </w:r>
      <w:r w:rsidRPr="00D14011">
        <w:rPr>
          <w:rFonts w:ascii="Times New Roman" w:hAnsi="Times New Roman" w:cs="Times New Roman"/>
          <w:color w:val="000000"/>
          <w:lang w:val="sq-AL"/>
        </w:rPr>
        <w:t>ë</w:t>
      </w:r>
      <w:r w:rsidRPr="00D14011">
        <w:rPr>
          <w:rFonts w:ascii="Times New Roman" w:hAnsi="Times New Roman" w:cs="Times New Roman"/>
          <w:bCs/>
          <w:lang w:val="sq-AL"/>
        </w:rPr>
        <w:t>ndet; Në thelb ka dy lloje kryesore të programeve të kalimit nga kujdesi social në punësim:</w:t>
      </w:r>
    </w:p>
    <w:p w14:paraId="22B1B7F4" w14:textId="77777777" w:rsidR="002327E5" w:rsidRPr="00D14011" w:rsidRDefault="002327E5" w:rsidP="002327E5">
      <w:pPr>
        <w:spacing w:after="120"/>
        <w:ind w:firstLine="360"/>
        <w:jc w:val="both"/>
        <w:rPr>
          <w:rFonts w:ascii="Times New Roman" w:hAnsi="Times New Roman" w:cs="Times New Roman"/>
          <w:bCs/>
          <w:lang w:val="sq-AL"/>
        </w:rPr>
      </w:pPr>
      <w:r w:rsidRPr="00D14011">
        <w:rPr>
          <w:rFonts w:ascii="Times New Roman" w:hAnsi="Times New Roman" w:cs="Times New Roman"/>
          <w:bCs/>
          <w:lang w:val="sq-AL"/>
        </w:rPr>
        <w:t>- Ata që ofrojnë shërbime për të inkurajuar punësimin e drejtpërdrejtë dhe për të hequr individët nga skemat e përfitimeve dhe p</w:t>
      </w:r>
      <w:r w:rsidRPr="00D14011">
        <w:rPr>
          <w:rFonts w:ascii="Times New Roman" w:hAnsi="Times New Roman" w:cs="Times New Roman"/>
          <w:color w:val="000000"/>
          <w:lang w:val="sq-AL"/>
        </w:rPr>
        <w:t>ë</w:t>
      </w:r>
      <w:r w:rsidRPr="00D14011">
        <w:rPr>
          <w:rFonts w:ascii="Times New Roman" w:hAnsi="Times New Roman" w:cs="Times New Roman"/>
          <w:bCs/>
          <w:lang w:val="sq-AL"/>
        </w:rPr>
        <w:t>rfshirja direkt në forcën e punës.</w:t>
      </w:r>
    </w:p>
    <w:p w14:paraId="16EAD9F2" w14:textId="77777777" w:rsidR="002327E5" w:rsidRPr="00D14011" w:rsidRDefault="002327E5" w:rsidP="002327E5">
      <w:pPr>
        <w:spacing w:after="120"/>
        <w:ind w:firstLine="360"/>
        <w:jc w:val="both"/>
        <w:rPr>
          <w:rFonts w:ascii="Times New Roman" w:hAnsi="Times New Roman" w:cs="Times New Roman"/>
          <w:lang w:val="sq-AL"/>
        </w:rPr>
      </w:pPr>
      <w:r w:rsidRPr="00D14011">
        <w:rPr>
          <w:rFonts w:ascii="Times New Roman" w:hAnsi="Times New Roman" w:cs="Times New Roman"/>
          <w:bCs/>
          <w:lang w:val="sq-AL"/>
        </w:rPr>
        <w:t>- Ato që synojnë të rrisin kapitalin njerëzor duke ofruar trajnime dhe arsimim në mënyrë që të rrisin punësueshmërinë e atyre që aktualisht kërkojnë përfitime.</w:t>
      </w:r>
      <w:r w:rsidRPr="00D14011">
        <w:rPr>
          <w:rFonts w:ascii="Times New Roman" w:hAnsi="Times New Roman" w:cs="Times New Roman"/>
          <w:b/>
          <w:bCs/>
          <w:lang w:val="sq-AL"/>
        </w:rPr>
        <w:t xml:space="preserve"> </w:t>
      </w:r>
    </w:p>
    <w:p w14:paraId="4AB7C545" w14:textId="77777777" w:rsidR="002327E5" w:rsidRPr="00D14011" w:rsidRDefault="002327E5" w:rsidP="002327E5">
      <w:pPr>
        <w:spacing w:after="120"/>
        <w:jc w:val="both"/>
        <w:rPr>
          <w:rFonts w:ascii="Times New Roman" w:hAnsi="Times New Roman" w:cs="Times New Roman"/>
          <w:lang w:val="sq-AL"/>
        </w:rPr>
      </w:pPr>
      <w:r w:rsidRPr="00D14011">
        <w:rPr>
          <w:rFonts w:ascii="Times New Roman" w:hAnsi="Times New Roman" w:cs="Times New Roman"/>
          <w:b/>
          <w:bCs/>
          <w:lang w:val="sq-AL"/>
        </w:rPr>
        <w:t>Sot, praktikisht t</w:t>
      </w:r>
      <w:r w:rsidRPr="00D14011">
        <w:rPr>
          <w:rFonts w:ascii="Times New Roman" w:hAnsi="Times New Roman" w:cs="Times New Roman"/>
          <w:b/>
          <w:color w:val="000000"/>
          <w:lang w:val="sq-AL"/>
        </w:rPr>
        <w:t>ë</w:t>
      </w:r>
      <w:r w:rsidRPr="00D14011">
        <w:rPr>
          <w:rFonts w:ascii="Times New Roman" w:hAnsi="Times New Roman" w:cs="Times New Roman"/>
          <w:b/>
          <w:bCs/>
          <w:lang w:val="sq-AL"/>
        </w:rPr>
        <w:t xml:space="preserve"> gjitha regjimet e kalimit nga kujdesi social në pun</w:t>
      </w:r>
      <w:r w:rsidRPr="00D14011">
        <w:rPr>
          <w:rFonts w:ascii="Times New Roman" w:hAnsi="Times New Roman" w:cs="Times New Roman"/>
          <w:b/>
          <w:color w:val="000000"/>
          <w:lang w:val="sq-AL"/>
        </w:rPr>
        <w:t>ësim</w:t>
      </w:r>
      <w:r w:rsidRPr="00D14011">
        <w:rPr>
          <w:rFonts w:ascii="Times New Roman" w:hAnsi="Times New Roman" w:cs="Times New Roman"/>
          <w:b/>
          <w:bCs/>
          <w:lang w:val="sq-AL"/>
        </w:rPr>
        <w:t>, nga marr</w:t>
      </w:r>
      <w:r w:rsidRPr="00D14011">
        <w:rPr>
          <w:rFonts w:ascii="Times New Roman" w:hAnsi="Times New Roman" w:cs="Times New Roman"/>
          <w:b/>
          <w:color w:val="000000"/>
          <w:lang w:val="sq-AL"/>
        </w:rPr>
        <w:t>ë</w:t>
      </w:r>
      <w:r w:rsidRPr="00D14011">
        <w:rPr>
          <w:rFonts w:ascii="Times New Roman" w:hAnsi="Times New Roman" w:cs="Times New Roman"/>
          <w:b/>
          <w:bCs/>
          <w:lang w:val="sq-AL"/>
        </w:rPr>
        <w:t>sit e përfitimeve kërkohet të plotësojnë disa kërkesa për pjesëmarrje që të vazhdojnë të marrin përfitimet e tyre të mirëq</w:t>
      </w:r>
      <w:r w:rsidRPr="00D14011">
        <w:rPr>
          <w:rFonts w:ascii="Times New Roman" w:hAnsi="Times New Roman" w:cs="Times New Roman"/>
          <w:b/>
          <w:color w:val="000000"/>
          <w:lang w:val="sq-AL"/>
        </w:rPr>
        <w:t>ë</w:t>
      </w:r>
      <w:r w:rsidRPr="00D14011">
        <w:rPr>
          <w:rFonts w:ascii="Times New Roman" w:hAnsi="Times New Roman" w:cs="Times New Roman"/>
          <w:b/>
          <w:bCs/>
          <w:lang w:val="sq-AL"/>
        </w:rPr>
        <w:t xml:space="preserve">nies. </w:t>
      </w:r>
      <w:r w:rsidRPr="00D14011">
        <w:rPr>
          <w:rFonts w:ascii="Times New Roman" w:hAnsi="Times New Roman" w:cs="Times New Roman"/>
          <w:bCs/>
          <w:lang w:val="sq-AL"/>
        </w:rPr>
        <w:t>Këto kërkesa shpesh janë një kombinim i aktiviteteve që kanë për qëllim të përmirësojnë perspektivën e punës së marrësit (të tilla si trajnime, rehabilitim dhe përvojë pune) dhe ato të përcaktuara si kontribuese në shoqëri (të tilla si punë e papaguar ose me pagë të ulët).</w:t>
      </w:r>
    </w:p>
    <w:p w14:paraId="0717D64A" w14:textId="77777777" w:rsidR="002327E5" w:rsidRPr="00D14011" w:rsidRDefault="002327E5" w:rsidP="002327E5">
      <w:pPr>
        <w:spacing w:after="120"/>
        <w:ind w:firstLine="360"/>
        <w:jc w:val="both"/>
        <w:rPr>
          <w:rFonts w:ascii="Times New Roman" w:hAnsi="Times New Roman" w:cs="Times New Roman"/>
          <w:lang w:val="sq-AL"/>
        </w:rPr>
      </w:pPr>
      <w:r w:rsidRPr="00D14011">
        <w:rPr>
          <w:rFonts w:ascii="Times New Roman" w:hAnsi="Times New Roman" w:cs="Times New Roman"/>
          <w:b/>
          <w:bCs/>
          <w:lang w:val="sq-AL"/>
        </w:rPr>
        <w:t>Mosarritja e kërkesave të regjimeve t</w:t>
      </w:r>
      <w:r w:rsidRPr="00D14011">
        <w:rPr>
          <w:rFonts w:ascii="Times New Roman" w:hAnsi="Times New Roman" w:cs="Times New Roman"/>
          <w:b/>
          <w:color w:val="000000"/>
          <w:lang w:val="sq-AL"/>
        </w:rPr>
        <w:t>ë</w:t>
      </w:r>
      <w:r w:rsidRPr="00D14011">
        <w:rPr>
          <w:rFonts w:ascii="Times New Roman" w:hAnsi="Times New Roman" w:cs="Times New Roman"/>
          <w:b/>
          <w:bCs/>
          <w:lang w:val="sq-AL"/>
        </w:rPr>
        <w:t xml:space="preserve"> kalimit nga kujdsi social në punësim shoqërohet me penalitete që synojnë dekurajimin e kulturës së varësisë nga kujdesi social dhe  përtacisë. </w:t>
      </w:r>
      <w:r w:rsidRPr="00D14011">
        <w:rPr>
          <w:rFonts w:ascii="Times New Roman" w:hAnsi="Times New Roman" w:cs="Times New Roman"/>
          <w:lang w:val="sq-AL"/>
        </w:rPr>
        <w:t>Penalitetet</w:t>
      </w:r>
      <w:r w:rsidRPr="00D14011">
        <w:rPr>
          <w:rFonts w:ascii="Times New Roman" w:hAnsi="Times New Roman" w:cs="Times New Roman"/>
          <w:bCs/>
          <w:lang w:val="sq-AL"/>
        </w:rPr>
        <w:t xml:space="preserve"> për pjesëmarrësit e programit që nuk përmbushin angazhimet e tyre mund të jenë të ashpra si në SH.B.A. dhe në Mbretërinë e Bashkuar dhe mund të sjellin zvogëlimin ose heqjen e përfitimit. Të tjerë, siç është Irlanda, theksojnë mbështetjen për pjesëmarrësit; Irlanda është më tolerante në lidhje me sanksionet sesa shumica e v</w:t>
      </w:r>
      <w:r w:rsidRPr="00D14011">
        <w:rPr>
          <w:rFonts w:ascii="Times New Roman" w:hAnsi="Times New Roman" w:cs="Times New Roman"/>
          <w:color w:val="000000"/>
          <w:lang w:val="sq-AL"/>
        </w:rPr>
        <w:t>ë</w:t>
      </w:r>
      <w:r w:rsidRPr="00D14011">
        <w:rPr>
          <w:rFonts w:ascii="Times New Roman" w:hAnsi="Times New Roman" w:cs="Times New Roman"/>
          <w:bCs/>
          <w:lang w:val="sq-AL"/>
        </w:rPr>
        <w:t>ndeve të tjera. Duke marrë parasysh ndikimin e mundshëm negativ të sanksioneve, sistemi irlandez merr parasysh ndikimin që do të kishin këto tek ata q</w:t>
      </w:r>
      <w:r w:rsidRPr="00D14011">
        <w:rPr>
          <w:rFonts w:ascii="Times New Roman" w:hAnsi="Times New Roman" w:cs="Times New Roman"/>
          <w:color w:val="000000"/>
          <w:lang w:val="sq-AL"/>
        </w:rPr>
        <w:t>ë</w:t>
      </w:r>
      <w:r w:rsidRPr="00D14011">
        <w:rPr>
          <w:rFonts w:ascii="Times New Roman" w:hAnsi="Times New Roman" w:cs="Times New Roman"/>
          <w:bCs/>
          <w:lang w:val="sq-AL"/>
        </w:rPr>
        <w:t xml:space="preserve"> jan</w:t>
      </w:r>
      <w:r w:rsidRPr="00D14011">
        <w:rPr>
          <w:rFonts w:ascii="Times New Roman" w:hAnsi="Times New Roman" w:cs="Times New Roman"/>
          <w:color w:val="000000"/>
          <w:lang w:val="sq-AL"/>
        </w:rPr>
        <w:t>ë</w:t>
      </w:r>
      <w:r w:rsidRPr="00D14011">
        <w:rPr>
          <w:rFonts w:ascii="Times New Roman" w:hAnsi="Times New Roman" w:cs="Times New Roman"/>
          <w:bCs/>
          <w:lang w:val="sq-AL"/>
        </w:rPr>
        <w:t xml:space="preserve"> të varur, veçanërisht fëmijët; duke pranuar se kufizimet në përfitime mund të zgjasin dhe përkeqësojnë treguesit e varferise.</w:t>
      </w:r>
      <w:r w:rsidRPr="00D14011">
        <w:rPr>
          <w:rFonts w:ascii="Times New Roman" w:hAnsi="Times New Roman" w:cs="Times New Roman"/>
          <w:b/>
          <w:bCs/>
          <w:lang w:val="sq-AL"/>
        </w:rPr>
        <w:t xml:space="preserve"> </w:t>
      </w:r>
    </w:p>
    <w:p w14:paraId="38848FC7" w14:textId="77777777" w:rsidR="002327E5" w:rsidRPr="00D14011" w:rsidRDefault="002327E5" w:rsidP="002327E5">
      <w:pPr>
        <w:jc w:val="both"/>
        <w:rPr>
          <w:rFonts w:ascii="Times New Roman" w:hAnsi="Times New Roman" w:cs="Times New Roman"/>
          <w:lang w:val="sq-AL"/>
        </w:rPr>
      </w:pPr>
    </w:p>
    <w:p w14:paraId="508C964A" w14:textId="77777777" w:rsidR="002327E5" w:rsidRPr="00D14011" w:rsidRDefault="002327E5" w:rsidP="002327E5">
      <w:pPr>
        <w:jc w:val="both"/>
        <w:rPr>
          <w:rFonts w:ascii="Times New Roman" w:hAnsi="Times New Roman" w:cs="Times New Roman"/>
          <w:lang w:val="sq-AL"/>
        </w:rPr>
      </w:pPr>
    </w:p>
    <w:p w14:paraId="3C6E7C49" w14:textId="77777777" w:rsidR="002327E5" w:rsidRPr="00D14011" w:rsidRDefault="002327E5" w:rsidP="002327E5">
      <w:pPr>
        <w:rPr>
          <w:rFonts w:ascii="Times New Roman" w:hAnsi="Times New Roman" w:cs="Times New Roman"/>
          <w:b/>
          <w:bCs/>
          <w:lang w:val="sq-AL"/>
        </w:rPr>
      </w:pPr>
      <w:bookmarkStart w:id="20" w:name="_Toc18182618"/>
      <w:r w:rsidRPr="00D14011">
        <w:rPr>
          <w:rFonts w:ascii="Times New Roman" w:hAnsi="Times New Roman" w:cs="Times New Roman"/>
          <w:b/>
          <w:bCs/>
          <w:lang w:val="sq-AL"/>
        </w:rPr>
        <w:t>Perspektivat nd</w:t>
      </w:r>
      <w:r w:rsidRPr="00D14011">
        <w:rPr>
          <w:rFonts w:ascii="Times New Roman" w:hAnsi="Times New Roman" w:cs="Times New Roman"/>
          <w:b/>
          <w:color w:val="000000"/>
          <w:lang w:val="sq-AL"/>
        </w:rPr>
        <w:t>ë</w:t>
      </w:r>
      <w:r w:rsidRPr="00D14011">
        <w:rPr>
          <w:rFonts w:ascii="Times New Roman" w:hAnsi="Times New Roman" w:cs="Times New Roman"/>
          <w:b/>
          <w:bCs/>
          <w:lang w:val="sq-AL"/>
        </w:rPr>
        <w:t>rkomb</w:t>
      </w:r>
      <w:r w:rsidRPr="00D14011">
        <w:rPr>
          <w:rFonts w:ascii="Times New Roman" w:hAnsi="Times New Roman" w:cs="Times New Roman"/>
          <w:b/>
          <w:color w:val="000000"/>
          <w:lang w:val="sq-AL"/>
        </w:rPr>
        <w:t>ë</w:t>
      </w:r>
      <w:r w:rsidRPr="00D14011">
        <w:rPr>
          <w:rFonts w:ascii="Times New Roman" w:hAnsi="Times New Roman" w:cs="Times New Roman"/>
          <w:b/>
          <w:bCs/>
          <w:lang w:val="sq-AL"/>
        </w:rPr>
        <w:t>tare</w:t>
      </w:r>
      <w:bookmarkEnd w:id="20"/>
    </w:p>
    <w:p w14:paraId="75A2C978" w14:textId="77777777" w:rsidR="002327E5" w:rsidRPr="00D14011" w:rsidRDefault="002327E5" w:rsidP="002327E5">
      <w:pPr>
        <w:spacing w:after="120"/>
        <w:jc w:val="both"/>
        <w:rPr>
          <w:rFonts w:ascii="Times New Roman" w:hAnsi="Times New Roman" w:cs="Times New Roman"/>
          <w:lang w:val="sq-AL"/>
        </w:rPr>
      </w:pPr>
      <w:r w:rsidRPr="00D14011">
        <w:rPr>
          <w:rFonts w:ascii="Times New Roman" w:hAnsi="Times New Roman" w:cs="Times New Roman"/>
          <w:lang w:val="sq-AL"/>
        </w:rPr>
        <w:t>Ky seksion konsideron politikën dhe dimensionet operacionale të programeve t</w:t>
      </w:r>
      <w:r w:rsidRPr="00D14011">
        <w:rPr>
          <w:rFonts w:ascii="Times New Roman" w:hAnsi="Times New Roman" w:cs="Times New Roman"/>
          <w:color w:val="000000"/>
          <w:lang w:val="sq-AL"/>
        </w:rPr>
        <w:t>ë</w:t>
      </w:r>
      <w:r w:rsidRPr="00D14011">
        <w:rPr>
          <w:rFonts w:ascii="Times New Roman" w:hAnsi="Times New Roman" w:cs="Times New Roman"/>
          <w:lang w:val="sq-AL"/>
        </w:rPr>
        <w:t xml:space="preserve"> mirëq</w:t>
      </w:r>
      <w:r w:rsidRPr="00D14011">
        <w:rPr>
          <w:rFonts w:ascii="Times New Roman" w:hAnsi="Times New Roman" w:cs="Times New Roman"/>
          <w:color w:val="000000"/>
          <w:lang w:val="sq-AL"/>
        </w:rPr>
        <w:t>ë</w:t>
      </w:r>
      <w:r w:rsidRPr="00D14011">
        <w:rPr>
          <w:rFonts w:ascii="Times New Roman" w:hAnsi="Times New Roman" w:cs="Times New Roman"/>
          <w:lang w:val="sq-AL"/>
        </w:rPr>
        <w:t>nies p</w:t>
      </w:r>
      <w:r w:rsidRPr="00D14011">
        <w:rPr>
          <w:rFonts w:ascii="Times New Roman" w:hAnsi="Times New Roman" w:cs="Times New Roman"/>
          <w:color w:val="000000"/>
          <w:lang w:val="sq-AL"/>
        </w:rPr>
        <w:t>ë</w:t>
      </w:r>
      <w:r w:rsidRPr="00D14011">
        <w:rPr>
          <w:rFonts w:ascii="Times New Roman" w:hAnsi="Times New Roman" w:cs="Times New Roman"/>
          <w:lang w:val="sq-AL"/>
        </w:rPr>
        <w:t>r pun</w:t>
      </w:r>
      <w:r w:rsidRPr="00D14011">
        <w:rPr>
          <w:rFonts w:ascii="Times New Roman" w:hAnsi="Times New Roman" w:cs="Times New Roman"/>
          <w:color w:val="000000"/>
          <w:lang w:val="sq-AL"/>
        </w:rPr>
        <w:t>ë</w:t>
      </w:r>
      <w:r w:rsidRPr="00D14011">
        <w:rPr>
          <w:rFonts w:ascii="Times New Roman" w:hAnsi="Times New Roman" w:cs="Times New Roman"/>
          <w:lang w:val="sq-AL"/>
        </w:rPr>
        <w:t xml:space="preserve"> me regjime të ndryshme të politikave sociale, ndërsa tabela e bashkangjitur ofron një përmbledhje të gatshme të aspekteve kryesore të skemave në njëzet e tre v</w:t>
      </w:r>
      <w:r w:rsidRPr="00D14011">
        <w:rPr>
          <w:rFonts w:ascii="Times New Roman" w:hAnsi="Times New Roman" w:cs="Times New Roman"/>
          <w:color w:val="000000"/>
          <w:lang w:val="sq-AL"/>
        </w:rPr>
        <w:t>ë</w:t>
      </w:r>
      <w:r w:rsidRPr="00D14011">
        <w:rPr>
          <w:rFonts w:ascii="Times New Roman" w:hAnsi="Times New Roman" w:cs="Times New Roman"/>
          <w:lang w:val="sq-AL"/>
        </w:rPr>
        <w:t>nde.</w:t>
      </w:r>
    </w:p>
    <w:p w14:paraId="0117EF58" w14:textId="77777777" w:rsidR="002327E5" w:rsidRPr="00D14011" w:rsidRDefault="002327E5" w:rsidP="002327E5">
      <w:pPr>
        <w:spacing w:after="120"/>
        <w:jc w:val="both"/>
        <w:rPr>
          <w:rFonts w:ascii="Times New Roman" w:hAnsi="Times New Roman" w:cs="Times New Roman"/>
          <w:lang w:val="sq-AL"/>
        </w:rPr>
      </w:pPr>
    </w:p>
    <w:p w14:paraId="0E45A211" w14:textId="77777777" w:rsidR="002327E5" w:rsidRPr="00D14011" w:rsidRDefault="002327E5" w:rsidP="002327E5">
      <w:pPr>
        <w:rPr>
          <w:rFonts w:ascii="Times New Roman" w:hAnsi="Times New Roman" w:cs="Times New Roman"/>
          <w:b/>
          <w:bCs/>
          <w:lang w:val="it-IT"/>
        </w:rPr>
      </w:pPr>
      <w:bookmarkStart w:id="21" w:name="_Toc18182619"/>
      <w:r w:rsidRPr="00D14011">
        <w:rPr>
          <w:rFonts w:ascii="Times New Roman" w:hAnsi="Times New Roman" w:cs="Times New Roman"/>
          <w:b/>
          <w:bCs/>
          <w:lang w:val="it-IT"/>
        </w:rPr>
        <w:t>Shtetet e Bashkuara dhe Mbr</w:t>
      </w:r>
      <w:r w:rsidRPr="00D14011">
        <w:rPr>
          <w:rFonts w:ascii="Times New Roman" w:hAnsi="Times New Roman" w:cs="Times New Roman"/>
          <w:b/>
          <w:color w:val="000000"/>
          <w:lang w:val="sq-AL"/>
        </w:rPr>
        <w:t>e</w:t>
      </w:r>
      <w:r w:rsidRPr="00D14011">
        <w:rPr>
          <w:rFonts w:ascii="Times New Roman" w:hAnsi="Times New Roman" w:cs="Times New Roman"/>
          <w:b/>
          <w:bCs/>
          <w:lang w:val="it-IT"/>
        </w:rPr>
        <w:t>t</w:t>
      </w:r>
      <w:r w:rsidRPr="00D14011">
        <w:rPr>
          <w:rFonts w:ascii="Times New Roman" w:hAnsi="Times New Roman" w:cs="Times New Roman"/>
          <w:b/>
          <w:color w:val="000000"/>
          <w:lang w:val="sq-AL"/>
        </w:rPr>
        <w:t>ë</w:t>
      </w:r>
      <w:r w:rsidRPr="00D14011">
        <w:rPr>
          <w:rFonts w:ascii="Times New Roman" w:hAnsi="Times New Roman" w:cs="Times New Roman"/>
          <w:b/>
          <w:bCs/>
          <w:lang w:val="it-IT"/>
        </w:rPr>
        <w:t>ria e Bashkuar</w:t>
      </w:r>
      <w:bookmarkEnd w:id="21"/>
    </w:p>
    <w:p w14:paraId="20672844" w14:textId="77777777" w:rsidR="002327E5" w:rsidRPr="00D14011" w:rsidRDefault="002327E5" w:rsidP="002327E5">
      <w:pPr>
        <w:spacing w:after="120"/>
        <w:ind w:firstLine="720"/>
        <w:jc w:val="both"/>
        <w:rPr>
          <w:rFonts w:ascii="Times New Roman" w:hAnsi="Times New Roman" w:cs="Times New Roman"/>
          <w:lang w:val="it-IT"/>
        </w:rPr>
      </w:pPr>
      <w:r w:rsidRPr="00D14011">
        <w:rPr>
          <w:rFonts w:ascii="Times New Roman" w:hAnsi="Times New Roman" w:cs="Times New Roman"/>
          <w:noProof/>
        </w:rPr>
        <mc:AlternateContent>
          <mc:Choice Requires="wps">
            <w:drawing>
              <wp:anchor distT="0" distB="0" distL="114300" distR="114300" simplePos="0" relativeHeight="251684864" behindDoc="1" locked="0" layoutInCell="1" allowOverlap="1" wp14:anchorId="738D14B3" wp14:editId="06601775">
                <wp:simplePos x="0" y="0"/>
                <wp:positionH relativeFrom="column">
                  <wp:posOffset>3050275</wp:posOffset>
                </wp:positionH>
                <wp:positionV relativeFrom="paragraph">
                  <wp:posOffset>262293</wp:posOffset>
                </wp:positionV>
                <wp:extent cx="2948305" cy="6823881"/>
                <wp:effectExtent l="0" t="0" r="23495" b="15240"/>
                <wp:wrapTight wrapText="bothSides">
                  <wp:wrapPolygon edited="0">
                    <wp:start x="0" y="0"/>
                    <wp:lineTo x="0" y="21588"/>
                    <wp:lineTo x="21633" y="21588"/>
                    <wp:lineTo x="2163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948305" cy="6823881"/>
                        </a:xfrm>
                        <a:prstGeom prst="rect">
                          <a:avLst/>
                        </a:prstGeom>
                        <a:solidFill>
                          <a:sysClr val="window" lastClr="FFFFFF"/>
                        </a:solidFill>
                        <a:ln w="6350">
                          <a:solidFill>
                            <a:prstClr val="black"/>
                          </a:solidFill>
                        </a:ln>
                      </wps:spPr>
                      <wps:txbx>
                        <w:txbxContent>
                          <w:p w14:paraId="51C5879C" w14:textId="7450F1F9" w:rsidR="00F425BB" w:rsidRPr="000E3CAE" w:rsidRDefault="00F425BB" w:rsidP="002327E5">
                            <w:pPr>
                              <w:tabs>
                                <w:tab w:val="left" w:pos="1595"/>
                              </w:tabs>
                              <w:jc w:val="both"/>
                              <w:rPr>
                                <w:rFonts w:ascii="Calibri" w:hAnsi="Calibri" w:cs="Calibri"/>
                                <w:b/>
                                <w:bCs/>
                                <w:i/>
                                <w:iCs/>
                                <w:sz w:val="18"/>
                                <w:szCs w:val="18"/>
                              </w:rPr>
                            </w:pPr>
                            <w:r>
                              <w:rPr>
                                <w:rFonts w:ascii="Calibri" w:hAnsi="Calibri" w:cs="Calibri"/>
                                <w:b/>
                                <w:bCs/>
                                <w:i/>
                                <w:iCs/>
                                <w:sz w:val="18"/>
                                <w:szCs w:val="18"/>
                              </w:rPr>
                              <w:t>Kutia 2: Mbret</w:t>
                            </w:r>
                            <w:r w:rsidRPr="00073A59">
                              <w:rPr>
                                <w:rFonts w:cstheme="minorHAnsi"/>
                                <w:b/>
                                <w:i/>
                                <w:color w:val="000000"/>
                                <w:sz w:val="18"/>
                                <w:szCs w:val="18"/>
                                <w:lang w:val="sq-AL"/>
                              </w:rPr>
                              <w:t>ë</w:t>
                            </w:r>
                            <w:r>
                              <w:rPr>
                                <w:rFonts w:ascii="Calibri" w:hAnsi="Calibri" w:cs="Calibri"/>
                                <w:b/>
                                <w:bCs/>
                                <w:i/>
                                <w:iCs/>
                                <w:sz w:val="18"/>
                                <w:szCs w:val="18"/>
                              </w:rPr>
                              <w:t>ria e Bashkuar</w:t>
                            </w:r>
                            <w:r w:rsidRPr="000E3CAE">
                              <w:rPr>
                                <w:rFonts w:ascii="Calibri" w:hAnsi="Calibri" w:cs="Calibri"/>
                                <w:b/>
                                <w:bCs/>
                                <w:i/>
                                <w:iCs/>
                                <w:sz w:val="18"/>
                                <w:szCs w:val="18"/>
                              </w:rPr>
                              <w:t xml:space="preserve">, </w:t>
                            </w:r>
                            <w:r>
                              <w:rPr>
                                <w:rFonts w:ascii="Calibri" w:hAnsi="Calibri" w:cs="Calibri"/>
                                <w:b/>
                                <w:bCs/>
                                <w:i/>
                                <w:iCs/>
                                <w:sz w:val="18"/>
                                <w:szCs w:val="18"/>
                              </w:rPr>
                              <w:t>nj</w:t>
                            </w:r>
                            <w:r w:rsidRPr="00073A59">
                              <w:rPr>
                                <w:rFonts w:cstheme="minorHAnsi"/>
                                <w:b/>
                                <w:i/>
                                <w:color w:val="000000"/>
                                <w:sz w:val="18"/>
                                <w:szCs w:val="18"/>
                                <w:lang w:val="sq-AL"/>
                              </w:rPr>
                              <w:t>ë</w:t>
                            </w:r>
                            <w:r>
                              <w:rPr>
                                <w:rFonts w:ascii="Calibri" w:hAnsi="Calibri" w:cs="Calibri"/>
                                <w:b/>
                                <w:bCs/>
                                <w:i/>
                                <w:iCs/>
                                <w:sz w:val="18"/>
                                <w:szCs w:val="18"/>
                              </w:rPr>
                              <w:t xml:space="preserve"> sh</w:t>
                            </w:r>
                            <w:r w:rsidRPr="00073A59">
                              <w:rPr>
                                <w:rFonts w:cstheme="minorHAnsi"/>
                                <w:b/>
                                <w:i/>
                                <w:color w:val="000000"/>
                                <w:sz w:val="18"/>
                                <w:szCs w:val="18"/>
                                <w:lang w:val="sq-AL"/>
                              </w:rPr>
                              <w:t>ë</w:t>
                            </w:r>
                            <w:r>
                              <w:rPr>
                                <w:rFonts w:ascii="Calibri" w:hAnsi="Calibri" w:cs="Calibri"/>
                                <w:b/>
                                <w:bCs/>
                                <w:i/>
                                <w:iCs/>
                                <w:sz w:val="18"/>
                                <w:szCs w:val="18"/>
                              </w:rPr>
                              <w:t>mbull I ndihm</w:t>
                            </w:r>
                            <w:r w:rsidRPr="00073A59">
                              <w:rPr>
                                <w:rFonts w:cstheme="minorHAnsi"/>
                                <w:b/>
                                <w:i/>
                                <w:color w:val="000000"/>
                                <w:sz w:val="18"/>
                                <w:szCs w:val="18"/>
                                <w:lang w:val="sq-AL"/>
                              </w:rPr>
                              <w:t>ë</w:t>
                            </w:r>
                            <w:r>
                              <w:rPr>
                                <w:rFonts w:ascii="Calibri" w:hAnsi="Calibri" w:cs="Calibri"/>
                                <w:b/>
                                <w:bCs/>
                                <w:i/>
                                <w:iCs/>
                                <w:sz w:val="18"/>
                                <w:szCs w:val="18"/>
                              </w:rPr>
                              <w:t>s s</w:t>
                            </w:r>
                            <w:r w:rsidRPr="00073A59">
                              <w:rPr>
                                <w:rFonts w:cstheme="minorHAnsi"/>
                                <w:b/>
                                <w:i/>
                                <w:color w:val="000000"/>
                                <w:sz w:val="18"/>
                                <w:szCs w:val="18"/>
                                <w:lang w:val="sq-AL"/>
                              </w:rPr>
                              <w:t>ë</w:t>
                            </w:r>
                            <w:r>
                              <w:rPr>
                                <w:rFonts w:ascii="Calibri" w:hAnsi="Calibri" w:cs="Calibri"/>
                                <w:b/>
                                <w:bCs/>
                                <w:i/>
                                <w:iCs/>
                                <w:sz w:val="18"/>
                                <w:szCs w:val="18"/>
                              </w:rPr>
                              <w:t xml:space="preserve"> limituar n</w:t>
                            </w:r>
                            <w:r w:rsidRPr="00073A59">
                              <w:rPr>
                                <w:rFonts w:cstheme="minorHAnsi"/>
                                <w:b/>
                                <w:i/>
                                <w:color w:val="000000"/>
                                <w:sz w:val="18"/>
                                <w:szCs w:val="18"/>
                                <w:lang w:val="sq-AL"/>
                              </w:rPr>
                              <w:t>ë</w:t>
                            </w:r>
                            <w:r>
                              <w:rPr>
                                <w:rFonts w:ascii="Calibri" w:hAnsi="Calibri" w:cs="Calibri"/>
                                <w:b/>
                                <w:bCs/>
                                <w:i/>
                                <w:iCs/>
                                <w:sz w:val="18"/>
                                <w:szCs w:val="18"/>
                              </w:rPr>
                              <w:t xml:space="preserve"> gjetjen e pun</w:t>
                            </w:r>
                            <w:r w:rsidRPr="00073A59">
                              <w:rPr>
                                <w:rFonts w:cstheme="minorHAnsi"/>
                                <w:b/>
                                <w:i/>
                                <w:color w:val="000000"/>
                                <w:sz w:val="18"/>
                                <w:szCs w:val="18"/>
                                <w:lang w:val="sq-AL"/>
                              </w:rPr>
                              <w:t>ë</w:t>
                            </w:r>
                            <w:r>
                              <w:rPr>
                                <w:rFonts w:ascii="Calibri" w:hAnsi="Calibri" w:cs="Calibri"/>
                                <w:b/>
                                <w:bCs/>
                                <w:i/>
                                <w:iCs/>
                                <w:sz w:val="18"/>
                                <w:szCs w:val="18"/>
                              </w:rPr>
                              <w:t>s p</w:t>
                            </w:r>
                            <w:r w:rsidRPr="00073A59">
                              <w:rPr>
                                <w:rFonts w:cstheme="minorHAnsi"/>
                                <w:b/>
                                <w:i/>
                                <w:color w:val="000000"/>
                                <w:sz w:val="18"/>
                                <w:szCs w:val="18"/>
                                <w:lang w:val="sq-AL"/>
                              </w:rPr>
                              <w:t>ë</w:t>
                            </w:r>
                            <w:r>
                              <w:rPr>
                                <w:rFonts w:ascii="Calibri" w:hAnsi="Calibri" w:cs="Calibri"/>
                                <w:b/>
                                <w:bCs/>
                                <w:i/>
                                <w:iCs/>
                                <w:sz w:val="18"/>
                                <w:szCs w:val="18"/>
                              </w:rPr>
                              <w:t>r njer</w:t>
                            </w:r>
                            <w:r w:rsidRPr="00073A59">
                              <w:rPr>
                                <w:rFonts w:cstheme="minorHAnsi"/>
                                <w:b/>
                                <w:i/>
                                <w:color w:val="000000"/>
                                <w:sz w:val="18"/>
                                <w:szCs w:val="18"/>
                                <w:lang w:val="sq-AL"/>
                              </w:rPr>
                              <w:t>ë</w:t>
                            </w:r>
                            <w:r>
                              <w:rPr>
                                <w:rFonts w:ascii="Calibri" w:hAnsi="Calibri" w:cs="Calibri"/>
                                <w:b/>
                                <w:bCs/>
                                <w:i/>
                                <w:iCs/>
                                <w:sz w:val="18"/>
                                <w:szCs w:val="18"/>
                              </w:rPr>
                              <w:t xml:space="preserve">zit </w:t>
                            </w:r>
                          </w:p>
                          <w:p w14:paraId="605FC0F6" w14:textId="77777777" w:rsidR="00F425BB" w:rsidRDefault="00F425BB" w:rsidP="002327E5">
                            <w:pPr>
                              <w:tabs>
                                <w:tab w:val="left" w:pos="1595"/>
                              </w:tabs>
                              <w:jc w:val="both"/>
                              <w:rPr>
                                <w:rFonts w:ascii="Calibri" w:hAnsi="Calibri" w:cs="Calibri"/>
                                <w:sz w:val="18"/>
                                <w:szCs w:val="18"/>
                              </w:rPr>
                            </w:pPr>
                          </w:p>
                          <w:p w14:paraId="21F0460A" w14:textId="77777777" w:rsidR="00F425BB" w:rsidRPr="0044146F" w:rsidRDefault="00F425BB" w:rsidP="002327E5">
                            <w:pPr>
                              <w:tabs>
                                <w:tab w:val="left" w:pos="1595"/>
                              </w:tabs>
                              <w:jc w:val="both"/>
                              <w:rPr>
                                <w:rFonts w:ascii="Calibri" w:hAnsi="Calibri" w:cs="Calibri"/>
                                <w:sz w:val="18"/>
                                <w:szCs w:val="18"/>
                              </w:rPr>
                            </w:pPr>
                            <w:r>
                              <w:rPr>
                                <w:rFonts w:ascii="Calibri" w:hAnsi="Calibri" w:cs="Calibri"/>
                                <w:sz w:val="18"/>
                                <w:szCs w:val="18"/>
                              </w:rPr>
                              <w:t xml:space="preserve">Regjimi I </w:t>
                            </w:r>
                            <w:r w:rsidRPr="000000AA">
                              <w:rPr>
                                <w:rFonts w:ascii="Calibri" w:hAnsi="Calibri" w:cs="Calibri"/>
                                <w:sz w:val="18"/>
                                <w:szCs w:val="18"/>
                              </w:rPr>
                              <w:t>mir</w:t>
                            </w:r>
                            <w:r w:rsidRPr="000000AA">
                              <w:rPr>
                                <w:rFonts w:cstheme="minorHAnsi"/>
                                <w:color w:val="000000"/>
                                <w:sz w:val="18"/>
                                <w:szCs w:val="18"/>
                                <w:lang w:val="sq-AL"/>
                              </w:rPr>
                              <w:t>ë</w:t>
                            </w:r>
                            <w:r w:rsidRPr="000000AA">
                              <w:rPr>
                                <w:rFonts w:ascii="Calibri" w:hAnsi="Calibri" w:cs="Calibri"/>
                                <w:sz w:val="18"/>
                                <w:szCs w:val="18"/>
                              </w:rPr>
                              <w:t>q</w:t>
                            </w:r>
                            <w:r w:rsidRPr="000000AA">
                              <w:rPr>
                                <w:rFonts w:cstheme="minorHAnsi"/>
                                <w:color w:val="000000"/>
                                <w:sz w:val="18"/>
                                <w:szCs w:val="18"/>
                                <w:lang w:val="sq-AL"/>
                              </w:rPr>
                              <w:t>ë</w:t>
                            </w:r>
                            <w:r w:rsidRPr="000000AA">
                              <w:rPr>
                                <w:rFonts w:ascii="Calibri" w:hAnsi="Calibri" w:cs="Calibri"/>
                                <w:sz w:val="18"/>
                                <w:szCs w:val="18"/>
                              </w:rPr>
                              <w:t>nies p</w:t>
                            </w:r>
                            <w:r w:rsidRPr="000000AA">
                              <w:rPr>
                                <w:rFonts w:cstheme="minorHAnsi"/>
                                <w:color w:val="000000"/>
                                <w:sz w:val="18"/>
                                <w:szCs w:val="18"/>
                                <w:lang w:val="sq-AL"/>
                              </w:rPr>
                              <w:t>ë</w:t>
                            </w:r>
                            <w:r w:rsidRPr="000000AA">
                              <w:rPr>
                                <w:rFonts w:ascii="Calibri" w:hAnsi="Calibri" w:cs="Calibri"/>
                                <w:sz w:val="18"/>
                                <w:szCs w:val="18"/>
                              </w:rPr>
                              <w:t>r pun</w:t>
                            </w:r>
                            <w:r w:rsidRPr="000000AA">
                              <w:rPr>
                                <w:rFonts w:cstheme="minorHAnsi"/>
                                <w:color w:val="000000"/>
                                <w:sz w:val="18"/>
                                <w:szCs w:val="18"/>
                                <w:lang w:val="sq-AL"/>
                              </w:rPr>
                              <w:t>ë</w:t>
                            </w:r>
                            <w:r w:rsidRPr="000000AA">
                              <w:rPr>
                                <w:rFonts w:ascii="Calibri" w:hAnsi="Calibri" w:cs="Calibri"/>
                                <w:sz w:val="18"/>
                                <w:szCs w:val="18"/>
                              </w:rPr>
                              <w:t xml:space="preserve"> n</w:t>
                            </w:r>
                            <w:r w:rsidRPr="000000AA">
                              <w:rPr>
                                <w:rFonts w:cstheme="minorHAnsi"/>
                                <w:color w:val="000000"/>
                                <w:sz w:val="18"/>
                                <w:szCs w:val="18"/>
                                <w:lang w:val="sq-AL"/>
                              </w:rPr>
                              <w:t>ë</w:t>
                            </w:r>
                            <w:r w:rsidRPr="000000AA">
                              <w:rPr>
                                <w:rFonts w:ascii="Calibri" w:hAnsi="Calibri" w:cs="Calibri"/>
                                <w:sz w:val="18"/>
                                <w:szCs w:val="18"/>
                              </w:rPr>
                              <w:t xml:space="preserve"> Mbret</w:t>
                            </w:r>
                            <w:r w:rsidRPr="000000AA">
                              <w:rPr>
                                <w:rFonts w:cstheme="minorHAnsi"/>
                                <w:color w:val="000000"/>
                                <w:sz w:val="18"/>
                                <w:szCs w:val="18"/>
                                <w:lang w:val="sq-AL"/>
                              </w:rPr>
                              <w:t>ë</w:t>
                            </w:r>
                            <w:r w:rsidRPr="000000AA">
                              <w:rPr>
                                <w:rFonts w:ascii="Calibri" w:hAnsi="Calibri" w:cs="Calibri"/>
                                <w:sz w:val="18"/>
                                <w:szCs w:val="18"/>
                              </w:rPr>
                              <w:t>rin</w:t>
                            </w:r>
                            <w:r w:rsidRPr="000000AA">
                              <w:rPr>
                                <w:rFonts w:cstheme="minorHAnsi"/>
                                <w:color w:val="000000"/>
                                <w:sz w:val="18"/>
                                <w:szCs w:val="18"/>
                                <w:lang w:val="sq-AL"/>
                              </w:rPr>
                              <w:t>ë</w:t>
                            </w:r>
                            <w:r w:rsidRPr="000000AA">
                              <w:rPr>
                                <w:rFonts w:ascii="Calibri" w:hAnsi="Calibri" w:cs="Calibri"/>
                                <w:sz w:val="18"/>
                                <w:szCs w:val="18"/>
                              </w:rPr>
                              <w:t xml:space="preserve"> e Bashkuar </w:t>
                            </w:r>
                            <w:r w:rsidRPr="000000AA">
                              <w:rPr>
                                <w:rFonts w:cstheme="minorHAnsi"/>
                                <w:color w:val="000000"/>
                                <w:sz w:val="18"/>
                                <w:szCs w:val="18"/>
                                <w:lang w:val="sq-AL"/>
                              </w:rPr>
                              <w:t>ë</w:t>
                            </w:r>
                            <w:r w:rsidRPr="000000AA">
                              <w:rPr>
                                <w:rFonts w:ascii="Calibri" w:hAnsi="Calibri" w:cs="Calibri"/>
                                <w:sz w:val="18"/>
                                <w:szCs w:val="18"/>
                              </w:rPr>
                              <w:t>sht</w:t>
                            </w:r>
                            <w:r w:rsidRPr="000000AA">
                              <w:rPr>
                                <w:rFonts w:cstheme="minorHAnsi"/>
                                <w:color w:val="000000"/>
                                <w:sz w:val="18"/>
                                <w:szCs w:val="18"/>
                                <w:lang w:val="sq-AL"/>
                              </w:rPr>
                              <w:t>ë</w:t>
                            </w:r>
                            <w:r w:rsidRPr="000000AA">
                              <w:rPr>
                                <w:rFonts w:ascii="Calibri" w:hAnsi="Calibri" w:cs="Calibri"/>
                                <w:sz w:val="18"/>
                                <w:szCs w:val="18"/>
                              </w:rPr>
                              <w:t xml:space="preserve"> I karakterizuar nga nj</w:t>
                            </w:r>
                            <w:r w:rsidRPr="000000AA">
                              <w:rPr>
                                <w:rFonts w:cstheme="minorHAnsi"/>
                                <w:color w:val="000000"/>
                                <w:sz w:val="18"/>
                                <w:szCs w:val="18"/>
                                <w:lang w:val="sq-AL"/>
                              </w:rPr>
                              <w:t>ë</w:t>
                            </w:r>
                            <w:r w:rsidRPr="000000AA">
                              <w:rPr>
                                <w:rFonts w:ascii="Calibri" w:hAnsi="Calibri" w:cs="Calibri"/>
                                <w:sz w:val="18"/>
                                <w:szCs w:val="18"/>
                              </w:rPr>
                              <w:t xml:space="preserve"> sistem I dob</w:t>
                            </w:r>
                            <w:r w:rsidRPr="000000AA">
                              <w:rPr>
                                <w:rFonts w:cstheme="minorHAnsi"/>
                                <w:color w:val="000000"/>
                                <w:sz w:val="18"/>
                                <w:szCs w:val="18"/>
                                <w:lang w:val="sq-AL"/>
                              </w:rPr>
                              <w:t>ë</w:t>
                            </w:r>
                            <w:r w:rsidRPr="000000AA">
                              <w:rPr>
                                <w:rFonts w:ascii="Calibri" w:hAnsi="Calibri" w:cs="Calibri"/>
                                <w:sz w:val="18"/>
                                <w:szCs w:val="18"/>
                              </w:rPr>
                              <w:t>t mb</w:t>
                            </w:r>
                            <w:r w:rsidRPr="000000AA">
                              <w:rPr>
                                <w:rFonts w:cstheme="minorHAnsi"/>
                                <w:color w:val="000000"/>
                                <w:sz w:val="18"/>
                                <w:szCs w:val="18"/>
                                <w:lang w:val="sq-AL"/>
                              </w:rPr>
                              <w:t>ë</w:t>
                            </w:r>
                            <w:r w:rsidRPr="000000AA">
                              <w:rPr>
                                <w:rFonts w:ascii="Calibri" w:hAnsi="Calibri" w:cs="Calibri"/>
                                <w:sz w:val="18"/>
                                <w:szCs w:val="18"/>
                              </w:rPr>
                              <w:t>shtetjeje p</w:t>
                            </w:r>
                            <w:r w:rsidRPr="000000AA">
                              <w:rPr>
                                <w:rFonts w:cstheme="minorHAnsi"/>
                                <w:color w:val="000000"/>
                                <w:sz w:val="18"/>
                                <w:szCs w:val="18"/>
                                <w:lang w:val="sq-AL"/>
                              </w:rPr>
                              <w:t>ë</w:t>
                            </w:r>
                            <w:r w:rsidRPr="000000AA">
                              <w:rPr>
                                <w:rFonts w:ascii="Calibri" w:hAnsi="Calibri" w:cs="Calibri"/>
                                <w:sz w:val="18"/>
                                <w:szCs w:val="18"/>
                              </w:rPr>
                              <w:t>r njer</w:t>
                            </w:r>
                            <w:r w:rsidRPr="000000AA">
                              <w:rPr>
                                <w:rFonts w:cstheme="minorHAnsi"/>
                                <w:color w:val="000000"/>
                                <w:sz w:val="18"/>
                                <w:szCs w:val="18"/>
                                <w:lang w:val="sq-AL"/>
                              </w:rPr>
                              <w:t>ë</w:t>
                            </w:r>
                            <w:r w:rsidRPr="000000AA">
                              <w:rPr>
                                <w:rFonts w:ascii="Calibri" w:hAnsi="Calibri" w:cs="Calibri"/>
                                <w:sz w:val="18"/>
                                <w:szCs w:val="18"/>
                              </w:rPr>
                              <w:t>z t</w:t>
                            </w:r>
                            <w:r w:rsidRPr="000000AA">
                              <w:rPr>
                                <w:rFonts w:cstheme="minorHAnsi"/>
                                <w:color w:val="000000"/>
                                <w:sz w:val="18"/>
                                <w:szCs w:val="18"/>
                                <w:lang w:val="sq-AL"/>
                              </w:rPr>
                              <w:t>ë</w:t>
                            </w:r>
                            <w:r w:rsidRPr="000000AA">
                              <w:rPr>
                                <w:rFonts w:ascii="Calibri" w:hAnsi="Calibri" w:cs="Calibri"/>
                                <w:sz w:val="18"/>
                                <w:szCs w:val="18"/>
                              </w:rPr>
                              <w:t xml:space="preserve"> papun</w:t>
                            </w:r>
                            <w:r w:rsidRPr="000000AA">
                              <w:rPr>
                                <w:rFonts w:cstheme="minorHAnsi"/>
                                <w:color w:val="000000"/>
                                <w:sz w:val="18"/>
                                <w:szCs w:val="18"/>
                                <w:lang w:val="sq-AL"/>
                              </w:rPr>
                              <w:t>ë</w:t>
                            </w:r>
                            <w:r w:rsidRPr="000000AA">
                              <w:rPr>
                                <w:rFonts w:ascii="Calibri" w:hAnsi="Calibri" w:cs="Calibri"/>
                                <w:sz w:val="18"/>
                                <w:szCs w:val="18"/>
                              </w:rPr>
                              <w:t xml:space="preserve"> q</w:t>
                            </w:r>
                            <w:r w:rsidRPr="000000AA">
                              <w:rPr>
                                <w:rFonts w:cstheme="minorHAnsi"/>
                                <w:color w:val="000000"/>
                                <w:sz w:val="18"/>
                                <w:szCs w:val="18"/>
                                <w:lang w:val="sq-AL"/>
                              </w:rPr>
                              <w:t>ë</w:t>
                            </w:r>
                            <w:r w:rsidRPr="000000AA">
                              <w:rPr>
                                <w:rFonts w:ascii="Calibri" w:hAnsi="Calibri" w:cs="Calibri"/>
                                <w:sz w:val="18"/>
                                <w:szCs w:val="18"/>
                              </w:rPr>
                              <w:t xml:space="preserve"> k</w:t>
                            </w:r>
                            <w:r w:rsidRPr="000000AA">
                              <w:rPr>
                                <w:rFonts w:cstheme="minorHAnsi"/>
                                <w:color w:val="000000"/>
                                <w:sz w:val="18"/>
                                <w:szCs w:val="18"/>
                                <w:lang w:val="sq-AL"/>
                              </w:rPr>
                              <w:t>ë</w:t>
                            </w:r>
                            <w:r w:rsidRPr="000000AA">
                              <w:rPr>
                                <w:rFonts w:ascii="Calibri" w:hAnsi="Calibri" w:cs="Calibri"/>
                                <w:sz w:val="18"/>
                                <w:szCs w:val="18"/>
                              </w:rPr>
                              <w:t>rkojn</w:t>
                            </w:r>
                            <w:r w:rsidRPr="000000AA">
                              <w:rPr>
                                <w:rFonts w:cstheme="minorHAnsi"/>
                                <w:color w:val="000000"/>
                                <w:sz w:val="18"/>
                                <w:szCs w:val="18"/>
                                <w:lang w:val="sq-AL"/>
                              </w:rPr>
                              <w:t>ë</w:t>
                            </w:r>
                            <w:r w:rsidRPr="000000AA">
                              <w:rPr>
                                <w:rFonts w:ascii="Calibri" w:hAnsi="Calibri" w:cs="Calibri"/>
                                <w:sz w:val="18"/>
                                <w:szCs w:val="18"/>
                              </w:rPr>
                              <w:t xml:space="preserve"> pun</w:t>
                            </w:r>
                            <w:r w:rsidRPr="000000AA">
                              <w:rPr>
                                <w:rFonts w:cstheme="minorHAnsi"/>
                                <w:color w:val="000000"/>
                                <w:sz w:val="18"/>
                                <w:szCs w:val="18"/>
                                <w:lang w:val="sq-AL"/>
                              </w:rPr>
                              <w:t>ë</w:t>
                            </w:r>
                            <w:r w:rsidRPr="000000AA">
                              <w:rPr>
                                <w:rFonts w:ascii="Calibri" w:hAnsi="Calibri" w:cs="Calibri"/>
                                <w:sz w:val="18"/>
                                <w:szCs w:val="18"/>
                              </w:rPr>
                              <w:t xml:space="preserve"> dhe nj</w:t>
                            </w:r>
                            <w:r w:rsidRPr="000000AA">
                              <w:rPr>
                                <w:rFonts w:cstheme="minorHAnsi"/>
                                <w:color w:val="000000"/>
                                <w:sz w:val="18"/>
                                <w:szCs w:val="18"/>
                                <w:lang w:val="sq-AL"/>
                              </w:rPr>
                              <w:t>ë</w:t>
                            </w:r>
                            <w:r w:rsidRPr="000000AA">
                              <w:rPr>
                                <w:rFonts w:ascii="Calibri" w:hAnsi="Calibri" w:cs="Calibri"/>
                                <w:sz w:val="18"/>
                                <w:szCs w:val="18"/>
                              </w:rPr>
                              <w:t xml:space="preserve"> grup I fort</w:t>
                            </w:r>
                            <w:r w:rsidRPr="000000AA">
                              <w:rPr>
                                <w:rFonts w:cstheme="minorHAnsi"/>
                                <w:color w:val="000000"/>
                                <w:sz w:val="18"/>
                                <w:szCs w:val="18"/>
                                <w:lang w:val="sq-AL"/>
                              </w:rPr>
                              <w:t>ë</w:t>
                            </w:r>
                            <w:r w:rsidRPr="000000AA">
                              <w:rPr>
                                <w:rFonts w:ascii="Calibri" w:hAnsi="Calibri" w:cs="Calibri"/>
                                <w:sz w:val="18"/>
                                <w:szCs w:val="18"/>
                              </w:rPr>
                              <w:t xml:space="preserve"> sanksionesh q</w:t>
                            </w:r>
                            <w:r w:rsidRPr="000000AA">
                              <w:rPr>
                                <w:rFonts w:cstheme="minorHAnsi"/>
                                <w:color w:val="000000"/>
                                <w:sz w:val="18"/>
                                <w:szCs w:val="18"/>
                                <w:lang w:val="sq-AL"/>
                              </w:rPr>
                              <w:t>ë</w:t>
                            </w:r>
                            <w:r w:rsidRPr="000000AA">
                              <w:rPr>
                                <w:rFonts w:ascii="Calibri" w:hAnsi="Calibri" w:cs="Calibri"/>
                                <w:sz w:val="18"/>
                                <w:szCs w:val="18"/>
                              </w:rPr>
                              <w:t xml:space="preserve"> jan</w:t>
                            </w:r>
                            <w:r w:rsidRPr="000000AA">
                              <w:rPr>
                                <w:rFonts w:cstheme="minorHAnsi"/>
                                <w:color w:val="000000"/>
                                <w:sz w:val="18"/>
                                <w:szCs w:val="18"/>
                                <w:lang w:val="sq-AL"/>
                              </w:rPr>
                              <w:t>ë</w:t>
                            </w:r>
                            <w:r w:rsidRPr="000000AA">
                              <w:rPr>
                                <w:rFonts w:ascii="Calibri" w:hAnsi="Calibri" w:cs="Calibri"/>
                                <w:sz w:val="18"/>
                                <w:szCs w:val="18"/>
                              </w:rPr>
                              <w:t xml:space="preserve"> t</w:t>
                            </w:r>
                            <w:r w:rsidRPr="000000AA">
                              <w:rPr>
                                <w:rFonts w:cstheme="minorHAnsi"/>
                                <w:color w:val="000000"/>
                                <w:sz w:val="18"/>
                                <w:szCs w:val="18"/>
                                <w:lang w:val="sq-AL"/>
                              </w:rPr>
                              <w:t>ë</w:t>
                            </w:r>
                            <w:r w:rsidRPr="000000AA">
                              <w:rPr>
                                <w:rFonts w:ascii="Calibri" w:hAnsi="Calibri" w:cs="Calibri"/>
                                <w:sz w:val="18"/>
                                <w:szCs w:val="18"/>
                              </w:rPr>
                              <w:t xml:space="preserve"> aplikuara tek ata q</w:t>
                            </w:r>
                            <w:r w:rsidRPr="000000AA">
                              <w:rPr>
                                <w:rFonts w:cstheme="minorHAnsi"/>
                                <w:color w:val="000000"/>
                                <w:sz w:val="18"/>
                                <w:szCs w:val="18"/>
                                <w:lang w:val="sq-AL"/>
                              </w:rPr>
                              <w:t>ë</w:t>
                            </w:r>
                            <w:r w:rsidRPr="000000AA">
                              <w:rPr>
                                <w:rFonts w:ascii="Calibri" w:hAnsi="Calibri" w:cs="Calibri"/>
                                <w:sz w:val="18"/>
                                <w:szCs w:val="18"/>
                              </w:rPr>
                              <w:t xml:space="preserve"> nuk p</w:t>
                            </w:r>
                            <w:r w:rsidRPr="000000AA">
                              <w:rPr>
                                <w:rFonts w:cstheme="minorHAnsi"/>
                                <w:color w:val="000000"/>
                                <w:sz w:val="18"/>
                                <w:szCs w:val="18"/>
                                <w:lang w:val="sq-AL"/>
                              </w:rPr>
                              <w:t>ë</w:t>
                            </w:r>
                            <w:r w:rsidRPr="000000AA">
                              <w:rPr>
                                <w:rFonts w:ascii="Calibri" w:hAnsi="Calibri" w:cs="Calibri"/>
                                <w:sz w:val="18"/>
                                <w:szCs w:val="18"/>
                              </w:rPr>
                              <w:t>rmbushin k</w:t>
                            </w:r>
                            <w:r w:rsidRPr="000000AA">
                              <w:rPr>
                                <w:rFonts w:cstheme="minorHAnsi"/>
                                <w:color w:val="000000"/>
                                <w:sz w:val="18"/>
                                <w:szCs w:val="18"/>
                                <w:lang w:val="sq-AL"/>
                              </w:rPr>
                              <w:t>ë</w:t>
                            </w:r>
                            <w:r w:rsidRPr="000000AA">
                              <w:rPr>
                                <w:rFonts w:ascii="Calibri" w:hAnsi="Calibri" w:cs="Calibri"/>
                                <w:sz w:val="18"/>
                                <w:szCs w:val="18"/>
                              </w:rPr>
                              <w:t>rkesat ekzakte; p</w:t>
                            </w:r>
                            <w:r w:rsidRPr="000000AA">
                              <w:rPr>
                                <w:rFonts w:cstheme="minorHAnsi"/>
                                <w:color w:val="000000"/>
                                <w:sz w:val="18"/>
                                <w:szCs w:val="18"/>
                                <w:lang w:val="sq-AL"/>
                              </w:rPr>
                              <w:t>ë</w:t>
                            </w:r>
                            <w:r w:rsidRPr="000000AA">
                              <w:rPr>
                                <w:rFonts w:ascii="Calibri" w:hAnsi="Calibri" w:cs="Calibri"/>
                                <w:sz w:val="18"/>
                                <w:szCs w:val="18"/>
                              </w:rPr>
                              <w:t>r shembull, mungesa ose ardhja me vones</w:t>
                            </w:r>
                            <w:r w:rsidRPr="000000AA">
                              <w:rPr>
                                <w:rFonts w:cstheme="minorHAnsi"/>
                                <w:color w:val="000000"/>
                                <w:sz w:val="18"/>
                                <w:szCs w:val="18"/>
                                <w:lang w:val="sq-AL"/>
                              </w:rPr>
                              <w:t>ë</w:t>
                            </w:r>
                            <w:r w:rsidRPr="000000AA">
                              <w:rPr>
                                <w:rFonts w:ascii="Calibri" w:hAnsi="Calibri" w:cs="Calibri"/>
                                <w:sz w:val="18"/>
                                <w:szCs w:val="18"/>
                              </w:rPr>
                              <w:t xml:space="preserve"> p</w:t>
                            </w:r>
                            <w:r w:rsidRPr="000000AA">
                              <w:rPr>
                                <w:rFonts w:cstheme="minorHAnsi"/>
                                <w:color w:val="000000"/>
                                <w:sz w:val="18"/>
                                <w:szCs w:val="18"/>
                                <w:lang w:val="sq-AL"/>
                              </w:rPr>
                              <w:t>ë</w:t>
                            </w:r>
                            <w:r w:rsidRPr="000000AA">
                              <w:rPr>
                                <w:rFonts w:ascii="Calibri" w:hAnsi="Calibri" w:cs="Calibri"/>
                                <w:sz w:val="18"/>
                                <w:szCs w:val="18"/>
                              </w:rPr>
                              <w:t>r takimet n</w:t>
                            </w:r>
                            <w:r w:rsidRPr="000000AA">
                              <w:rPr>
                                <w:rFonts w:cstheme="minorHAnsi"/>
                                <w:color w:val="000000"/>
                                <w:sz w:val="18"/>
                                <w:szCs w:val="18"/>
                                <w:lang w:val="sq-AL"/>
                              </w:rPr>
                              <w:t>ë</w:t>
                            </w:r>
                            <w:r w:rsidRPr="000000AA">
                              <w:rPr>
                                <w:rFonts w:ascii="Calibri" w:hAnsi="Calibri" w:cs="Calibri"/>
                                <w:sz w:val="18"/>
                                <w:szCs w:val="18"/>
                              </w:rPr>
                              <w:t xml:space="preserve"> zyr</w:t>
                            </w:r>
                            <w:r w:rsidRPr="000000AA">
                              <w:rPr>
                                <w:rFonts w:cstheme="minorHAnsi"/>
                                <w:color w:val="000000"/>
                                <w:sz w:val="18"/>
                                <w:szCs w:val="18"/>
                                <w:lang w:val="sq-AL"/>
                              </w:rPr>
                              <w:t>ë</w:t>
                            </w:r>
                            <w:r w:rsidRPr="000000AA">
                              <w:rPr>
                                <w:rFonts w:ascii="Calibri" w:hAnsi="Calibri" w:cs="Calibri"/>
                                <w:sz w:val="18"/>
                                <w:szCs w:val="18"/>
                              </w:rPr>
                              <w:t>n e pun</w:t>
                            </w:r>
                            <w:r w:rsidRPr="000000AA">
                              <w:rPr>
                                <w:rFonts w:cstheme="minorHAnsi"/>
                                <w:color w:val="000000"/>
                                <w:sz w:val="18"/>
                                <w:szCs w:val="18"/>
                                <w:lang w:val="sq-AL"/>
                              </w:rPr>
                              <w:t>ë</w:t>
                            </w:r>
                            <w:r w:rsidRPr="000000AA">
                              <w:rPr>
                                <w:rFonts w:ascii="Calibri" w:hAnsi="Calibri" w:cs="Calibri"/>
                                <w:sz w:val="18"/>
                                <w:szCs w:val="18"/>
                              </w:rPr>
                              <w:t>simit. Nj</w:t>
                            </w:r>
                            <w:r w:rsidRPr="000000AA">
                              <w:rPr>
                                <w:rFonts w:cstheme="minorHAnsi"/>
                                <w:color w:val="000000"/>
                                <w:sz w:val="18"/>
                                <w:szCs w:val="18"/>
                                <w:lang w:val="sq-AL"/>
                              </w:rPr>
                              <w:t xml:space="preserve">ë </w:t>
                            </w:r>
                            <w:r w:rsidRPr="000000AA">
                              <w:rPr>
                                <w:rFonts w:ascii="Calibri" w:hAnsi="Calibri" w:cs="Calibri"/>
                                <w:sz w:val="18"/>
                                <w:szCs w:val="18"/>
                              </w:rPr>
                              <w:t>tipar tjet</w:t>
                            </w:r>
                            <w:r w:rsidRPr="000000AA">
                              <w:rPr>
                                <w:rFonts w:cstheme="minorHAnsi"/>
                                <w:color w:val="000000"/>
                                <w:sz w:val="18"/>
                                <w:szCs w:val="18"/>
                                <w:lang w:val="sq-AL"/>
                              </w:rPr>
                              <w:t>ë</w:t>
                            </w:r>
                            <w:r w:rsidRPr="000000AA">
                              <w:rPr>
                                <w:rFonts w:ascii="Calibri" w:hAnsi="Calibri" w:cs="Calibri"/>
                                <w:sz w:val="18"/>
                                <w:szCs w:val="18"/>
                              </w:rPr>
                              <w:t>r I sistemit t</w:t>
                            </w:r>
                            <w:r w:rsidRPr="000000AA">
                              <w:rPr>
                                <w:rFonts w:cstheme="minorHAnsi"/>
                                <w:color w:val="000000"/>
                                <w:sz w:val="18"/>
                                <w:szCs w:val="18"/>
                                <w:lang w:val="sq-AL"/>
                              </w:rPr>
                              <w:t>ë</w:t>
                            </w:r>
                            <w:r w:rsidRPr="000000AA">
                              <w:rPr>
                                <w:rFonts w:ascii="Calibri" w:hAnsi="Calibri" w:cs="Calibri"/>
                                <w:sz w:val="18"/>
                                <w:szCs w:val="18"/>
                              </w:rPr>
                              <w:t xml:space="preserve"> mir</w:t>
                            </w:r>
                            <w:r w:rsidRPr="000000AA">
                              <w:rPr>
                                <w:rFonts w:cstheme="minorHAnsi"/>
                                <w:color w:val="000000"/>
                                <w:sz w:val="18"/>
                                <w:szCs w:val="18"/>
                                <w:lang w:val="sq-AL"/>
                              </w:rPr>
                              <w:t>ë</w:t>
                            </w:r>
                            <w:r w:rsidRPr="000000AA">
                              <w:rPr>
                                <w:rFonts w:ascii="Calibri" w:hAnsi="Calibri" w:cs="Calibri"/>
                                <w:sz w:val="18"/>
                                <w:szCs w:val="18"/>
                              </w:rPr>
                              <w:t>q</w:t>
                            </w:r>
                            <w:r w:rsidRPr="000000AA">
                              <w:rPr>
                                <w:rFonts w:cstheme="minorHAnsi"/>
                                <w:color w:val="000000"/>
                                <w:sz w:val="18"/>
                                <w:szCs w:val="18"/>
                                <w:lang w:val="sq-AL"/>
                              </w:rPr>
                              <w:t>ë</w:t>
                            </w:r>
                            <w:r w:rsidRPr="000000AA">
                              <w:rPr>
                                <w:rFonts w:ascii="Calibri" w:hAnsi="Calibri" w:cs="Calibri"/>
                                <w:sz w:val="18"/>
                                <w:szCs w:val="18"/>
                              </w:rPr>
                              <w:t>nies p</w:t>
                            </w:r>
                            <w:r w:rsidRPr="000000AA">
                              <w:rPr>
                                <w:rFonts w:cstheme="minorHAnsi"/>
                                <w:color w:val="000000"/>
                                <w:sz w:val="18"/>
                                <w:szCs w:val="18"/>
                                <w:lang w:val="sq-AL"/>
                              </w:rPr>
                              <w:t>ë</w:t>
                            </w:r>
                            <w:r w:rsidRPr="000000AA">
                              <w:rPr>
                                <w:rFonts w:ascii="Calibri" w:hAnsi="Calibri" w:cs="Calibri"/>
                                <w:sz w:val="18"/>
                                <w:szCs w:val="18"/>
                              </w:rPr>
                              <w:t>r pun</w:t>
                            </w:r>
                            <w:r w:rsidRPr="000000AA">
                              <w:rPr>
                                <w:rFonts w:cstheme="minorHAnsi"/>
                                <w:color w:val="000000"/>
                                <w:sz w:val="18"/>
                                <w:szCs w:val="18"/>
                                <w:lang w:val="sq-AL"/>
                              </w:rPr>
                              <w:t>ë</w:t>
                            </w:r>
                            <w:r w:rsidRPr="000000AA">
                              <w:rPr>
                                <w:rFonts w:ascii="Calibri" w:hAnsi="Calibri" w:cs="Calibri"/>
                                <w:sz w:val="18"/>
                                <w:szCs w:val="18"/>
                              </w:rPr>
                              <w:t xml:space="preserve"> </w:t>
                            </w:r>
                            <w:r w:rsidRPr="000000AA">
                              <w:rPr>
                                <w:rFonts w:cstheme="minorHAnsi"/>
                                <w:color w:val="000000"/>
                                <w:sz w:val="18"/>
                                <w:szCs w:val="18"/>
                                <w:lang w:val="sq-AL"/>
                              </w:rPr>
                              <w:t>ë</w:t>
                            </w:r>
                            <w:r w:rsidRPr="000000AA">
                              <w:rPr>
                                <w:rFonts w:ascii="Calibri" w:hAnsi="Calibri" w:cs="Calibri"/>
                                <w:sz w:val="18"/>
                                <w:szCs w:val="18"/>
                              </w:rPr>
                              <w:t>sht</w:t>
                            </w:r>
                            <w:r w:rsidRPr="000000AA">
                              <w:rPr>
                                <w:rFonts w:cstheme="minorHAnsi"/>
                                <w:color w:val="000000"/>
                                <w:sz w:val="18"/>
                                <w:szCs w:val="18"/>
                                <w:lang w:val="sq-AL"/>
                              </w:rPr>
                              <w:t>ë</w:t>
                            </w:r>
                            <w:r w:rsidRPr="000000AA">
                              <w:rPr>
                                <w:rFonts w:ascii="Calibri" w:hAnsi="Calibri" w:cs="Calibri"/>
                                <w:sz w:val="18"/>
                                <w:szCs w:val="18"/>
                              </w:rPr>
                              <w:t xml:space="preserve"> q</w:t>
                            </w:r>
                            <w:r w:rsidRPr="000000AA">
                              <w:rPr>
                                <w:rFonts w:cstheme="minorHAnsi"/>
                                <w:color w:val="000000"/>
                                <w:sz w:val="18"/>
                                <w:szCs w:val="18"/>
                                <w:lang w:val="sq-AL"/>
                              </w:rPr>
                              <w:t>ë</w:t>
                            </w:r>
                            <w:r w:rsidRPr="000000AA">
                              <w:rPr>
                                <w:rFonts w:ascii="Calibri" w:hAnsi="Calibri" w:cs="Calibri"/>
                                <w:sz w:val="18"/>
                                <w:szCs w:val="18"/>
                              </w:rPr>
                              <w:t xml:space="preserve"> menaxhimi I tij </w:t>
                            </w:r>
                            <w:r w:rsidRPr="000000AA">
                              <w:rPr>
                                <w:rFonts w:cstheme="minorHAnsi"/>
                                <w:color w:val="000000"/>
                                <w:sz w:val="18"/>
                                <w:szCs w:val="18"/>
                                <w:lang w:val="sq-AL"/>
                              </w:rPr>
                              <w:t>ë</w:t>
                            </w:r>
                            <w:r w:rsidRPr="000000AA">
                              <w:rPr>
                                <w:rFonts w:ascii="Calibri" w:hAnsi="Calibri" w:cs="Calibri"/>
                                <w:sz w:val="18"/>
                                <w:szCs w:val="18"/>
                              </w:rPr>
                              <w:t>sht</w:t>
                            </w:r>
                            <w:r w:rsidRPr="000000AA">
                              <w:rPr>
                                <w:rFonts w:cstheme="minorHAnsi"/>
                                <w:color w:val="000000"/>
                                <w:sz w:val="18"/>
                                <w:szCs w:val="18"/>
                                <w:lang w:val="sq-AL"/>
                              </w:rPr>
                              <w:t>ë</w:t>
                            </w:r>
                            <w:r w:rsidRPr="000000AA">
                              <w:rPr>
                                <w:rFonts w:ascii="Calibri" w:hAnsi="Calibri" w:cs="Calibri"/>
                                <w:sz w:val="18"/>
                                <w:szCs w:val="18"/>
                              </w:rPr>
                              <w:t xml:space="preserve"> I kontraktuar jasht</w:t>
                            </w:r>
                            <w:r w:rsidRPr="000000AA">
                              <w:rPr>
                                <w:rFonts w:cstheme="minorHAnsi"/>
                                <w:color w:val="000000"/>
                                <w:sz w:val="18"/>
                                <w:szCs w:val="18"/>
                                <w:lang w:val="sq-AL"/>
                              </w:rPr>
                              <w:t>ë</w:t>
                            </w:r>
                            <w:r w:rsidRPr="000000AA">
                              <w:rPr>
                                <w:rFonts w:ascii="Calibri" w:hAnsi="Calibri" w:cs="Calibri"/>
                                <w:sz w:val="18"/>
                                <w:szCs w:val="18"/>
                              </w:rPr>
                              <w:t xml:space="preserve"> sip</w:t>
                            </w:r>
                            <w:r w:rsidRPr="000000AA">
                              <w:rPr>
                                <w:rFonts w:cstheme="minorHAnsi"/>
                                <w:color w:val="000000"/>
                                <w:sz w:val="18"/>
                                <w:szCs w:val="18"/>
                                <w:lang w:val="sq-AL"/>
                              </w:rPr>
                              <w:t>ë</w:t>
                            </w:r>
                            <w:r w:rsidRPr="000000AA">
                              <w:rPr>
                                <w:rFonts w:ascii="Calibri" w:hAnsi="Calibri" w:cs="Calibri"/>
                                <w:sz w:val="18"/>
                                <w:szCs w:val="18"/>
                              </w:rPr>
                              <w:t>rmarrjeve komerciale, t</w:t>
                            </w:r>
                            <w:r w:rsidRPr="000000AA">
                              <w:rPr>
                                <w:rFonts w:cstheme="minorHAnsi"/>
                                <w:color w:val="000000"/>
                                <w:sz w:val="18"/>
                                <w:szCs w:val="18"/>
                                <w:lang w:val="sq-AL"/>
                              </w:rPr>
                              <w:t>ë</w:t>
                            </w:r>
                            <w:r w:rsidRPr="000000AA">
                              <w:rPr>
                                <w:rFonts w:ascii="Calibri" w:hAnsi="Calibri" w:cs="Calibri"/>
                                <w:sz w:val="18"/>
                                <w:szCs w:val="18"/>
                              </w:rPr>
                              <w:t xml:space="preserve"> cilat jan</w:t>
                            </w:r>
                            <w:r w:rsidRPr="000000AA">
                              <w:rPr>
                                <w:rFonts w:cstheme="minorHAnsi"/>
                                <w:color w:val="000000"/>
                                <w:sz w:val="18"/>
                                <w:szCs w:val="18"/>
                                <w:lang w:val="sq-AL"/>
                              </w:rPr>
                              <w:t>ë</w:t>
                            </w:r>
                            <w:r w:rsidRPr="000000AA">
                              <w:rPr>
                                <w:rFonts w:ascii="Calibri" w:hAnsi="Calibri" w:cs="Calibri"/>
                                <w:sz w:val="18"/>
                                <w:szCs w:val="18"/>
                              </w:rPr>
                              <w:t xml:space="preserve"> paguar n</w:t>
                            </w:r>
                            <w:r w:rsidRPr="000000AA">
                              <w:rPr>
                                <w:rFonts w:cstheme="minorHAnsi"/>
                                <w:color w:val="000000"/>
                                <w:sz w:val="18"/>
                                <w:szCs w:val="18"/>
                                <w:lang w:val="sq-AL"/>
                              </w:rPr>
                              <w:t>ë</w:t>
                            </w:r>
                            <w:r w:rsidRPr="000000AA">
                              <w:rPr>
                                <w:rFonts w:ascii="Calibri" w:hAnsi="Calibri" w:cs="Calibri"/>
                                <w:sz w:val="18"/>
                                <w:szCs w:val="18"/>
                              </w:rPr>
                              <w:t xml:space="preserve"> baz</w:t>
                            </w:r>
                            <w:r w:rsidRPr="000000AA">
                              <w:rPr>
                                <w:rFonts w:cstheme="minorHAnsi"/>
                                <w:color w:val="000000"/>
                                <w:sz w:val="18"/>
                                <w:szCs w:val="18"/>
                                <w:lang w:val="sq-AL"/>
                              </w:rPr>
                              <w:t>ë</w:t>
                            </w:r>
                            <w:r w:rsidRPr="000000AA">
                              <w:rPr>
                                <w:rFonts w:ascii="Calibri" w:hAnsi="Calibri" w:cs="Calibri"/>
                                <w:sz w:val="18"/>
                                <w:szCs w:val="18"/>
                              </w:rPr>
                              <w:t xml:space="preserve"> t</w:t>
                            </w:r>
                            <w:r w:rsidRPr="000000AA">
                              <w:rPr>
                                <w:rFonts w:cstheme="minorHAnsi"/>
                                <w:color w:val="000000"/>
                                <w:sz w:val="18"/>
                                <w:szCs w:val="18"/>
                                <w:lang w:val="sq-AL"/>
                              </w:rPr>
                              <w:t>ë</w:t>
                            </w:r>
                            <w:r w:rsidRPr="000000AA">
                              <w:rPr>
                                <w:rFonts w:ascii="Calibri" w:hAnsi="Calibri" w:cs="Calibri"/>
                                <w:sz w:val="18"/>
                                <w:szCs w:val="18"/>
                              </w:rPr>
                              <w:t xml:space="preserve"> rezultateve, dhe kan</w:t>
                            </w:r>
                            <w:r w:rsidRPr="000000AA">
                              <w:rPr>
                                <w:rFonts w:cstheme="minorHAnsi"/>
                                <w:color w:val="000000"/>
                                <w:sz w:val="18"/>
                                <w:szCs w:val="18"/>
                                <w:lang w:val="sq-AL"/>
                              </w:rPr>
                              <w:t>ë</w:t>
                            </w:r>
                            <w:r w:rsidRPr="000000AA">
                              <w:rPr>
                                <w:rFonts w:ascii="Calibri" w:hAnsi="Calibri" w:cs="Calibri"/>
                                <w:sz w:val="18"/>
                                <w:szCs w:val="18"/>
                              </w:rPr>
                              <w:t xml:space="preserve"> iniciativa p</w:t>
                            </w:r>
                            <w:r w:rsidRPr="000000AA">
                              <w:rPr>
                                <w:rFonts w:cstheme="minorHAnsi"/>
                                <w:color w:val="000000"/>
                                <w:sz w:val="18"/>
                                <w:szCs w:val="18"/>
                                <w:lang w:val="sq-AL"/>
                              </w:rPr>
                              <w:t>ë</w:t>
                            </w:r>
                            <w:r w:rsidRPr="000000AA">
                              <w:rPr>
                                <w:rFonts w:ascii="Calibri" w:hAnsi="Calibri" w:cs="Calibri"/>
                                <w:sz w:val="18"/>
                                <w:szCs w:val="18"/>
                              </w:rPr>
                              <w:t>r t</w:t>
                            </w:r>
                            <w:r w:rsidRPr="000000AA">
                              <w:rPr>
                                <w:rFonts w:cstheme="minorHAnsi"/>
                                <w:color w:val="000000"/>
                                <w:sz w:val="18"/>
                                <w:szCs w:val="18"/>
                                <w:lang w:val="sq-AL"/>
                              </w:rPr>
                              <w:t>ë</w:t>
                            </w:r>
                            <w:r w:rsidRPr="000000AA">
                              <w:rPr>
                                <w:rFonts w:ascii="Calibri" w:hAnsi="Calibri" w:cs="Calibri"/>
                                <w:sz w:val="18"/>
                                <w:szCs w:val="18"/>
                              </w:rPr>
                              <w:t xml:space="preserve"> p</w:t>
                            </w:r>
                            <w:r w:rsidRPr="000000AA">
                              <w:rPr>
                                <w:rFonts w:cstheme="minorHAnsi"/>
                                <w:color w:val="000000"/>
                                <w:sz w:val="18"/>
                                <w:szCs w:val="18"/>
                                <w:lang w:val="sq-AL"/>
                              </w:rPr>
                              <w:t>ë</w:t>
                            </w:r>
                            <w:r w:rsidRPr="000000AA">
                              <w:rPr>
                                <w:rFonts w:ascii="Calibri" w:hAnsi="Calibri" w:cs="Calibri"/>
                                <w:sz w:val="18"/>
                                <w:szCs w:val="18"/>
                              </w:rPr>
                              <w:t>rq</w:t>
                            </w:r>
                            <w:r w:rsidRPr="000000AA">
                              <w:rPr>
                                <w:rFonts w:cstheme="minorHAnsi"/>
                                <w:color w:val="000000"/>
                                <w:sz w:val="18"/>
                                <w:szCs w:val="18"/>
                                <w:lang w:val="sq-AL"/>
                              </w:rPr>
                              <w:t>ë</w:t>
                            </w:r>
                            <w:r w:rsidRPr="000000AA">
                              <w:rPr>
                                <w:rFonts w:ascii="Calibri" w:hAnsi="Calibri" w:cs="Calibri"/>
                                <w:sz w:val="18"/>
                                <w:szCs w:val="18"/>
                              </w:rPr>
                              <w:t>ndruar p</w:t>
                            </w:r>
                            <w:r w:rsidRPr="000000AA">
                              <w:rPr>
                                <w:rFonts w:cstheme="minorHAnsi"/>
                                <w:color w:val="000000"/>
                                <w:sz w:val="18"/>
                                <w:szCs w:val="18"/>
                                <w:lang w:val="sq-AL"/>
                              </w:rPr>
                              <w:t>ë</w:t>
                            </w:r>
                            <w:r w:rsidRPr="000000AA">
                              <w:rPr>
                                <w:rFonts w:ascii="Calibri" w:hAnsi="Calibri" w:cs="Calibri"/>
                                <w:sz w:val="18"/>
                                <w:szCs w:val="18"/>
                              </w:rPr>
                              <w:t>rpjekjet e tyre n</w:t>
                            </w:r>
                            <w:r w:rsidRPr="000000AA">
                              <w:rPr>
                                <w:rFonts w:cstheme="minorHAnsi"/>
                                <w:color w:val="000000"/>
                                <w:sz w:val="18"/>
                                <w:szCs w:val="18"/>
                                <w:lang w:val="sq-AL"/>
                              </w:rPr>
                              <w:t>ë</w:t>
                            </w:r>
                            <w:r w:rsidRPr="000000AA">
                              <w:rPr>
                                <w:rFonts w:ascii="Calibri" w:hAnsi="Calibri" w:cs="Calibri"/>
                                <w:sz w:val="18"/>
                                <w:szCs w:val="18"/>
                              </w:rPr>
                              <w:t xml:space="preserve"> ata k</w:t>
                            </w:r>
                            <w:r w:rsidRPr="000000AA">
                              <w:rPr>
                                <w:rFonts w:cstheme="minorHAnsi"/>
                                <w:color w:val="000000"/>
                                <w:sz w:val="18"/>
                                <w:szCs w:val="18"/>
                                <w:lang w:val="sq-AL"/>
                              </w:rPr>
                              <w:t>ë</w:t>
                            </w:r>
                            <w:r w:rsidRPr="000000AA">
                              <w:rPr>
                                <w:rFonts w:ascii="Calibri" w:hAnsi="Calibri" w:cs="Calibri"/>
                                <w:sz w:val="18"/>
                                <w:szCs w:val="18"/>
                              </w:rPr>
                              <w:t>rkues q</w:t>
                            </w:r>
                            <w:r w:rsidRPr="000000AA">
                              <w:rPr>
                                <w:rFonts w:cstheme="minorHAnsi"/>
                                <w:color w:val="000000"/>
                                <w:sz w:val="18"/>
                                <w:szCs w:val="18"/>
                                <w:lang w:val="sq-AL"/>
                              </w:rPr>
                              <w:t>ë</w:t>
                            </w:r>
                            <w:r w:rsidRPr="000000AA">
                              <w:rPr>
                                <w:rFonts w:ascii="Calibri" w:hAnsi="Calibri" w:cs="Calibri"/>
                                <w:sz w:val="18"/>
                                <w:szCs w:val="18"/>
                              </w:rPr>
                              <w:t xml:space="preserve"> duket se jan</w:t>
                            </w:r>
                            <w:r w:rsidRPr="000000AA">
                              <w:rPr>
                                <w:rFonts w:cstheme="minorHAnsi"/>
                                <w:color w:val="000000"/>
                                <w:sz w:val="18"/>
                                <w:szCs w:val="18"/>
                                <w:lang w:val="sq-AL"/>
                              </w:rPr>
                              <w:t>ë</w:t>
                            </w:r>
                            <w:r w:rsidRPr="000000AA">
                              <w:rPr>
                                <w:rFonts w:ascii="Calibri" w:hAnsi="Calibri" w:cs="Calibri"/>
                                <w:sz w:val="18"/>
                                <w:szCs w:val="18"/>
                              </w:rPr>
                              <w:t xml:space="preserve"> m</w:t>
                            </w:r>
                            <w:r w:rsidRPr="000000AA">
                              <w:rPr>
                                <w:rFonts w:cstheme="minorHAnsi"/>
                                <w:color w:val="000000"/>
                                <w:sz w:val="18"/>
                                <w:szCs w:val="18"/>
                                <w:lang w:val="sq-AL"/>
                              </w:rPr>
                              <w:t>ë</w:t>
                            </w:r>
                            <w:r w:rsidRPr="000000AA">
                              <w:rPr>
                                <w:rFonts w:ascii="Calibri" w:hAnsi="Calibri" w:cs="Calibri"/>
                                <w:sz w:val="18"/>
                                <w:szCs w:val="18"/>
                              </w:rPr>
                              <w:t xml:space="preserve"> t</w:t>
                            </w:r>
                            <w:r w:rsidRPr="000000AA">
                              <w:rPr>
                                <w:rFonts w:cstheme="minorHAnsi"/>
                                <w:color w:val="000000"/>
                                <w:sz w:val="18"/>
                                <w:szCs w:val="18"/>
                                <w:lang w:val="sq-AL"/>
                              </w:rPr>
                              <w:t>ë</w:t>
                            </w:r>
                            <w:r w:rsidRPr="000000AA">
                              <w:rPr>
                                <w:rFonts w:ascii="Calibri" w:hAnsi="Calibri" w:cs="Calibri"/>
                                <w:sz w:val="18"/>
                                <w:szCs w:val="18"/>
                              </w:rPr>
                              <w:t xml:space="preserve"> suksessh</w:t>
                            </w:r>
                            <w:r w:rsidRPr="000000AA">
                              <w:rPr>
                                <w:rFonts w:cstheme="minorHAnsi"/>
                                <w:color w:val="000000"/>
                                <w:sz w:val="18"/>
                                <w:szCs w:val="18"/>
                                <w:lang w:val="sq-AL"/>
                              </w:rPr>
                              <w:t>ë</w:t>
                            </w:r>
                            <w:r w:rsidRPr="000000AA">
                              <w:rPr>
                                <w:rFonts w:ascii="Calibri" w:hAnsi="Calibri" w:cs="Calibri"/>
                                <w:sz w:val="18"/>
                                <w:szCs w:val="18"/>
                              </w:rPr>
                              <w:t>m n</w:t>
                            </w:r>
                            <w:r w:rsidRPr="000000AA">
                              <w:rPr>
                                <w:rFonts w:cstheme="minorHAnsi"/>
                                <w:color w:val="000000"/>
                                <w:sz w:val="18"/>
                                <w:szCs w:val="18"/>
                                <w:lang w:val="sq-AL"/>
                              </w:rPr>
                              <w:t>ë</w:t>
                            </w:r>
                            <w:r w:rsidRPr="000000AA">
                              <w:rPr>
                                <w:rFonts w:ascii="Calibri" w:hAnsi="Calibri" w:cs="Calibri"/>
                                <w:sz w:val="18"/>
                                <w:szCs w:val="18"/>
                              </w:rPr>
                              <w:t xml:space="preserve"> mbajtjen e pun</w:t>
                            </w:r>
                            <w:r w:rsidRPr="000000AA">
                              <w:rPr>
                                <w:rFonts w:cstheme="minorHAnsi"/>
                                <w:color w:val="000000"/>
                                <w:sz w:val="18"/>
                                <w:szCs w:val="18"/>
                                <w:lang w:val="sq-AL"/>
                              </w:rPr>
                              <w:t>ë</w:t>
                            </w:r>
                            <w:r w:rsidRPr="000000AA">
                              <w:rPr>
                                <w:rFonts w:ascii="Calibri" w:hAnsi="Calibri" w:cs="Calibri"/>
                                <w:sz w:val="18"/>
                                <w:szCs w:val="18"/>
                              </w:rPr>
                              <w:t>s. Nga ata q</w:t>
                            </w:r>
                            <w:r w:rsidRPr="000000AA">
                              <w:rPr>
                                <w:rFonts w:cstheme="minorHAnsi"/>
                                <w:color w:val="000000"/>
                                <w:sz w:val="18"/>
                                <w:szCs w:val="18"/>
                                <w:lang w:val="sq-AL"/>
                              </w:rPr>
                              <w:t>ë</w:t>
                            </w:r>
                            <w:r w:rsidRPr="000000AA">
                              <w:rPr>
                                <w:rFonts w:ascii="Calibri" w:hAnsi="Calibri" w:cs="Calibri"/>
                                <w:sz w:val="18"/>
                                <w:szCs w:val="18"/>
                              </w:rPr>
                              <w:t xml:space="preserve"> marrin pjes</w:t>
                            </w:r>
                            <w:r w:rsidRPr="000000AA">
                              <w:rPr>
                                <w:rFonts w:cstheme="minorHAnsi"/>
                                <w:color w:val="000000"/>
                                <w:sz w:val="18"/>
                                <w:szCs w:val="18"/>
                                <w:lang w:val="sq-AL"/>
                              </w:rPr>
                              <w:t>ë</w:t>
                            </w:r>
                            <w:r w:rsidRPr="000000AA">
                              <w:rPr>
                                <w:rFonts w:ascii="Calibri" w:hAnsi="Calibri" w:cs="Calibri"/>
                                <w:sz w:val="18"/>
                                <w:szCs w:val="18"/>
                              </w:rPr>
                              <w:t xml:space="preserve"> n</w:t>
                            </w:r>
                            <w:r w:rsidRPr="000000AA">
                              <w:rPr>
                                <w:rFonts w:cstheme="minorHAnsi"/>
                                <w:color w:val="000000"/>
                                <w:sz w:val="18"/>
                                <w:szCs w:val="18"/>
                                <w:lang w:val="sq-AL"/>
                              </w:rPr>
                              <w:t>ë</w:t>
                            </w:r>
                            <w:r w:rsidRPr="000000AA">
                              <w:rPr>
                                <w:rFonts w:ascii="Calibri" w:hAnsi="Calibri" w:cs="Calibri"/>
                                <w:sz w:val="18"/>
                                <w:szCs w:val="18"/>
                              </w:rPr>
                              <w:t xml:space="preserve"> progamin e mir</w:t>
                            </w:r>
                            <w:r w:rsidRPr="000000AA">
                              <w:rPr>
                                <w:rFonts w:cstheme="minorHAnsi"/>
                                <w:color w:val="000000"/>
                                <w:sz w:val="18"/>
                                <w:szCs w:val="18"/>
                                <w:lang w:val="sq-AL"/>
                              </w:rPr>
                              <w:t>ë</w:t>
                            </w:r>
                            <w:r w:rsidRPr="000000AA">
                              <w:rPr>
                                <w:rFonts w:ascii="Calibri" w:hAnsi="Calibri" w:cs="Calibri"/>
                                <w:sz w:val="18"/>
                                <w:szCs w:val="18"/>
                              </w:rPr>
                              <w:t>q</w:t>
                            </w:r>
                            <w:r w:rsidRPr="000000AA">
                              <w:rPr>
                                <w:rFonts w:cstheme="minorHAnsi"/>
                                <w:color w:val="000000"/>
                                <w:sz w:val="18"/>
                                <w:szCs w:val="18"/>
                                <w:lang w:val="sq-AL"/>
                              </w:rPr>
                              <w:t>ë</w:t>
                            </w:r>
                            <w:r w:rsidRPr="000000AA">
                              <w:rPr>
                                <w:rFonts w:ascii="Calibri" w:hAnsi="Calibri" w:cs="Calibri"/>
                                <w:sz w:val="18"/>
                                <w:szCs w:val="18"/>
                              </w:rPr>
                              <w:t>nies p</w:t>
                            </w:r>
                            <w:r w:rsidRPr="000000AA">
                              <w:rPr>
                                <w:rFonts w:cstheme="minorHAnsi"/>
                                <w:color w:val="000000"/>
                                <w:sz w:val="18"/>
                                <w:szCs w:val="18"/>
                                <w:lang w:val="sq-AL"/>
                              </w:rPr>
                              <w:t>ë</w:t>
                            </w:r>
                            <w:r w:rsidRPr="000000AA">
                              <w:rPr>
                                <w:rFonts w:ascii="Calibri" w:hAnsi="Calibri" w:cs="Calibri"/>
                                <w:sz w:val="18"/>
                                <w:szCs w:val="18"/>
                              </w:rPr>
                              <w:t>r pun</w:t>
                            </w:r>
                            <w:r w:rsidRPr="000000AA">
                              <w:rPr>
                                <w:rFonts w:cstheme="minorHAnsi"/>
                                <w:color w:val="000000"/>
                                <w:sz w:val="18"/>
                                <w:szCs w:val="18"/>
                                <w:lang w:val="sq-AL"/>
                              </w:rPr>
                              <w:t>ë</w:t>
                            </w:r>
                            <w:r w:rsidRPr="000000AA">
                              <w:rPr>
                                <w:rFonts w:ascii="Calibri" w:hAnsi="Calibri" w:cs="Calibri"/>
                                <w:sz w:val="18"/>
                                <w:szCs w:val="18"/>
                              </w:rPr>
                              <w:t>, rreth 62% kthehen n</w:t>
                            </w:r>
                            <w:r w:rsidRPr="000000AA">
                              <w:rPr>
                                <w:rFonts w:cstheme="minorHAnsi"/>
                                <w:color w:val="000000"/>
                                <w:sz w:val="18"/>
                                <w:szCs w:val="18"/>
                                <w:lang w:val="sq-AL"/>
                              </w:rPr>
                              <w:t>ë</w:t>
                            </w:r>
                            <w:r w:rsidRPr="000000AA">
                              <w:rPr>
                                <w:rFonts w:ascii="Calibri" w:hAnsi="Calibri" w:cs="Calibri"/>
                                <w:sz w:val="18"/>
                                <w:szCs w:val="18"/>
                              </w:rPr>
                              <w:t xml:space="preserve"> gjendje papun</w:t>
                            </w:r>
                            <w:r w:rsidRPr="000000AA">
                              <w:rPr>
                                <w:rFonts w:cstheme="minorHAnsi"/>
                                <w:color w:val="000000"/>
                                <w:sz w:val="18"/>
                                <w:szCs w:val="18"/>
                                <w:lang w:val="sq-AL"/>
                              </w:rPr>
                              <w:t>ë</w:t>
                            </w:r>
                            <w:r w:rsidRPr="000000AA">
                              <w:rPr>
                                <w:rFonts w:ascii="Calibri" w:hAnsi="Calibri" w:cs="Calibri"/>
                                <w:sz w:val="18"/>
                                <w:szCs w:val="18"/>
                              </w:rPr>
                              <w:t>sie brenda dy viteve t</w:t>
                            </w:r>
                            <w:r w:rsidRPr="000000AA">
                              <w:rPr>
                                <w:rFonts w:cstheme="minorHAnsi"/>
                                <w:color w:val="000000"/>
                                <w:sz w:val="18"/>
                                <w:szCs w:val="18"/>
                                <w:lang w:val="sq-AL"/>
                              </w:rPr>
                              <w:t>ë</w:t>
                            </w:r>
                            <w:r w:rsidRPr="000000AA">
                              <w:rPr>
                                <w:rFonts w:ascii="Calibri" w:hAnsi="Calibri" w:cs="Calibri"/>
                                <w:sz w:val="18"/>
                                <w:szCs w:val="18"/>
                              </w:rPr>
                              <w:t xml:space="preserve"> para. Af</w:t>
                            </w:r>
                            <w:r w:rsidRPr="000000AA">
                              <w:rPr>
                                <w:rFonts w:cstheme="minorHAnsi"/>
                                <w:color w:val="000000"/>
                                <w:sz w:val="18"/>
                                <w:szCs w:val="18"/>
                                <w:lang w:val="sq-AL"/>
                              </w:rPr>
                              <w:t>ë</w:t>
                            </w:r>
                            <w:r w:rsidRPr="000000AA">
                              <w:rPr>
                                <w:rFonts w:ascii="Calibri" w:hAnsi="Calibri" w:cs="Calibri"/>
                                <w:sz w:val="18"/>
                                <w:szCs w:val="18"/>
                              </w:rPr>
                              <w:t>rsisht dy t</w:t>
                            </w:r>
                            <w:r w:rsidRPr="000000AA">
                              <w:rPr>
                                <w:rFonts w:cstheme="minorHAnsi"/>
                                <w:color w:val="000000"/>
                                <w:sz w:val="18"/>
                                <w:szCs w:val="18"/>
                                <w:lang w:val="sq-AL"/>
                              </w:rPr>
                              <w:t>ë</w:t>
                            </w:r>
                            <w:r w:rsidRPr="000000AA">
                              <w:rPr>
                                <w:rFonts w:ascii="Calibri" w:hAnsi="Calibri" w:cs="Calibri"/>
                                <w:sz w:val="18"/>
                                <w:szCs w:val="18"/>
                              </w:rPr>
                              <w:t xml:space="preserve"> tretat e njer</w:t>
                            </w:r>
                            <w:r w:rsidRPr="000000AA">
                              <w:rPr>
                                <w:rFonts w:cstheme="minorHAnsi"/>
                                <w:color w:val="000000"/>
                                <w:sz w:val="18"/>
                                <w:szCs w:val="18"/>
                                <w:lang w:val="sq-AL"/>
                              </w:rPr>
                              <w:t>ë</w:t>
                            </w:r>
                            <w:r w:rsidRPr="000000AA">
                              <w:rPr>
                                <w:rFonts w:ascii="Calibri" w:hAnsi="Calibri" w:cs="Calibri"/>
                                <w:sz w:val="18"/>
                                <w:szCs w:val="18"/>
                              </w:rPr>
                              <w:t>zve q</w:t>
                            </w:r>
                            <w:r w:rsidRPr="000000AA">
                              <w:rPr>
                                <w:rFonts w:cstheme="minorHAnsi"/>
                                <w:color w:val="000000"/>
                                <w:sz w:val="18"/>
                                <w:szCs w:val="18"/>
                                <w:lang w:val="sq-AL"/>
                              </w:rPr>
                              <w:t xml:space="preserve">ë </w:t>
                            </w:r>
                            <w:r w:rsidRPr="000000AA">
                              <w:rPr>
                                <w:rFonts w:ascii="Calibri" w:hAnsi="Calibri" w:cs="Calibri"/>
                                <w:sz w:val="18"/>
                                <w:szCs w:val="18"/>
                              </w:rPr>
                              <w:t>marrin pjes</w:t>
                            </w:r>
                            <w:r w:rsidRPr="000000AA">
                              <w:rPr>
                                <w:rFonts w:cstheme="minorHAnsi"/>
                                <w:color w:val="000000"/>
                                <w:sz w:val="18"/>
                                <w:szCs w:val="18"/>
                                <w:lang w:val="sq-AL"/>
                              </w:rPr>
                              <w:t>ë</w:t>
                            </w:r>
                            <w:r w:rsidRPr="000000AA">
                              <w:rPr>
                                <w:rFonts w:ascii="Calibri" w:hAnsi="Calibri" w:cs="Calibri"/>
                                <w:sz w:val="18"/>
                                <w:szCs w:val="18"/>
                              </w:rPr>
                              <w:t xml:space="preserve"> n</w:t>
                            </w:r>
                            <w:r w:rsidRPr="000000AA">
                              <w:rPr>
                                <w:rFonts w:cstheme="minorHAnsi"/>
                                <w:color w:val="000000"/>
                                <w:sz w:val="18"/>
                                <w:szCs w:val="18"/>
                                <w:lang w:val="sq-AL"/>
                              </w:rPr>
                              <w:t>ë</w:t>
                            </w:r>
                            <w:r w:rsidRPr="000000AA">
                              <w:rPr>
                                <w:rFonts w:ascii="Calibri" w:hAnsi="Calibri" w:cs="Calibri"/>
                                <w:sz w:val="18"/>
                                <w:szCs w:val="18"/>
                              </w:rPr>
                              <w:t xml:space="preserve"> program jan</w:t>
                            </w:r>
                            <w:r w:rsidRPr="000000AA">
                              <w:rPr>
                                <w:rFonts w:cstheme="minorHAnsi"/>
                                <w:color w:val="000000"/>
                                <w:sz w:val="18"/>
                                <w:szCs w:val="18"/>
                                <w:lang w:val="sq-AL"/>
                              </w:rPr>
                              <w:t>ë</w:t>
                            </w:r>
                            <w:r w:rsidRPr="000000AA">
                              <w:rPr>
                                <w:rFonts w:ascii="Calibri" w:hAnsi="Calibri" w:cs="Calibri"/>
                                <w:sz w:val="18"/>
                                <w:szCs w:val="18"/>
                              </w:rPr>
                              <w:t xml:space="preserve"> meshkuj. Rreth 5% e pjes</w:t>
                            </w:r>
                            <w:r w:rsidRPr="000000AA">
                              <w:rPr>
                                <w:rFonts w:cstheme="minorHAnsi"/>
                                <w:color w:val="000000"/>
                                <w:sz w:val="18"/>
                                <w:szCs w:val="18"/>
                                <w:lang w:val="sq-AL"/>
                              </w:rPr>
                              <w:t>ë</w:t>
                            </w:r>
                            <w:r w:rsidRPr="000000AA">
                              <w:rPr>
                                <w:rFonts w:ascii="Calibri" w:hAnsi="Calibri" w:cs="Calibri"/>
                                <w:sz w:val="18"/>
                                <w:szCs w:val="18"/>
                              </w:rPr>
                              <w:t>marr</w:t>
                            </w:r>
                            <w:r w:rsidRPr="000000AA">
                              <w:rPr>
                                <w:rFonts w:cstheme="minorHAnsi"/>
                                <w:color w:val="000000"/>
                                <w:sz w:val="18"/>
                                <w:szCs w:val="18"/>
                                <w:lang w:val="sq-AL"/>
                              </w:rPr>
                              <w:t>ë</w:t>
                            </w:r>
                            <w:r w:rsidRPr="000000AA">
                              <w:rPr>
                                <w:rFonts w:ascii="Calibri" w:hAnsi="Calibri" w:cs="Calibri"/>
                                <w:sz w:val="18"/>
                                <w:szCs w:val="18"/>
                              </w:rPr>
                              <w:t>sve n</w:t>
                            </w:r>
                            <w:r w:rsidRPr="000000AA">
                              <w:rPr>
                                <w:rFonts w:cstheme="minorHAnsi"/>
                                <w:color w:val="000000"/>
                                <w:sz w:val="18"/>
                                <w:szCs w:val="18"/>
                                <w:lang w:val="sq-AL"/>
                              </w:rPr>
                              <w:t>ë</w:t>
                            </w:r>
                            <w:r w:rsidRPr="000000AA">
                              <w:rPr>
                                <w:rFonts w:ascii="Calibri" w:hAnsi="Calibri" w:cs="Calibri"/>
                                <w:sz w:val="18"/>
                                <w:szCs w:val="18"/>
                              </w:rPr>
                              <w:t xml:space="preserve"> program I n</w:t>
                            </w:r>
                            <w:r w:rsidRPr="000000AA">
                              <w:rPr>
                                <w:rFonts w:cstheme="minorHAnsi"/>
                                <w:color w:val="000000"/>
                                <w:sz w:val="18"/>
                                <w:szCs w:val="18"/>
                                <w:lang w:val="sq-AL"/>
                              </w:rPr>
                              <w:t>ë</w:t>
                            </w:r>
                            <w:r w:rsidRPr="000000AA">
                              <w:rPr>
                                <w:rFonts w:ascii="Calibri" w:hAnsi="Calibri" w:cs="Calibri"/>
                                <w:sz w:val="18"/>
                                <w:szCs w:val="18"/>
                              </w:rPr>
                              <w:t>nshtrohen cdo muaj sanksioneve. Arsyet kryesore p</w:t>
                            </w:r>
                            <w:r w:rsidRPr="000000AA">
                              <w:rPr>
                                <w:rFonts w:cstheme="minorHAnsi"/>
                                <w:color w:val="000000"/>
                                <w:sz w:val="18"/>
                                <w:szCs w:val="18"/>
                                <w:lang w:val="sq-AL"/>
                              </w:rPr>
                              <w:t>ë</w:t>
                            </w:r>
                            <w:r w:rsidRPr="000000AA">
                              <w:rPr>
                                <w:rFonts w:ascii="Calibri" w:hAnsi="Calibri" w:cs="Calibri"/>
                                <w:sz w:val="18"/>
                                <w:szCs w:val="18"/>
                              </w:rPr>
                              <w:t>r sanksionimin jan</w:t>
                            </w:r>
                            <w:r w:rsidRPr="000000AA">
                              <w:rPr>
                                <w:rFonts w:cstheme="minorHAnsi"/>
                                <w:color w:val="000000"/>
                                <w:sz w:val="18"/>
                                <w:szCs w:val="18"/>
                                <w:lang w:val="sq-AL"/>
                              </w:rPr>
                              <w:t>ë</w:t>
                            </w:r>
                            <w:r>
                              <w:rPr>
                                <w:rFonts w:ascii="Calibri" w:hAnsi="Calibri" w:cs="Calibri"/>
                                <w:sz w:val="18"/>
                                <w:szCs w:val="18"/>
                              </w:rPr>
                              <w:t xml:space="preserve"> d</w:t>
                            </w:r>
                            <w:r w:rsidRPr="00073A59">
                              <w:rPr>
                                <w:rFonts w:cstheme="minorHAnsi"/>
                                <w:color w:val="000000"/>
                                <w:sz w:val="18"/>
                                <w:szCs w:val="18"/>
                                <w:lang w:val="sq-AL"/>
                              </w:rPr>
                              <w:t>ë</w:t>
                            </w:r>
                            <w:r>
                              <w:rPr>
                                <w:rFonts w:ascii="Calibri" w:hAnsi="Calibri" w:cs="Calibri"/>
                                <w:sz w:val="18"/>
                                <w:szCs w:val="18"/>
                              </w:rPr>
                              <w:t>shtimi n</w:t>
                            </w:r>
                            <w:r w:rsidRPr="00073A59">
                              <w:rPr>
                                <w:rFonts w:cstheme="minorHAnsi"/>
                                <w:color w:val="000000"/>
                                <w:sz w:val="18"/>
                                <w:szCs w:val="18"/>
                                <w:lang w:val="sq-AL"/>
                              </w:rPr>
                              <w:t>ë</w:t>
                            </w:r>
                            <w:r>
                              <w:rPr>
                                <w:rFonts w:ascii="Calibri" w:hAnsi="Calibri" w:cs="Calibri"/>
                                <w:sz w:val="18"/>
                                <w:szCs w:val="18"/>
                              </w:rPr>
                              <w:t xml:space="preserve"> k</w:t>
                            </w:r>
                            <w:r w:rsidRPr="00073A59">
                              <w:rPr>
                                <w:rFonts w:cstheme="minorHAnsi"/>
                                <w:color w:val="000000"/>
                                <w:sz w:val="18"/>
                                <w:szCs w:val="18"/>
                                <w:lang w:val="sq-AL"/>
                              </w:rPr>
                              <w:t>ë</w:t>
                            </w:r>
                            <w:r>
                              <w:rPr>
                                <w:rFonts w:ascii="Calibri" w:hAnsi="Calibri" w:cs="Calibri"/>
                                <w:sz w:val="18"/>
                                <w:szCs w:val="18"/>
                              </w:rPr>
                              <w:t>rkimin aktiv p</w:t>
                            </w:r>
                            <w:r w:rsidRPr="00073A59">
                              <w:rPr>
                                <w:rFonts w:cstheme="minorHAnsi"/>
                                <w:color w:val="000000"/>
                                <w:sz w:val="18"/>
                                <w:szCs w:val="18"/>
                                <w:lang w:val="sq-AL"/>
                              </w:rPr>
                              <w:t>ë</w:t>
                            </w:r>
                            <w:r>
                              <w:rPr>
                                <w:rFonts w:ascii="Calibri" w:hAnsi="Calibri" w:cs="Calibri"/>
                                <w:sz w:val="18"/>
                                <w:szCs w:val="18"/>
                              </w:rPr>
                              <w:t>r pun</w:t>
                            </w:r>
                            <w:r w:rsidRPr="00073A59">
                              <w:rPr>
                                <w:rFonts w:cstheme="minorHAnsi"/>
                                <w:color w:val="000000"/>
                                <w:sz w:val="18"/>
                                <w:szCs w:val="18"/>
                                <w:lang w:val="sq-AL"/>
                              </w:rPr>
                              <w:t>ë</w:t>
                            </w:r>
                            <w:r>
                              <w:rPr>
                                <w:rFonts w:ascii="Calibri" w:hAnsi="Calibri" w:cs="Calibri"/>
                                <w:sz w:val="18"/>
                                <w:szCs w:val="18"/>
                              </w:rPr>
                              <w:t>, n</w:t>
                            </w:r>
                            <w:r w:rsidRPr="00073A59">
                              <w:rPr>
                                <w:rFonts w:cstheme="minorHAnsi"/>
                                <w:color w:val="000000"/>
                                <w:sz w:val="18"/>
                                <w:szCs w:val="18"/>
                                <w:lang w:val="sq-AL"/>
                              </w:rPr>
                              <w:t>ë</w:t>
                            </w:r>
                            <w:r>
                              <w:rPr>
                                <w:rFonts w:ascii="Calibri" w:hAnsi="Calibri" w:cs="Calibri"/>
                                <w:sz w:val="18"/>
                                <w:szCs w:val="18"/>
                              </w:rPr>
                              <w:t xml:space="preserve"> pjes</w:t>
                            </w:r>
                            <w:r w:rsidRPr="00073A59">
                              <w:rPr>
                                <w:rFonts w:cstheme="minorHAnsi"/>
                                <w:color w:val="000000"/>
                                <w:sz w:val="18"/>
                                <w:szCs w:val="18"/>
                                <w:lang w:val="sq-AL"/>
                              </w:rPr>
                              <w:t>ë</w:t>
                            </w:r>
                            <w:r>
                              <w:rPr>
                                <w:rFonts w:ascii="Calibri" w:hAnsi="Calibri" w:cs="Calibri"/>
                                <w:sz w:val="18"/>
                                <w:szCs w:val="18"/>
                              </w:rPr>
                              <w:t>marrjen n</w:t>
                            </w:r>
                            <w:r w:rsidRPr="00073A59">
                              <w:rPr>
                                <w:rFonts w:cstheme="minorHAnsi"/>
                                <w:color w:val="000000"/>
                                <w:sz w:val="18"/>
                                <w:szCs w:val="18"/>
                                <w:lang w:val="sq-AL"/>
                              </w:rPr>
                              <w:t>ë</w:t>
                            </w:r>
                            <w:r>
                              <w:rPr>
                                <w:rFonts w:ascii="Calibri" w:hAnsi="Calibri" w:cs="Calibri"/>
                                <w:sz w:val="18"/>
                                <w:szCs w:val="18"/>
                              </w:rPr>
                              <w:t xml:space="preserve"> skemat e trajnimit dhe pun</w:t>
                            </w:r>
                            <w:r w:rsidRPr="00073A59">
                              <w:rPr>
                                <w:rFonts w:cstheme="minorHAnsi"/>
                                <w:color w:val="000000"/>
                                <w:sz w:val="18"/>
                                <w:szCs w:val="18"/>
                                <w:lang w:val="sq-AL"/>
                              </w:rPr>
                              <w:t>ë</w:t>
                            </w:r>
                            <w:r>
                              <w:rPr>
                                <w:rFonts w:ascii="Calibri" w:hAnsi="Calibri" w:cs="Calibri"/>
                                <w:sz w:val="18"/>
                                <w:szCs w:val="18"/>
                              </w:rPr>
                              <w:t>simit ose n</w:t>
                            </w:r>
                            <w:r w:rsidRPr="00073A59">
                              <w:rPr>
                                <w:rFonts w:cstheme="minorHAnsi"/>
                                <w:color w:val="000000"/>
                                <w:sz w:val="18"/>
                                <w:szCs w:val="18"/>
                                <w:lang w:val="sq-AL"/>
                              </w:rPr>
                              <w:t>ë</w:t>
                            </w:r>
                            <w:r>
                              <w:rPr>
                                <w:rFonts w:ascii="Calibri" w:hAnsi="Calibri" w:cs="Calibri"/>
                                <w:sz w:val="18"/>
                                <w:szCs w:val="18"/>
                              </w:rPr>
                              <w:t xml:space="preserve"> realizimin e intervistave. M</w:t>
                            </w:r>
                            <w:r w:rsidRPr="00073A59">
                              <w:rPr>
                                <w:rFonts w:cstheme="minorHAnsi"/>
                                <w:color w:val="000000"/>
                                <w:sz w:val="18"/>
                                <w:szCs w:val="18"/>
                                <w:lang w:val="sq-AL"/>
                              </w:rPr>
                              <w:t>ë</w:t>
                            </w:r>
                            <w:r>
                              <w:rPr>
                                <w:rFonts w:ascii="Calibri" w:hAnsi="Calibri" w:cs="Calibri"/>
                                <w:sz w:val="18"/>
                                <w:szCs w:val="18"/>
                              </w:rPr>
                              <w:t xml:space="preserve"> shum</w:t>
                            </w:r>
                            <w:r w:rsidRPr="00073A59">
                              <w:rPr>
                                <w:rFonts w:cstheme="minorHAnsi"/>
                                <w:color w:val="000000"/>
                                <w:sz w:val="18"/>
                                <w:szCs w:val="18"/>
                                <w:lang w:val="sq-AL"/>
                              </w:rPr>
                              <w:t>ë</w:t>
                            </w:r>
                            <w:r>
                              <w:rPr>
                                <w:rFonts w:ascii="Calibri" w:hAnsi="Calibri" w:cs="Calibri"/>
                                <w:sz w:val="18"/>
                                <w:szCs w:val="18"/>
                              </w:rPr>
                              <w:t xml:space="preserve"> se cereku I sanksioneve I jan</w:t>
                            </w:r>
                            <w:r w:rsidRPr="00073A59">
                              <w:rPr>
                                <w:rFonts w:cstheme="minorHAnsi"/>
                                <w:color w:val="000000"/>
                                <w:sz w:val="18"/>
                                <w:szCs w:val="18"/>
                                <w:lang w:val="sq-AL"/>
                              </w:rPr>
                              <w:t>ë</w:t>
                            </w:r>
                            <w:r>
                              <w:rPr>
                                <w:rFonts w:ascii="Calibri" w:hAnsi="Calibri" w:cs="Calibri"/>
                                <w:sz w:val="18"/>
                                <w:szCs w:val="18"/>
                              </w:rPr>
                              <w:t xml:space="preserve"> dh</w:t>
                            </w:r>
                            <w:r w:rsidRPr="00073A59">
                              <w:rPr>
                                <w:rFonts w:cstheme="minorHAnsi"/>
                                <w:color w:val="000000"/>
                                <w:sz w:val="18"/>
                                <w:szCs w:val="18"/>
                                <w:lang w:val="sq-AL"/>
                              </w:rPr>
                              <w:t>ë</w:t>
                            </w:r>
                            <w:r>
                              <w:rPr>
                                <w:rFonts w:ascii="Calibri" w:hAnsi="Calibri" w:cs="Calibri"/>
                                <w:sz w:val="18"/>
                                <w:szCs w:val="18"/>
                              </w:rPr>
                              <w:t>n</w:t>
                            </w:r>
                            <w:r w:rsidRPr="00073A59">
                              <w:rPr>
                                <w:rFonts w:cstheme="minorHAnsi"/>
                                <w:color w:val="000000"/>
                                <w:sz w:val="18"/>
                                <w:szCs w:val="18"/>
                                <w:lang w:val="sq-AL"/>
                              </w:rPr>
                              <w:t>ë</w:t>
                            </w:r>
                            <w:r>
                              <w:rPr>
                                <w:rFonts w:ascii="Calibri" w:hAnsi="Calibri" w:cs="Calibri"/>
                                <w:sz w:val="18"/>
                                <w:szCs w:val="18"/>
                              </w:rPr>
                              <w:t xml:space="preserve"> njer</w:t>
                            </w:r>
                            <w:r w:rsidRPr="00073A59">
                              <w:rPr>
                                <w:rFonts w:cstheme="minorHAnsi"/>
                                <w:color w:val="000000"/>
                                <w:sz w:val="18"/>
                                <w:szCs w:val="18"/>
                                <w:lang w:val="sq-AL"/>
                              </w:rPr>
                              <w:t>ë</w:t>
                            </w:r>
                            <w:r>
                              <w:rPr>
                                <w:rFonts w:ascii="Calibri" w:hAnsi="Calibri" w:cs="Calibri"/>
                                <w:sz w:val="18"/>
                                <w:szCs w:val="18"/>
                              </w:rPr>
                              <w:t>zve me aft</w:t>
                            </w:r>
                            <w:r w:rsidRPr="00073A59">
                              <w:rPr>
                                <w:rFonts w:cstheme="minorHAnsi"/>
                                <w:color w:val="000000"/>
                                <w:sz w:val="18"/>
                                <w:szCs w:val="18"/>
                                <w:lang w:val="sq-AL"/>
                              </w:rPr>
                              <w:t>ë</w:t>
                            </w:r>
                            <w:r>
                              <w:rPr>
                                <w:rFonts w:ascii="Calibri" w:hAnsi="Calibri" w:cs="Calibri"/>
                                <w:sz w:val="18"/>
                                <w:szCs w:val="18"/>
                              </w:rPr>
                              <w:t>si t</w:t>
                            </w:r>
                            <w:r w:rsidRPr="00073A59">
                              <w:rPr>
                                <w:rFonts w:cstheme="minorHAnsi"/>
                                <w:color w:val="000000"/>
                                <w:sz w:val="18"/>
                                <w:szCs w:val="18"/>
                                <w:lang w:val="sq-AL"/>
                              </w:rPr>
                              <w:t>ë</w:t>
                            </w:r>
                            <w:r>
                              <w:rPr>
                                <w:rFonts w:ascii="Calibri" w:hAnsi="Calibri" w:cs="Calibri"/>
                                <w:sz w:val="18"/>
                                <w:szCs w:val="18"/>
                              </w:rPr>
                              <w:t xml:space="preserve"> kufizuara ose nga prind</w:t>
                            </w:r>
                            <w:r w:rsidRPr="00073A59">
                              <w:rPr>
                                <w:rFonts w:cstheme="minorHAnsi"/>
                                <w:color w:val="000000"/>
                                <w:sz w:val="18"/>
                                <w:szCs w:val="18"/>
                                <w:lang w:val="sq-AL"/>
                              </w:rPr>
                              <w:t>ë</w:t>
                            </w:r>
                            <w:r>
                              <w:rPr>
                                <w:rFonts w:ascii="Calibri" w:hAnsi="Calibri" w:cs="Calibri"/>
                                <w:sz w:val="18"/>
                                <w:szCs w:val="18"/>
                              </w:rPr>
                              <w:t>rit e vetmuar. Mbret</w:t>
                            </w:r>
                            <w:r w:rsidRPr="00073A59">
                              <w:rPr>
                                <w:rFonts w:cstheme="minorHAnsi"/>
                                <w:color w:val="000000"/>
                                <w:sz w:val="18"/>
                                <w:szCs w:val="18"/>
                                <w:lang w:val="sq-AL"/>
                              </w:rPr>
                              <w:t>ë</w:t>
                            </w:r>
                            <w:r>
                              <w:rPr>
                                <w:rFonts w:ascii="Calibri" w:hAnsi="Calibri" w:cs="Calibri"/>
                                <w:sz w:val="18"/>
                                <w:szCs w:val="18"/>
                              </w:rPr>
                              <w:t>ria e Bashkuar ka p</w:t>
                            </w:r>
                            <w:r w:rsidRPr="00073A59">
                              <w:rPr>
                                <w:rFonts w:cstheme="minorHAnsi"/>
                                <w:color w:val="000000"/>
                                <w:sz w:val="18"/>
                                <w:szCs w:val="18"/>
                                <w:lang w:val="sq-AL"/>
                              </w:rPr>
                              <w:t>ë</w:t>
                            </w:r>
                            <w:r>
                              <w:rPr>
                                <w:rFonts w:ascii="Calibri" w:hAnsi="Calibri" w:cs="Calibri"/>
                                <w:sz w:val="18"/>
                                <w:szCs w:val="18"/>
                              </w:rPr>
                              <w:t>rgjysmuar nivelin e tyre t</w:t>
                            </w:r>
                            <w:r w:rsidRPr="00073A59">
                              <w:rPr>
                                <w:rFonts w:cstheme="minorHAnsi"/>
                                <w:color w:val="000000"/>
                                <w:sz w:val="18"/>
                                <w:szCs w:val="18"/>
                                <w:lang w:val="sq-AL"/>
                              </w:rPr>
                              <w:t>ë</w:t>
                            </w:r>
                            <w:r>
                              <w:rPr>
                                <w:rFonts w:ascii="Calibri" w:hAnsi="Calibri" w:cs="Calibri"/>
                                <w:sz w:val="18"/>
                                <w:szCs w:val="18"/>
                              </w:rPr>
                              <w:t xml:space="preserve"> sanksioneve, m</w:t>
                            </w:r>
                            <w:r w:rsidRPr="00073A59">
                              <w:rPr>
                                <w:rFonts w:cstheme="minorHAnsi"/>
                                <w:color w:val="000000"/>
                                <w:sz w:val="18"/>
                                <w:szCs w:val="18"/>
                                <w:lang w:val="sq-AL"/>
                              </w:rPr>
                              <w:t>ë</w:t>
                            </w:r>
                            <w:r>
                              <w:rPr>
                                <w:rFonts w:ascii="Calibri" w:hAnsi="Calibri" w:cs="Calibri"/>
                                <w:sz w:val="18"/>
                                <w:szCs w:val="18"/>
                              </w:rPr>
                              <w:t xml:space="preserve"> shum</w:t>
                            </w:r>
                            <w:r w:rsidRPr="00073A59">
                              <w:rPr>
                                <w:rFonts w:cstheme="minorHAnsi"/>
                                <w:color w:val="000000"/>
                                <w:sz w:val="18"/>
                                <w:szCs w:val="18"/>
                                <w:lang w:val="sq-AL"/>
                              </w:rPr>
                              <w:t>ë</w:t>
                            </w:r>
                            <w:r>
                              <w:rPr>
                                <w:rFonts w:ascii="Calibri" w:hAnsi="Calibri" w:cs="Calibri"/>
                                <w:sz w:val="18"/>
                                <w:szCs w:val="18"/>
                              </w:rPr>
                              <w:t xml:space="preserve"> mund</w:t>
                            </w:r>
                            <w:r w:rsidRPr="00073A59">
                              <w:rPr>
                                <w:rFonts w:cstheme="minorHAnsi"/>
                                <w:color w:val="000000"/>
                                <w:sz w:val="18"/>
                                <w:szCs w:val="18"/>
                                <w:lang w:val="sq-AL"/>
                              </w:rPr>
                              <w:t>ë</w:t>
                            </w:r>
                            <w:r>
                              <w:rPr>
                                <w:rFonts w:ascii="Calibri" w:hAnsi="Calibri" w:cs="Calibri"/>
                                <w:sz w:val="18"/>
                                <w:szCs w:val="18"/>
                              </w:rPr>
                              <w:t>si sepse nuk ka asnj</w:t>
                            </w:r>
                            <w:r w:rsidRPr="00073A59">
                              <w:rPr>
                                <w:rFonts w:cstheme="minorHAnsi"/>
                                <w:color w:val="000000"/>
                                <w:sz w:val="18"/>
                                <w:szCs w:val="18"/>
                                <w:lang w:val="sq-AL"/>
                              </w:rPr>
                              <w:t>ë</w:t>
                            </w:r>
                            <w:r>
                              <w:rPr>
                                <w:rFonts w:ascii="Calibri" w:hAnsi="Calibri" w:cs="Calibri"/>
                                <w:sz w:val="18"/>
                                <w:szCs w:val="18"/>
                              </w:rPr>
                              <w:t xml:space="preserve"> prov</w:t>
                            </w:r>
                            <w:r w:rsidRPr="00073A59">
                              <w:rPr>
                                <w:rFonts w:cstheme="minorHAnsi"/>
                                <w:color w:val="000000"/>
                                <w:sz w:val="18"/>
                                <w:szCs w:val="18"/>
                                <w:lang w:val="sq-AL"/>
                              </w:rPr>
                              <w:t>ë</w:t>
                            </w:r>
                            <w:r>
                              <w:rPr>
                                <w:rFonts w:ascii="Calibri" w:hAnsi="Calibri" w:cs="Calibri"/>
                                <w:sz w:val="18"/>
                                <w:szCs w:val="18"/>
                              </w:rPr>
                              <w:t xml:space="preserve"> t</w:t>
                            </w:r>
                            <w:r w:rsidRPr="00073A59">
                              <w:rPr>
                                <w:rFonts w:cstheme="minorHAnsi"/>
                                <w:color w:val="000000"/>
                                <w:sz w:val="18"/>
                                <w:szCs w:val="18"/>
                                <w:lang w:val="sq-AL"/>
                              </w:rPr>
                              <w:t>ë</w:t>
                            </w:r>
                            <w:r>
                              <w:rPr>
                                <w:rFonts w:ascii="Calibri" w:hAnsi="Calibri" w:cs="Calibri"/>
                                <w:sz w:val="18"/>
                                <w:szCs w:val="18"/>
                              </w:rPr>
                              <w:t xml:space="preserve"> qart</w:t>
                            </w:r>
                            <w:r w:rsidRPr="00073A59">
                              <w:rPr>
                                <w:rFonts w:cstheme="minorHAnsi"/>
                                <w:color w:val="000000"/>
                                <w:sz w:val="18"/>
                                <w:szCs w:val="18"/>
                                <w:lang w:val="sq-AL"/>
                              </w:rPr>
                              <w:t>ë</w:t>
                            </w:r>
                            <w:r>
                              <w:rPr>
                                <w:rFonts w:ascii="Calibri" w:hAnsi="Calibri" w:cs="Calibri"/>
                                <w:sz w:val="18"/>
                                <w:szCs w:val="18"/>
                              </w:rPr>
                              <w:t xml:space="preserve"> q</w:t>
                            </w:r>
                            <w:r w:rsidRPr="00073A59">
                              <w:rPr>
                                <w:rFonts w:cstheme="minorHAnsi"/>
                                <w:color w:val="000000"/>
                                <w:sz w:val="18"/>
                                <w:szCs w:val="18"/>
                                <w:lang w:val="sq-AL"/>
                              </w:rPr>
                              <w:t>ë</w:t>
                            </w:r>
                            <w:r>
                              <w:rPr>
                                <w:rFonts w:ascii="Calibri" w:hAnsi="Calibri" w:cs="Calibri"/>
                                <w:sz w:val="18"/>
                                <w:szCs w:val="18"/>
                              </w:rPr>
                              <w:t xml:space="preserve"> sanksionet ndihmojn</w:t>
                            </w:r>
                            <w:r w:rsidRPr="00073A59">
                              <w:rPr>
                                <w:rFonts w:cstheme="minorHAnsi"/>
                                <w:color w:val="000000"/>
                                <w:sz w:val="18"/>
                                <w:szCs w:val="18"/>
                                <w:lang w:val="sq-AL"/>
                              </w:rPr>
                              <w:t>ë</w:t>
                            </w:r>
                            <w:r>
                              <w:rPr>
                                <w:rFonts w:ascii="Calibri" w:hAnsi="Calibri" w:cs="Calibri"/>
                                <w:sz w:val="18"/>
                                <w:szCs w:val="18"/>
                              </w:rPr>
                              <w:t xml:space="preserve"> njer</w:t>
                            </w:r>
                            <w:r w:rsidRPr="00073A59">
                              <w:rPr>
                                <w:rFonts w:cstheme="minorHAnsi"/>
                                <w:color w:val="000000"/>
                                <w:sz w:val="18"/>
                                <w:szCs w:val="18"/>
                                <w:lang w:val="sq-AL"/>
                              </w:rPr>
                              <w:t>ë</w:t>
                            </w:r>
                            <w:r>
                              <w:rPr>
                                <w:rFonts w:ascii="Calibri" w:hAnsi="Calibri" w:cs="Calibri"/>
                                <w:sz w:val="18"/>
                                <w:szCs w:val="18"/>
                              </w:rPr>
                              <w:t>zit t</w:t>
                            </w:r>
                            <w:r w:rsidRPr="00073A59">
                              <w:rPr>
                                <w:rFonts w:cstheme="minorHAnsi"/>
                                <w:color w:val="000000"/>
                                <w:sz w:val="18"/>
                                <w:szCs w:val="18"/>
                                <w:lang w:val="sq-AL"/>
                              </w:rPr>
                              <w:t>ë</w:t>
                            </w:r>
                            <w:r>
                              <w:rPr>
                                <w:rFonts w:ascii="Calibri" w:hAnsi="Calibri" w:cs="Calibri"/>
                                <w:sz w:val="18"/>
                                <w:szCs w:val="18"/>
                              </w:rPr>
                              <w:t xml:space="preserve"> gjejn</w:t>
                            </w:r>
                            <w:r w:rsidRPr="00073A59">
                              <w:rPr>
                                <w:rFonts w:cstheme="minorHAnsi"/>
                                <w:color w:val="000000"/>
                                <w:sz w:val="18"/>
                                <w:szCs w:val="18"/>
                                <w:lang w:val="sq-AL"/>
                              </w:rPr>
                              <w:t>ë</w:t>
                            </w:r>
                            <w:r>
                              <w:rPr>
                                <w:rFonts w:ascii="Calibri" w:hAnsi="Calibri" w:cs="Calibri"/>
                                <w:sz w:val="18"/>
                                <w:szCs w:val="18"/>
                              </w:rPr>
                              <w:t xml:space="preserve"> pun</w:t>
                            </w:r>
                            <w:r w:rsidRPr="00073A59">
                              <w:rPr>
                                <w:rFonts w:cstheme="minorHAnsi"/>
                                <w:color w:val="000000"/>
                                <w:sz w:val="18"/>
                                <w:szCs w:val="18"/>
                                <w:lang w:val="sq-AL"/>
                              </w:rPr>
                              <w:t>ë</w:t>
                            </w:r>
                            <w:r>
                              <w:rPr>
                                <w:rFonts w:ascii="Calibri" w:hAnsi="Calibri" w:cs="Calibri"/>
                                <w:sz w:val="18"/>
                                <w:szCs w:val="18"/>
                              </w:rPr>
                              <w:t>, dhe “d</w:t>
                            </w:r>
                            <w:r w:rsidRPr="00073A59">
                              <w:rPr>
                                <w:rFonts w:cstheme="minorHAnsi"/>
                                <w:color w:val="000000"/>
                                <w:sz w:val="18"/>
                                <w:szCs w:val="18"/>
                                <w:lang w:val="sq-AL"/>
                              </w:rPr>
                              <w:t>ë</w:t>
                            </w:r>
                            <w:r>
                              <w:rPr>
                                <w:rFonts w:ascii="Calibri" w:hAnsi="Calibri" w:cs="Calibri"/>
                                <w:sz w:val="18"/>
                                <w:szCs w:val="18"/>
                              </w:rPr>
                              <w:t xml:space="preserve">mi kolateral’ </w:t>
                            </w:r>
                            <w:r w:rsidRPr="00073A59">
                              <w:rPr>
                                <w:rFonts w:cstheme="minorHAnsi"/>
                                <w:color w:val="000000"/>
                                <w:sz w:val="18"/>
                                <w:szCs w:val="18"/>
                                <w:lang w:val="sq-AL"/>
                              </w:rPr>
                              <w:t>ë</w:t>
                            </w:r>
                            <w:r>
                              <w:rPr>
                                <w:rFonts w:ascii="Calibri" w:hAnsi="Calibri" w:cs="Calibri"/>
                                <w:sz w:val="18"/>
                                <w:szCs w:val="18"/>
                              </w:rPr>
                              <w:t>sht</w:t>
                            </w:r>
                            <w:r w:rsidRPr="00073A59">
                              <w:rPr>
                                <w:rFonts w:cstheme="minorHAnsi"/>
                                <w:color w:val="000000"/>
                                <w:sz w:val="18"/>
                                <w:szCs w:val="18"/>
                                <w:lang w:val="sq-AL"/>
                              </w:rPr>
                              <w:t>ë</w:t>
                            </w:r>
                            <w:r>
                              <w:rPr>
                                <w:rFonts w:ascii="Calibri" w:hAnsi="Calibri" w:cs="Calibri"/>
                                <w:sz w:val="18"/>
                                <w:szCs w:val="18"/>
                              </w:rPr>
                              <w:t xml:space="preserve"> I papranuesh</w:t>
                            </w:r>
                            <w:r w:rsidRPr="00073A59">
                              <w:rPr>
                                <w:rFonts w:cstheme="minorHAnsi"/>
                                <w:color w:val="000000"/>
                                <w:sz w:val="18"/>
                                <w:szCs w:val="18"/>
                                <w:lang w:val="sq-AL"/>
                              </w:rPr>
                              <w:t>ë</w:t>
                            </w:r>
                            <w:r>
                              <w:rPr>
                                <w:rFonts w:ascii="Calibri" w:hAnsi="Calibri" w:cs="Calibri"/>
                                <w:sz w:val="18"/>
                                <w:szCs w:val="18"/>
                              </w:rPr>
                              <w:t>m. Nj</w:t>
                            </w:r>
                            <w:r w:rsidRPr="00073A59">
                              <w:rPr>
                                <w:rFonts w:cstheme="minorHAnsi"/>
                                <w:color w:val="000000"/>
                                <w:sz w:val="18"/>
                                <w:szCs w:val="18"/>
                                <w:lang w:val="sq-AL"/>
                              </w:rPr>
                              <w:t>ë</w:t>
                            </w:r>
                            <w:r>
                              <w:rPr>
                                <w:rFonts w:ascii="Calibri" w:hAnsi="Calibri" w:cs="Calibri"/>
                                <w:sz w:val="18"/>
                                <w:szCs w:val="18"/>
                              </w:rPr>
                              <w:t xml:space="preserve"> studim I fundit nga Universiteti I Nju Jorkut tregoi q</w:t>
                            </w:r>
                            <w:r w:rsidRPr="00073A59">
                              <w:rPr>
                                <w:rFonts w:cstheme="minorHAnsi"/>
                                <w:color w:val="000000"/>
                                <w:sz w:val="18"/>
                                <w:szCs w:val="18"/>
                                <w:lang w:val="sq-AL"/>
                              </w:rPr>
                              <w:t>ë</w:t>
                            </w:r>
                            <w:r>
                              <w:rPr>
                                <w:rFonts w:ascii="Calibri" w:hAnsi="Calibri" w:cs="Calibri"/>
                                <w:sz w:val="18"/>
                                <w:szCs w:val="18"/>
                              </w:rPr>
                              <w:t xml:space="preserve"> sanksionet e p</w:t>
                            </w:r>
                            <w:r w:rsidRPr="00073A59">
                              <w:rPr>
                                <w:rFonts w:cstheme="minorHAnsi"/>
                                <w:color w:val="000000"/>
                                <w:sz w:val="18"/>
                                <w:szCs w:val="18"/>
                                <w:lang w:val="sq-AL"/>
                              </w:rPr>
                              <w:t>ë</w:t>
                            </w:r>
                            <w:r>
                              <w:rPr>
                                <w:rFonts w:ascii="Calibri" w:hAnsi="Calibri" w:cs="Calibri"/>
                                <w:sz w:val="18"/>
                                <w:szCs w:val="18"/>
                              </w:rPr>
                              <w:t>rfitimeve b</w:t>
                            </w:r>
                            <w:r w:rsidRPr="00073A59">
                              <w:rPr>
                                <w:rFonts w:cstheme="minorHAnsi"/>
                                <w:color w:val="000000"/>
                                <w:sz w:val="18"/>
                                <w:szCs w:val="18"/>
                                <w:lang w:val="sq-AL"/>
                              </w:rPr>
                              <w:t>ë</w:t>
                            </w:r>
                            <w:r>
                              <w:rPr>
                                <w:rFonts w:ascii="Calibri" w:hAnsi="Calibri" w:cs="Calibri"/>
                                <w:sz w:val="18"/>
                                <w:szCs w:val="18"/>
                              </w:rPr>
                              <w:t>jn</w:t>
                            </w:r>
                            <w:r w:rsidRPr="00073A59">
                              <w:rPr>
                                <w:rFonts w:cstheme="minorHAnsi"/>
                                <w:color w:val="000000"/>
                                <w:sz w:val="18"/>
                                <w:szCs w:val="18"/>
                                <w:lang w:val="sq-AL"/>
                              </w:rPr>
                              <w:t>ë</w:t>
                            </w:r>
                            <w:r>
                              <w:rPr>
                                <w:rFonts w:ascii="Calibri" w:hAnsi="Calibri" w:cs="Calibri"/>
                                <w:sz w:val="18"/>
                                <w:szCs w:val="18"/>
                              </w:rPr>
                              <w:t xml:space="preserve"> shum</w:t>
                            </w:r>
                            <w:r w:rsidRPr="00073A59">
                              <w:rPr>
                                <w:rFonts w:cstheme="minorHAnsi"/>
                                <w:color w:val="000000"/>
                                <w:sz w:val="18"/>
                                <w:szCs w:val="18"/>
                                <w:lang w:val="sq-AL"/>
                              </w:rPr>
                              <w:t>ë</w:t>
                            </w:r>
                            <w:r>
                              <w:rPr>
                                <w:rFonts w:ascii="Calibri" w:hAnsi="Calibri" w:cs="Calibri"/>
                                <w:sz w:val="18"/>
                                <w:szCs w:val="18"/>
                              </w:rPr>
                              <w:t xml:space="preserve"> pak p</w:t>
                            </w:r>
                            <w:r w:rsidRPr="00073A59">
                              <w:rPr>
                                <w:rFonts w:cstheme="minorHAnsi"/>
                                <w:color w:val="000000"/>
                                <w:sz w:val="18"/>
                                <w:szCs w:val="18"/>
                                <w:lang w:val="sq-AL"/>
                              </w:rPr>
                              <w:t>ë</w:t>
                            </w:r>
                            <w:r>
                              <w:rPr>
                                <w:rFonts w:ascii="Calibri" w:hAnsi="Calibri" w:cs="Calibri"/>
                                <w:sz w:val="18"/>
                                <w:szCs w:val="18"/>
                              </w:rPr>
                              <w:t>r t</w:t>
                            </w:r>
                            <w:r w:rsidRPr="00073A59">
                              <w:rPr>
                                <w:rFonts w:cstheme="minorHAnsi"/>
                                <w:color w:val="000000"/>
                                <w:sz w:val="18"/>
                                <w:szCs w:val="18"/>
                                <w:lang w:val="sq-AL"/>
                              </w:rPr>
                              <w:t>ë</w:t>
                            </w:r>
                            <w:r>
                              <w:rPr>
                                <w:rFonts w:ascii="Calibri" w:hAnsi="Calibri" w:cs="Calibri"/>
                                <w:sz w:val="18"/>
                                <w:szCs w:val="18"/>
                              </w:rPr>
                              <w:t xml:space="preserve"> rritur motivimin e njer</w:t>
                            </w:r>
                            <w:r w:rsidRPr="00073A59">
                              <w:rPr>
                                <w:rFonts w:cstheme="minorHAnsi"/>
                                <w:color w:val="000000"/>
                                <w:sz w:val="18"/>
                                <w:szCs w:val="18"/>
                                <w:lang w:val="sq-AL"/>
                              </w:rPr>
                              <w:t>ë</w:t>
                            </w:r>
                            <w:r>
                              <w:rPr>
                                <w:rFonts w:ascii="Calibri" w:hAnsi="Calibri" w:cs="Calibri"/>
                                <w:sz w:val="18"/>
                                <w:szCs w:val="18"/>
                              </w:rPr>
                              <w:t>zve p</w:t>
                            </w:r>
                            <w:r w:rsidRPr="00073A59">
                              <w:rPr>
                                <w:rFonts w:cstheme="minorHAnsi"/>
                                <w:color w:val="000000"/>
                                <w:sz w:val="18"/>
                                <w:szCs w:val="18"/>
                                <w:lang w:val="sq-AL"/>
                              </w:rPr>
                              <w:t>ë</w:t>
                            </w:r>
                            <w:r>
                              <w:rPr>
                                <w:rFonts w:ascii="Calibri" w:hAnsi="Calibri" w:cs="Calibri"/>
                                <w:sz w:val="18"/>
                                <w:szCs w:val="18"/>
                              </w:rPr>
                              <w:t>r t’u p</w:t>
                            </w:r>
                            <w:r w:rsidRPr="00073A59">
                              <w:rPr>
                                <w:rFonts w:cstheme="minorHAnsi"/>
                                <w:color w:val="000000"/>
                                <w:sz w:val="18"/>
                                <w:szCs w:val="18"/>
                                <w:lang w:val="sq-AL"/>
                              </w:rPr>
                              <w:t>ë</w:t>
                            </w:r>
                            <w:r>
                              <w:rPr>
                                <w:rFonts w:ascii="Calibri" w:hAnsi="Calibri" w:cs="Calibri"/>
                                <w:sz w:val="18"/>
                                <w:szCs w:val="18"/>
                              </w:rPr>
                              <w:t>rgatitur, p</w:t>
                            </w:r>
                            <w:r w:rsidRPr="00073A59">
                              <w:rPr>
                                <w:rFonts w:cstheme="minorHAnsi"/>
                                <w:color w:val="000000"/>
                                <w:sz w:val="18"/>
                                <w:szCs w:val="18"/>
                                <w:lang w:val="sq-AL"/>
                              </w:rPr>
                              <w:t>ë</w:t>
                            </w:r>
                            <w:r>
                              <w:rPr>
                                <w:rFonts w:ascii="Calibri" w:hAnsi="Calibri" w:cs="Calibri"/>
                                <w:sz w:val="18"/>
                                <w:szCs w:val="18"/>
                              </w:rPr>
                              <w:t>r t</w:t>
                            </w:r>
                            <w:r w:rsidRPr="00073A59">
                              <w:rPr>
                                <w:rFonts w:cstheme="minorHAnsi"/>
                                <w:color w:val="000000"/>
                                <w:sz w:val="18"/>
                                <w:szCs w:val="18"/>
                                <w:lang w:val="sq-AL"/>
                              </w:rPr>
                              <w:t>ë</w:t>
                            </w:r>
                            <w:r>
                              <w:rPr>
                                <w:rFonts w:ascii="Calibri" w:hAnsi="Calibri" w:cs="Calibri"/>
                                <w:sz w:val="18"/>
                                <w:szCs w:val="18"/>
                              </w:rPr>
                              <w:t xml:space="preserve"> k</w:t>
                            </w:r>
                            <w:r w:rsidRPr="00073A59">
                              <w:rPr>
                                <w:rFonts w:cstheme="minorHAnsi"/>
                                <w:color w:val="000000"/>
                                <w:sz w:val="18"/>
                                <w:szCs w:val="18"/>
                                <w:lang w:val="sq-AL"/>
                              </w:rPr>
                              <w:t>ë</w:t>
                            </w:r>
                            <w:r>
                              <w:rPr>
                                <w:rFonts w:ascii="Calibri" w:hAnsi="Calibri" w:cs="Calibri"/>
                                <w:sz w:val="18"/>
                                <w:szCs w:val="18"/>
                              </w:rPr>
                              <w:t>rkuar ose p</w:t>
                            </w:r>
                            <w:r w:rsidRPr="00073A59">
                              <w:rPr>
                                <w:rFonts w:cstheme="minorHAnsi"/>
                                <w:color w:val="000000"/>
                                <w:sz w:val="18"/>
                                <w:szCs w:val="18"/>
                                <w:lang w:val="sq-AL"/>
                              </w:rPr>
                              <w:t>ë</w:t>
                            </w:r>
                            <w:r>
                              <w:rPr>
                                <w:rFonts w:ascii="Calibri" w:hAnsi="Calibri" w:cs="Calibri"/>
                                <w:sz w:val="18"/>
                                <w:szCs w:val="18"/>
                              </w:rPr>
                              <w:t>r t</w:t>
                            </w:r>
                            <w:r w:rsidRPr="00073A59">
                              <w:rPr>
                                <w:rFonts w:cstheme="minorHAnsi"/>
                                <w:color w:val="000000"/>
                                <w:sz w:val="18"/>
                                <w:szCs w:val="18"/>
                                <w:lang w:val="sq-AL"/>
                              </w:rPr>
                              <w:t>ë</w:t>
                            </w:r>
                            <w:r>
                              <w:rPr>
                                <w:rFonts w:ascii="Calibri" w:hAnsi="Calibri" w:cs="Calibri"/>
                                <w:sz w:val="18"/>
                                <w:szCs w:val="18"/>
                              </w:rPr>
                              <w:t xml:space="preserve"> hyr</w:t>
                            </w:r>
                            <w:r w:rsidRPr="00073A59">
                              <w:rPr>
                                <w:rFonts w:cstheme="minorHAnsi"/>
                                <w:color w:val="000000"/>
                                <w:sz w:val="18"/>
                                <w:szCs w:val="18"/>
                                <w:lang w:val="sq-AL"/>
                              </w:rPr>
                              <w:t>ë</w:t>
                            </w:r>
                            <w:r>
                              <w:rPr>
                                <w:rFonts w:ascii="Calibri" w:hAnsi="Calibri" w:cs="Calibri"/>
                                <w:sz w:val="18"/>
                                <w:szCs w:val="18"/>
                              </w:rPr>
                              <w:t xml:space="preserve"> n</w:t>
                            </w:r>
                            <w:r w:rsidRPr="00073A59">
                              <w:rPr>
                                <w:rFonts w:cstheme="minorHAnsi"/>
                                <w:color w:val="000000"/>
                                <w:sz w:val="18"/>
                                <w:szCs w:val="18"/>
                                <w:lang w:val="sq-AL"/>
                              </w:rPr>
                              <w:t>ë</w:t>
                            </w:r>
                            <w:r>
                              <w:rPr>
                                <w:rFonts w:ascii="Calibri" w:hAnsi="Calibri" w:cs="Calibri"/>
                                <w:sz w:val="18"/>
                                <w:szCs w:val="18"/>
                              </w:rPr>
                              <w:t xml:space="preserve"> pun</w:t>
                            </w:r>
                            <w:r w:rsidRPr="00073A59">
                              <w:rPr>
                                <w:rFonts w:cstheme="minorHAnsi"/>
                                <w:color w:val="000000"/>
                                <w:sz w:val="18"/>
                                <w:szCs w:val="18"/>
                                <w:lang w:val="sq-AL"/>
                              </w:rPr>
                              <w:t>ë</w:t>
                            </w:r>
                            <w:r>
                              <w:rPr>
                                <w:rFonts w:ascii="Calibri" w:hAnsi="Calibri" w:cs="Calibri"/>
                                <w:sz w:val="18"/>
                                <w:szCs w:val="18"/>
                              </w:rPr>
                              <w:t xml:space="preserve"> t</w:t>
                            </w:r>
                            <w:r w:rsidRPr="00073A59">
                              <w:rPr>
                                <w:rFonts w:cstheme="minorHAnsi"/>
                                <w:color w:val="000000"/>
                                <w:sz w:val="18"/>
                                <w:szCs w:val="18"/>
                                <w:lang w:val="sq-AL"/>
                              </w:rPr>
                              <w:t>ë</w:t>
                            </w:r>
                            <w:r>
                              <w:rPr>
                                <w:rFonts w:ascii="Calibri" w:hAnsi="Calibri" w:cs="Calibri"/>
                                <w:sz w:val="18"/>
                                <w:szCs w:val="18"/>
                              </w:rPr>
                              <w:t xml:space="preserve"> paguar. </w:t>
                            </w:r>
                            <w:r>
                              <w:rPr>
                                <w:sz w:val="18"/>
                                <w:szCs w:val="18"/>
                              </w:rPr>
                              <w:t>Ata n</w:t>
                            </w:r>
                            <w:r w:rsidRPr="00073A59">
                              <w:rPr>
                                <w:rFonts w:cstheme="minorHAnsi"/>
                                <w:color w:val="000000"/>
                                <w:sz w:val="18"/>
                                <w:szCs w:val="18"/>
                                <w:lang w:val="sq-AL"/>
                              </w:rPr>
                              <w:t>ë</w:t>
                            </w:r>
                            <w:r>
                              <w:rPr>
                                <w:sz w:val="18"/>
                                <w:szCs w:val="18"/>
                              </w:rPr>
                              <w:t xml:space="preserve"> m</w:t>
                            </w:r>
                            <w:r w:rsidRPr="00073A59">
                              <w:rPr>
                                <w:rFonts w:cstheme="minorHAnsi"/>
                                <w:color w:val="000000"/>
                                <w:sz w:val="18"/>
                                <w:szCs w:val="18"/>
                                <w:lang w:val="sq-AL"/>
                              </w:rPr>
                              <w:t>ë</w:t>
                            </w:r>
                            <w:r>
                              <w:rPr>
                                <w:sz w:val="18"/>
                                <w:szCs w:val="18"/>
                              </w:rPr>
                              <w:t>nyr</w:t>
                            </w:r>
                            <w:r w:rsidRPr="00073A59">
                              <w:rPr>
                                <w:rFonts w:cstheme="minorHAnsi"/>
                                <w:color w:val="000000"/>
                                <w:sz w:val="18"/>
                                <w:szCs w:val="18"/>
                                <w:lang w:val="sq-AL"/>
                              </w:rPr>
                              <w:t>ë</w:t>
                            </w:r>
                            <w:r>
                              <w:rPr>
                                <w:sz w:val="18"/>
                                <w:szCs w:val="18"/>
                              </w:rPr>
                              <w:t xml:space="preserve"> rutin</w:t>
                            </w:r>
                            <w:r w:rsidRPr="00073A59">
                              <w:rPr>
                                <w:rFonts w:cstheme="minorHAnsi"/>
                                <w:color w:val="000000"/>
                                <w:sz w:val="18"/>
                                <w:szCs w:val="18"/>
                                <w:lang w:val="sq-AL"/>
                              </w:rPr>
                              <w:t>ë</w:t>
                            </w:r>
                            <w:r>
                              <w:rPr>
                                <w:sz w:val="18"/>
                                <w:szCs w:val="18"/>
                              </w:rPr>
                              <w:t xml:space="preserve"> shkaktojn</w:t>
                            </w:r>
                            <w:r w:rsidRPr="00073A59">
                              <w:rPr>
                                <w:rFonts w:cstheme="minorHAnsi"/>
                                <w:color w:val="000000"/>
                                <w:sz w:val="18"/>
                                <w:szCs w:val="18"/>
                                <w:lang w:val="sq-AL"/>
                              </w:rPr>
                              <w:t>ë</w:t>
                            </w:r>
                            <w:r>
                              <w:rPr>
                                <w:sz w:val="18"/>
                                <w:szCs w:val="18"/>
                              </w:rPr>
                              <w:t xml:space="preserve"> rezultate thell</w:t>
                            </w:r>
                            <w:r w:rsidRPr="00073A59">
                              <w:rPr>
                                <w:rFonts w:cstheme="minorHAnsi"/>
                                <w:color w:val="000000"/>
                                <w:sz w:val="18"/>
                                <w:szCs w:val="18"/>
                                <w:lang w:val="sq-AL"/>
                              </w:rPr>
                              <w:t>ë</w:t>
                            </w:r>
                            <w:r>
                              <w:rPr>
                                <w:sz w:val="18"/>
                                <w:szCs w:val="18"/>
                              </w:rPr>
                              <w:t>sisht negative personale, financiare, sh</w:t>
                            </w:r>
                            <w:r w:rsidRPr="00073A59">
                              <w:rPr>
                                <w:rFonts w:cstheme="minorHAnsi"/>
                                <w:color w:val="000000"/>
                                <w:sz w:val="18"/>
                                <w:szCs w:val="18"/>
                                <w:lang w:val="sq-AL"/>
                              </w:rPr>
                              <w:t>ë</w:t>
                            </w:r>
                            <w:r>
                              <w:rPr>
                                <w:sz w:val="18"/>
                                <w:szCs w:val="18"/>
                              </w:rPr>
                              <w:t>ndet</w:t>
                            </w:r>
                            <w:r w:rsidRPr="00073A59">
                              <w:rPr>
                                <w:rFonts w:cstheme="minorHAnsi"/>
                                <w:color w:val="000000"/>
                                <w:sz w:val="18"/>
                                <w:szCs w:val="18"/>
                                <w:lang w:val="sq-AL"/>
                              </w:rPr>
                              <w:t>ë</w:t>
                            </w:r>
                            <w:r>
                              <w:rPr>
                                <w:sz w:val="18"/>
                                <w:szCs w:val="18"/>
                              </w:rPr>
                              <w:t>sore dhe n</w:t>
                            </w:r>
                            <w:r w:rsidRPr="00073A59">
                              <w:rPr>
                                <w:rFonts w:cstheme="minorHAnsi"/>
                                <w:color w:val="000000"/>
                                <w:sz w:val="18"/>
                                <w:szCs w:val="18"/>
                                <w:lang w:val="sq-AL"/>
                              </w:rPr>
                              <w:t>ë</w:t>
                            </w:r>
                            <w:r>
                              <w:rPr>
                                <w:sz w:val="18"/>
                                <w:szCs w:val="18"/>
                              </w:rPr>
                              <w:t xml:space="preserve"> sjellje.</w:t>
                            </w:r>
                            <w:r w:rsidRPr="000E3CAE">
                              <w:rPr>
                                <w:sz w:val="18"/>
                                <w:szCs w:val="18"/>
                              </w:rPr>
                              <w:t>”</w:t>
                            </w:r>
                          </w:p>
                          <w:p w14:paraId="19BBA35C" w14:textId="77777777" w:rsidR="00F425BB" w:rsidRPr="0034131F" w:rsidRDefault="00F425BB" w:rsidP="002327E5">
                            <w:pPr>
                              <w:jc w:val="both"/>
                              <w:textAlignment w:val="baseline"/>
                              <w:rPr>
                                <w:sz w:val="18"/>
                                <w:szCs w:val="18"/>
                                <w:lang w:val="it-IT"/>
                              </w:rPr>
                            </w:pPr>
                            <w:r w:rsidRPr="0034131F">
                              <w:rPr>
                                <w:sz w:val="18"/>
                                <w:szCs w:val="18"/>
                                <w:lang w:val="it-IT"/>
                              </w:rPr>
                              <w:t>Programi I mir</w:t>
                            </w:r>
                            <w:r w:rsidRPr="00073A59">
                              <w:rPr>
                                <w:rFonts w:cstheme="minorHAnsi"/>
                                <w:color w:val="000000"/>
                                <w:sz w:val="18"/>
                                <w:szCs w:val="18"/>
                                <w:lang w:val="sq-AL"/>
                              </w:rPr>
                              <w:t>ë</w:t>
                            </w:r>
                            <w:r w:rsidRPr="0034131F">
                              <w:rPr>
                                <w:sz w:val="18"/>
                                <w:szCs w:val="18"/>
                                <w:lang w:val="it-IT"/>
                              </w:rPr>
                              <w:t>q</w:t>
                            </w:r>
                            <w:r w:rsidRPr="00073A59">
                              <w:rPr>
                                <w:rFonts w:cstheme="minorHAnsi"/>
                                <w:color w:val="000000"/>
                                <w:sz w:val="18"/>
                                <w:szCs w:val="18"/>
                                <w:lang w:val="sq-AL"/>
                              </w:rPr>
                              <w:t>ë</w:t>
                            </w:r>
                            <w:r w:rsidRPr="0034131F">
                              <w:rPr>
                                <w:sz w:val="18"/>
                                <w:szCs w:val="18"/>
                                <w:lang w:val="it-IT"/>
                              </w:rPr>
                              <w:t>nies p</w:t>
                            </w:r>
                            <w:r w:rsidRPr="00073A59">
                              <w:rPr>
                                <w:rFonts w:cstheme="minorHAnsi"/>
                                <w:color w:val="000000"/>
                                <w:sz w:val="18"/>
                                <w:szCs w:val="18"/>
                                <w:lang w:val="sq-AL"/>
                              </w:rPr>
                              <w:t>ë</w:t>
                            </w:r>
                            <w:r w:rsidRPr="0034131F">
                              <w:rPr>
                                <w:sz w:val="18"/>
                                <w:szCs w:val="18"/>
                                <w:lang w:val="it-IT"/>
                              </w:rPr>
                              <w:t>r pun</w:t>
                            </w:r>
                            <w:r w:rsidRPr="00073A59">
                              <w:rPr>
                                <w:rFonts w:cstheme="minorHAnsi"/>
                                <w:color w:val="000000"/>
                                <w:sz w:val="18"/>
                                <w:szCs w:val="18"/>
                                <w:lang w:val="sq-AL"/>
                              </w:rPr>
                              <w:t>ë</w:t>
                            </w:r>
                            <w:r w:rsidRPr="0034131F">
                              <w:rPr>
                                <w:sz w:val="18"/>
                                <w:szCs w:val="18"/>
                                <w:lang w:val="it-IT"/>
                              </w:rPr>
                              <w:t xml:space="preserve"> I jep k</w:t>
                            </w:r>
                            <w:r w:rsidRPr="00073A59">
                              <w:rPr>
                                <w:rFonts w:cstheme="minorHAnsi"/>
                                <w:color w:val="000000"/>
                                <w:sz w:val="18"/>
                                <w:szCs w:val="18"/>
                                <w:lang w:val="sq-AL"/>
                              </w:rPr>
                              <w:t>ë</w:t>
                            </w:r>
                            <w:r w:rsidRPr="0034131F">
                              <w:rPr>
                                <w:sz w:val="18"/>
                                <w:szCs w:val="18"/>
                                <w:lang w:val="it-IT"/>
                              </w:rPr>
                              <w:t>rkuesve:</w:t>
                            </w:r>
                          </w:p>
                          <w:p w14:paraId="4E76BCF7" w14:textId="77777777" w:rsidR="00F425BB" w:rsidRPr="0034131F" w:rsidRDefault="00F425BB" w:rsidP="002327E5">
                            <w:pPr>
                              <w:pStyle w:val="ListParagraph"/>
                              <w:numPr>
                                <w:ilvl w:val="0"/>
                                <w:numId w:val="4"/>
                              </w:numPr>
                              <w:spacing w:after="0" w:line="240" w:lineRule="auto"/>
                              <w:ind w:left="0" w:firstLine="0"/>
                              <w:jc w:val="both"/>
                              <w:textAlignment w:val="baseline"/>
                              <w:rPr>
                                <w:sz w:val="18"/>
                                <w:szCs w:val="18"/>
                                <w:lang w:val="it-IT"/>
                              </w:rPr>
                            </w:pPr>
                            <w:r w:rsidRPr="0034131F">
                              <w:rPr>
                                <w:sz w:val="18"/>
                                <w:szCs w:val="18"/>
                                <w:lang w:val="it-IT"/>
                              </w:rPr>
                              <w:t>K</w:t>
                            </w:r>
                            <w:r w:rsidRPr="00073A59">
                              <w:rPr>
                                <w:rFonts w:cstheme="minorHAnsi"/>
                                <w:color w:val="000000"/>
                                <w:sz w:val="18"/>
                                <w:szCs w:val="18"/>
                                <w:lang w:val="sq-AL"/>
                              </w:rPr>
                              <w:t>ë</w:t>
                            </w:r>
                            <w:r w:rsidRPr="0034131F">
                              <w:rPr>
                                <w:sz w:val="18"/>
                                <w:szCs w:val="18"/>
                                <w:lang w:val="it-IT"/>
                              </w:rPr>
                              <w:t>shilla bazike dhe orientuese n</w:t>
                            </w:r>
                            <w:r w:rsidRPr="00073A59">
                              <w:rPr>
                                <w:rFonts w:cstheme="minorHAnsi"/>
                                <w:color w:val="000000"/>
                                <w:sz w:val="18"/>
                                <w:szCs w:val="18"/>
                                <w:lang w:val="sq-AL"/>
                              </w:rPr>
                              <w:t>ë</w:t>
                            </w:r>
                            <w:r w:rsidRPr="0034131F">
                              <w:rPr>
                                <w:sz w:val="18"/>
                                <w:szCs w:val="18"/>
                                <w:lang w:val="it-IT"/>
                              </w:rPr>
                              <w:t xml:space="preserve"> k</w:t>
                            </w:r>
                            <w:r w:rsidRPr="00073A59">
                              <w:rPr>
                                <w:rFonts w:cstheme="minorHAnsi"/>
                                <w:color w:val="000000"/>
                                <w:sz w:val="18"/>
                                <w:szCs w:val="18"/>
                                <w:lang w:val="sq-AL"/>
                              </w:rPr>
                              <w:t>ë</w:t>
                            </w:r>
                            <w:r w:rsidRPr="0034131F">
                              <w:rPr>
                                <w:sz w:val="18"/>
                                <w:szCs w:val="18"/>
                                <w:lang w:val="it-IT"/>
                              </w:rPr>
                              <w:t>rkimin e pun</w:t>
                            </w:r>
                            <w:r w:rsidRPr="00073A59">
                              <w:rPr>
                                <w:rFonts w:cstheme="minorHAnsi"/>
                                <w:color w:val="000000"/>
                                <w:sz w:val="18"/>
                                <w:szCs w:val="18"/>
                                <w:lang w:val="sq-AL"/>
                              </w:rPr>
                              <w:t>ë</w:t>
                            </w:r>
                            <w:r w:rsidRPr="0034131F">
                              <w:rPr>
                                <w:sz w:val="18"/>
                                <w:szCs w:val="18"/>
                                <w:lang w:val="it-IT"/>
                              </w:rPr>
                              <w:t>s duke p</w:t>
                            </w:r>
                            <w:r w:rsidRPr="00073A59">
                              <w:rPr>
                                <w:rFonts w:cstheme="minorHAnsi"/>
                                <w:color w:val="000000"/>
                                <w:sz w:val="18"/>
                                <w:szCs w:val="18"/>
                                <w:lang w:val="sq-AL"/>
                              </w:rPr>
                              <w:t>ë</w:t>
                            </w:r>
                            <w:r w:rsidRPr="0034131F">
                              <w:rPr>
                                <w:sz w:val="18"/>
                                <w:szCs w:val="18"/>
                                <w:lang w:val="it-IT"/>
                              </w:rPr>
                              <w:t>rfshir</w:t>
                            </w:r>
                            <w:r w:rsidRPr="00073A59">
                              <w:rPr>
                                <w:rFonts w:cstheme="minorHAnsi"/>
                                <w:color w:val="000000"/>
                                <w:sz w:val="18"/>
                                <w:szCs w:val="18"/>
                                <w:lang w:val="sq-AL"/>
                              </w:rPr>
                              <w:t>ë</w:t>
                            </w:r>
                            <w:r w:rsidRPr="0034131F">
                              <w:rPr>
                                <w:sz w:val="18"/>
                                <w:szCs w:val="18"/>
                                <w:lang w:val="it-IT"/>
                              </w:rPr>
                              <w:t xml:space="preserve"> p</w:t>
                            </w:r>
                            <w:r w:rsidRPr="00073A59">
                              <w:rPr>
                                <w:rFonts w:cstheme="minorHAnsi"/>
                                <w:color w:val="000000"/>
                                <w:sz w:val="18"/>
                                <w:szCs w:val="18"/>
                                <w:lang w:val="sq-AL"/>
                              </w:rPr>
                              <w:t>ë</w:t>
                            </w:r>
                            <w:r w:rsidRPr="0034131F">
                              <w:rPr>
                                <w:sz w:val="18"/>
                                <w:szCs w:val="18"/>
                                <w:lang w:val="it-IT"/>
                              </w:rPr>
                              <w:t>rgatitjen e CV</w:t>
                            </w:r>
                          </w:p>
                          <w:p w14:paraId="3C3C2094" w14:textId="77777777" w:rsidR="00F425BB" w:rsidRPr="000E3CAE" w:rsidRDefault="00F425BB" w:rsidP="002327E5">
                            <w:pPr>
                              <w:pStyle w:val="ListParagraph"/>
                              <w:numPr>
                                <w:ilvl w:val="0"/>
                                <w:numId w:val="4"/>
                              </w:numPr>
                              <w:spacing w:after="0" w:line="240" w:lineRule="auto"/>
                              <w:ind w:left="0" w:firstLine="0"/>
                              <w:jc w:val="both"/>
                              <w:textAlignment w:val="baseline"/>
                              <w:rPr>
                                <w:sz w:val="18"/>
                                <w:szCs w:val="18"/>
                              </w:rPr>
                            </w:pPr>
                            <w:r>
                              <w:rPr>
                                <w:sz w:val="18"/>
                                <w:szCs w:val="18"/>
                              </w:rPr>
                              <w:t>Kurse n</w:t>
                            </w:r>
                            <w:r w:rsidRPr="00073A59">
                              <w:rPr>
                                <w:rFonts w:cstheme="minorHAnsi"/>
                                <w:color w:val="000000"/>
                                <w:sz w:val="18"/>
                                <w:szCs w:val="18"/>
                                <w:lang w:val="sq-AL"/>
                              </w:rPr>
                              <w:t>ë</w:t>
                            </w:r>
                            <w:r>
                              <w:rPr>
                                <w:sz w:val="18"/>
                                <w:szCs w:val="18"/>
                              </w:rPr>
                              <w:t xml:space="preserve"> literatur</w:t>
                            </w:r>
                            <w:r w:rsidRPr="00073A59">
                              <w:rPr>
                                <w:rFonts w:cstheme="minorHAnsi"/>
                                <w:color w:val="000000"/>
                                <w:sz w:val="18"/>
                                <w:szCs w:val="18"/>
                                <w:lang w:val="sq-AL"/>
                              </w:rPr>
                              <w:t>ë</w:t>
                            </w:r>
                            <w:r>
                              <w:rPr>
                                <w:sz w:val="18"/>
                                <w:szCs w:val="18"/>
                              </w:rPr>
                              <w:t xml:space="preserve"> baz</w:t>
                            </w:r>
                            <w:r w:rsidRPr="00073A59">
                              <w:rPr>
                                <w:rFonts w:cstheme="minorHAnsi"/>
                                <w:color w:val="000000"/>
                                <w:sz w:val="18"/>
                                <w:szCs w:val="18"/>
                                <w:lang w:val="sq-AL"/>
                              </w:rPr>
                              <w:t>ë</w:t>
                            </w:r>
                            <w:r>
                              <w:rPr>
                                <w:sz w:val="18"/>
                                <w:szCs w:val="18"/>
                              </w:rPr>
                              <w:t xml:space="preserve"> kompjuteri </w:t>
                            </w:r>
                          </w:p>
                          <w:p w14:paraId="69BAA73A" w14:textId="77777777" w:rsidR="00F425BB" w:rsidRPr="000E3CAE" w:rsidRDefault="00F425BB" w:rsidP="002327E5">
                            <w:pPr>
                              <w:pStyle w:val="ListParagraph"/>
                              <w:numPr>
                                <w:ilvl w:val="0"/>
                                <w:numId w:val="4"/>
                              </w:numPr>
                              <w:spacing w:after="0" w:line="240" w:lineRule="auto"/>
                              <w:ind w:left="0" w:firstLine="0"/>
                              <w:jc w:val="both"/>
                              <w:rPr>
                                <w:sz w:val="18"/>
                                <w:szCs w:val="18"/>
                              </w:rPr>
                            </w:pPr>
                            <w:r>
                              <w:rPr>
                                <w:sz w:val="18"/>
                                <w:szCs w:val="18"/>
                              </w:rPr>
                              <w:t>P</w:t>
                            </w:r>
                            <w:r w:rsidRPr="00073A59">
                              <w:rPr>
                                <w:rFonts w:cstheme="minorHAnsi"/>
                                <w:color w:val="000000"/>
                                <w:sz w:val="18"/>
                                <w:szCs w:val="18"/>
                                <w:lang w:val="sq-AL"/>
                              </w:rPr>
                              <w:t>ë</w:t>
                            </w:r>
                            <w:r>
                              <w:rPr>
                                <w:sz w:val="18"/>
                                <w:szCs w:val="18"/>
                              </w:rPr>
                              <w:t>r njer</w:t>
                            </w:r>
                            <w:r w:rsidRPr="00073A59">
                              <w:rPr>
                                <w:rFonts w:cstheme="minorHAnsi"/>
                                <w:color w:val="000000"/>
                                <w:sz w:val="18"/>
                                <w:szCs w:val="18"/>
                                <w:lang w:val="sq-AL"/>
                              </w:rPr>
                              <w:t>ë</w:t>
                            </w:r>
                            <w:r>
                              <w:rPr>
                                <w:sz w:val="18"/>
                                <w:szCs w:val="18"/>
                              </w:rPr>
                              <w:t xml:space="preserve">zit e moshave </w:t>
                            </w:r>
                            <w:r w:rsidRPr="000E3CAE">
                              <w:rPr>
                                <w:sz w:val="18"/>
                                <w:szCs w:val="18"/>
                              </w:rPr>
                              <w:t xml:space="preserve">16-24 </w:t>
                            </w:r>
                            <w:r>
                              <w:rPr>
                                <w:sz w:val="18"/>
                                <w:szCs w:val="18"/>
                              </w:rPr>
                              <w:t>vjece skema e eksperienc</w:t>
                            </w:r>
                            <w:r w:rsidRPr="00073A59">
                              <w:rPr>
                                <w:rFonts w:cstheme="minorHAnsi"/>
                                <w:color w:val="000000"/>
                                <w:sz w:val="18"/>
                                <w:szCs w:val="18"/>
                                <w:lang w:val="sq-AL"/>
                              </w:rPr>
                              <w:t>ë</w:t>
                            </w:r>
                            <w:r>
                              <w:rPr>
                                <w:sz w:val="18"/>
                                <w:szCs w:val="18"/>
                              </w:rPr>
                              <w:t>s n</w:t>
                            </w:r>
                            <w:r w:rsidRPr="00073A59">
                              <w:rPr>
                                <w:rFonts w:cstheme="minorHAnsi"/>
                                <w:color w:val="000000"/>
                                <w:sz w:val="18"/>
                                <w:szCs w:val="18"/>
                                <w:lang w:val="sq-AL"/>
                              </w:rPr>
                              <w:t>ë</w:t>
                            </w:r>
                            <w:r>
                              <w:rPr>
                                <w:sz w:val="18"/>
                                <w:szCs w:val="18"/>
                              </w:rPr>
                              <w:t xml:space="preserve"> pun</w:t>
                            </w:r>
                            <w:r w:rsidRPr="00073A59">
                              <w:rPr>
                                <w:rFonts w:cstheme="minorHAnsi"/>
                                <w:color w:val="000000"/>
                                <w:sz w:val="18"/>
                                <w:szCs w:val="18"/>
                                <w:lang w:val="sq-AL"/>
                              </w:rPr>
                              <w:t>ë</w:t>
                            </w:r>
                            <w:r>
                              <w:rPr>
                                <w:sz w:val="18"/>
                                <w:szCs w:val="18"/>
                              </w:rPr>
                              <w:t xml:space="preserve"> zakonisht zgjat midis 2 dhe 8 jav</w:t>
                            </w:r>
                            <w:r w:rsidRPr="00073A59">
                              <w:rPr>
                                <w:rFonts w:cstheme="minorHAnsi"/>
                                <w:color w:val="000000"/>
                                <w:sz w:val="18"/>
                                <w:szCs w:val="18"/>
                                <w:lang w:val="sq-AL"/>
                              </w:rPr>
                              <w:t>ë</w:t>
                            </w:r>
                            <w:r>
                              <w:rPr>
                                <w:sz w:val="18"/>
                                <w:szCs w:val="18"/>
                              </w:rPr>
                              <w:t>sh, dhe pjes</w:t>
                            </w:r>
                            <w:r w:rsidRPr="00073A59">
                              <w:rPr>
                                <w:rFonts w:cstheme="minorHAnsi"/>
                                <w:color w:val="000000"/>
                                <w:sz w:val="18"/>
                                <w:szCs w:val="18"/>
                                <w:lang w:val="sq-AL"/>
                              </w:rPr>
                              <w:t>ë</w:t>
                            </w:r>
                            <w:r>
                              <w:rPr>
                                <w:sz w:val="18"/>
                                <w:szCs w:val="18"/>
                              </w:rPr>
                              <w:t>marr</w:t>
                            </w:r>
                            <w:r w:rsidRPr="00073A59">
                              <w:rPr>
                                <w:rFonts w:cstheme="minorHAnsi"/>
                                <w:color w:val="000000"/>
                                <w:sz w:val="18"/>
                                <w:szCs w:val="18"/>
                                <w:lang w:val="sq-AL"/>
                              </w:rPr>
                              <w:t>ë</w:t>
                            </w:r>
                            <w:r>
                              <w:rPr>
                                <w:sz w:val="18"/>
                                <w:szCs w:val="18"/>
                              </w:rPr>
                              <w:t>sve u k</w:t>
                            </w:r>
                            <w:r w:rsidRPr="00073A59">
                              <w:rPr>
                                <w:rFonts w:cstheme="minorHAnsi"/>
                                <w:color w:val="000000"/>
                                <w:sz w:val="18"/>
                                <w:szCs w:val="18"/>
                                <w:lang w:val="sq-AL"/>
                              </w:rPr>
                              <w:t>ë</w:t>
                            </w:r>
                            <w:r>
                              <w:rPr>
                                <w:sz w:val="18"/>
                                <w:szCs w:val="18"/>
                              </w:rPr>
                              <w:t xml:space="preserve">rkohet zakonisht </w:t>
                            </w:r>
                            <w:r w:rsidRPr="000E3CAE">
                              <w:rPr>
                                <w:sz w:val="18"/>
                                <w:szCs w:val="18"/>
                              </w:rPr>
                              <w:t>t</w:t>
                            </w:r>
                            <w:r w:rsidRPr="00073A59">
                              <w:rPr>
                                <w:rFonts w:cstheme="minorHAnsi"/>
                                <w:color w:val="000000"/>
                                <w:sz w:val="18"/>
                                <w:szCs w:val="18"/>
                                <w:lang w:val="sq-AL"/>
                              </w:rPr>
                              <w:t>ë</w:t>
                            </w:r>
                            <w:r>
                              <w:rPr>
                                <w:sz w:val="18"/>
                                <w:szCs w:val="18"/>
                              </w:rPr>
                              <w:t xml:space="preserve"> punojn</w:t>
                            </w:r>
                            <w:r w:rsidRPr="00073A59">
                              <w:rPr>
                                <w:rFonts w:cstheme="minorHAnsi"/>
                                <w:color w:val="000000"/>
                                <w:sz w:val="18"/>
                                <w:szCs w:val="18"/>
                                <w:lang w:val="sq-AL"/>
                              </w:rPr>
                              <w:t>ë</w:t>
                            </w:r>
                            <w:r>
                              <w:rPr>
                                <w:sz w:val="18"/>
                                <w:szCs w:val="18"/>
                              </w:rPr>
                              <w:t xml:space="preserve"> midis 25 dhe</w:t>
                            </w:r>
                            <w:r w:rsidRPr="000E3CAE">
                              <w:rPr>
                                <w:sz w:val="18"/>
                                <w:szCs w:val="18"/>
                              </w:rPr>
                              <w:t xml:space="preserve"> 30 </w:t>
                            </w:r>
                            <w:r>
                              <w:rPr>
                                <w:sz w:val="18"/>
                                <w:szCs w:val="18"/>
                              </w:rPr>
                              <w:t>or</w:t>
                            </w:r>
                            <w:r w:rsidRPr="00073A59">
                              <w:rPr>
                                <w:rFonts w:cstheme="minorHAnsi"/>
                                <w:color w:val="000000"/>
                                <w:sz w:val="18"/>
                                <w:szCs w:val="18"/>
                                <w:lang w:val="sq-AL"/>
                              </w:rPr>
                              <w:t>ë</w:t>
                            </w:r>
                            <w:r>
                              <w:rPr>
                                <w:sz w:val="18"/>
                                <w:szCs w:val="18"/>
                              </w:rPr>
                              <w:t>sh n</w:t>
                            </w:r>
                            <w:r w:rsidRPr="00073A59">
                              <w:rPr>
                                <w:rFonts w:cstheme="minorHAnsi"/>
                                <w:color w:val="000000"/>
                                <w:sz w:val="18"/>
                                <w:szCs w:val="18"/>
                                <w:lang w:val="sq-AL"/>
                              </w:rPr>
                              <w:t>ë</w:t>
                            </w:r>
                            <w:r>
                              <w:rPr>
                                <w:sz w:val="18"/>
                                <w:szCs w:val="18"/>
                              </w:rPr>
                              <w:t xml:space="preserve"> jav</w:t>
                            </w:r>
                            <w:r w:rsidRPr="00073A59">
                              <w:rPr>
                                <w:rFonts w:cstheme="minorHAnsi"/>
                                <w:color w:val="000000"/>
                                <w:sz w:val="18"/>
                                <w:szCs w:val="18"/>
                                <w:lang w:val="sq-AL"/>
                              </w:rPr>
                              <w:t>ë</w:t>
                            </w:r>
                            <w:r w:rsidRPr="000E3CAE">
                              <w:rPr>
                                <w:sz w:val="18"/>
                                <w:szCs w:val="18"/>
                              </w:rPr>
                              <w:t xml:space="preserve">. </w:t>
                            </w:r>
                            <w:r>
                              <w:rPr>
                                <w:sz w:val="18"/>
                                <w:szCs w:val="18"/>
                              </w:rPr>
                              <w:t>Ata gjithashtu do t</w:t>
                            </w:r>
                            <w:r w:rsidRPr="00073A59">
                              <w:rPr>
                                <w:rFonts w:cstheme="minorHAnsi"/>
                                <w:color w:val="000000"/>
                                <w:sz w:val="18"/>
                                <w:szCs w:val="18"/>
                                <w:lang w:val="sq-AL"/>
                              </w:rPr>
                              <w:t>ë</w:t>
                            </w:r>
                            <w:r>
                              <w:rPr>
                                <w:sz w:val="18"/>
                                <w:szCs w:val="18"/>
                              </w:rPr>
                              <w:t xml:space="preserve"> ndihmohen n</w:t>
                            </w:r>
                            <w:r w:rsidRPr="00073A59">
                              <w:rPr>
                                <w:rFonts w:cstheme="minorHAnsi"/>
                                <w:color w:val="000000"/>
                                <w:sz w:val="18"/>
                                <w:szCs w:val="18"/>
                                <w:lang w:val="sq-AL"/>
                              </w:rPr>
                              <w:t>ë</w:t>
                            </w:r>
                            <w:r>
                              <w:rPr>
                                <w:sz w:val="18"/>
                                <w:szCs w:val="18"/>
                              </w:rPr>
                              <w:t xml:space="preserve"> lidhje me udh</w:t>
                            </w:r>
                            <w:r w:rsidRPr="00073A59">
                              <w:rPr>
                                <w:rFonts w:cstheme="minorHAnsi"/>
                                <w:color w:val="000000"/>
                                <w:sz w:val="18"/>
                                <w:szCs w:val="18"/>
                                <w:lang w:val="sq-AL"/>
                              </w:rPr>
                              <w:t>ë</w:t>
                            </w:r>
                            <w:r>
                              <w:rPr>
                                <w:sz w:val="18"/>
                                <w:szCs w:val="18"/>
                              </w:rPr>
                              <w:t>timin dhe kujdesin p</w:t>
                            </w:r>
                            <w:r w:rsidRPr="00073A59">
                              <w:rPr>
                                <w:rFonts w:cstheme="minorHAnsi"/>
                                <w:color w:val="000000"/>
                                <w:sz w:val="18"/>
                                <w:szCs w:val="18"/>
                                <w:lang w:val="sq-AL"/>
                              </w:rPr>
                              <w:t>ë</w:t>
                            </w:r>
                            <w:r>
                              <w:rPr>
                                <w:sz w:val="18"/>
                                <w:szCs w:val="18"/>
                              </w:rPr>
                              <w:t>r f</w:t>
                            </w:r>
                            <w:r w:rsidRPr="00073A59">
                              <w:rPr>
                                <w:rFonts w:cstheme="minorHAnsi"/>
                                <w:color w:val="000000"/>
                                <w:sz w:val="18"/>
                                <w:szCs w:val="18"/>
                                <w:lang w:val="sq-AL"/>
                              </w:rPr>
                              <w:t>ë</w:t>
                            </w:r>
                            <w:r>
                              <w:rPr>
                                <w:sz w:val="18"/>
                                <w:szCs w:val="18"/>
                              </w:rPr>
                              <w:t>mij</w:t>
                            </w:r>
                            <w:r w:rsidRPr="00073A59">
                              <w:rPr>
                                <w:rFonts w:cstheme="minorHAnsi"/>
                                <w:color w:val="000000"/>
                                <w:sz w:val="18"/>
                                <w:szCs w:val="18"/>
                                <w:lang w:val="sq-AL"/>
                              </w:rPr>
                              <w:t>ë</w:t>
                            </w:r>
                            <w:r>
                              <w:rPr>
                                <w:sz w:val="18"/>
                                <w:szCs w:val="18"/>
                              </w:rPr>
                              <w:t>t</w:t>
                            </w:r>
                            <w:r w:rsidRPr="000E3CAE">
                              <w:rPr>
                                <w:sz w:val="18"/>
                                <w:szCs w:val="18"/>
                              </w:rPr>
                              <w:t>.</w:t>
                            </w:r>
                          </w:p>
                          <w:p w14:paraId="38AE57A1" w14:textId="77777777" w:rsidR="00F425BB" w:rsidRPr="000000AA" w:rsidRDefault="00F425BB" w:rsidP="002327E5">
                            <w:pPr>
                              <w:pStyle w:val="ListParagraph"/>
                              <w:numPr>
                                <w:ilvl w:val="0"/>
                                <w:numId w:val="4"/>
                              </w:numPr>
                              <w:spacing w:after="0" w:line="240" w:lineRule="auto"/>
                              <w:ind w:left="0" w:firstLine="0"/>
                              <w:jc w:val="both"/>
                              <w:rPr>
                                <w:sz w:val="18"/>
                                <w:szCs w:val="18"/>
                              </w:rPr>
                            </w:pPr>
                            <w:r>
                              <w:rPr>
                                <w:sz w:val="18"/>
                                <w:szCs w:val="18"/>
                              </w:rPr>
                              <w:t>K</w:t>
                            </w:r>
                            <w:r w:rsidRPr="00073A59">
                              <w:rPr>
                                <w:rFonts w:cstheme="minorHAnsi"/>
                                <w:color w:val="000000"/>
                                <w:sz w:val="18"/>
                                <w:szCs w:val="18"/>
                                <w:lang w:val="sq-AL"/>
                              </w:rPr>
                              <w:t>ë</w:t>
                            </w:r>
                            <w:r>
                              <w:rPr>
                                <w:sz w:val="18"/>
                                <w:szCs w:val="18"/>
                              </w:rPr>
                              <w:t>rkuesve mund t’u jepet orientim dhe mb</w:t>
                            </w:r>
                            <w:r w:rsidRPr="00073A59">
                              <w:rPr>
                                <w:rFonts w:cstheme="minorHAnsi"/>
                                <w:color w:val="000000"/>
                                <w:sz w:val="18"/>
                                <w:szCs w:val="18"/>
                                <w:lang w:val="sq-AL"/>
                              </w:rPr>
                              <w:t>ë</w:t>
                            </w:r>
                            <w:r>
                              <w:rPr>
                                <w:sz w:val="18"/>
                                <w:szCs w:val="18"/>
                              </w:rPr>
                              <w:t xml:space="preserve">shtetje </w:t>
                            </w:r>
                            <w:r w:rsidRPr="000000AA">
                              <w:rPr>
                                <w:sz w:val="18"/>
                                <w:szCs w:val="18"/>
                              </w:rPr>
                              <w:t>financiare si ndihm</w:t>
                            </w:r>
                            <w:r w:rsidRPr="000000AA">
                              <w:rPr>
                                <w:rFonts w:cstheme="minorHAnsi"/>
                                <w:color w:val="000000"/>
                                <w:sz w:val="18"/>
                                <w:szCs w:val="18"/>
                                <w:lang w:val="sq-AL"/>
                              </w:rPr>
                              <w:t>ë</w:t>
                            </w:r>
                            <w:r w:rsidRPr="000000AA">
                              <w:rPr>
                                <w:sz w:val="18"/>
                                <w:szCs w:val="18"/>
                              </w:rPr>
                              <w:t xml:space="preserve"> p</w:t>
                            </w:r>
                            <w:r w:rsidRPr="000000AA">
                              <w:rPr>
                                <w:rFonts w:cstheme="minorHAnsi"/>
                                <w:color w:val="000000"/>
                                <w:sz w:val="18"/>
                                <w:szCs w:val="18"/>
                                <w:lang w:val="sq-AL"/>
                              </w:rPr>
                              <w:t>ë</w:t>
                            </w:r>
                            <w:r w:rsidRPr="000000AA">
                              <w:rPr>
                                <w:sz w:val="18"/>
                                <w:szCs w:val="18"/>
                              </w:rPr>
                              <w:t>r t</w:t>
                            </w:r>
                            <w:r w:rsidRPr="000000AA">
                              <w:rPr>
                                <w:rFonts w:cstheme="minorHAnsi"/>
                                <w:color w:val="000000"/>
                                <w:sz w:val="18"/>
                                <w:szCs w:val="18"/>
                                <w:lang w:val="sq-AL"/>
                              </w:rPr>
                              <w:t>ë</w:t>
                            </w:r>
                            <w:r w:rsidRPr="000000AA">
                              <w:rPr>
                                <w:sz w:val="18"/>
                                <w:szCs w:val="18"/>
                              </w:rPr>
                              <w:t xml:space="preserve"> filluar biznesin e tyre.</w:t>
                            </w:r>
                          </w:p>
                          <w:p w14:paraId="1364831F" w14:textId="77777777" w:rsidR="00F425BB" w:rsidRPr="000E3CAE" w:rsidRDefault="00F425BB" w:rsidP="002327E5">
                            <w:pPr>
                              <w:pStyle w:val="ListParagraph"/>
                              <w:numPr>
                                <w:ilvl w:val="0"/>
                                <w:numId w:val="4"/>
                              </w:numPr>
                              <w:spacing w:after="0" w:line="240" w:lineRule="auto"/>
                              <w:ind w:left="0" w:firstLine="0"/>
                              <w:jc w:val="both"/>
                              <w:rPr>
                                <w:sz w:val="18"/>
                                <w:szCs w:val="18"/>
                              </w:rPr>
                            </w:pPr>
                            <w:r w:rsidRPr="000000AA">
                              <w:rPr>
                                <w:sz w:val="18"/>
                                <w:szCs w:val="18"/>
                              </w:rPr>
                              <w:t>Pun</w:t>
                            </w:r>
                            <w:r w:rsidRPr="000000AA">
                              <w:rPr>
                                <w:rFonts w:cstheme="minorHAnsi"/>
                                <w:color w:val="000000"/>
                                <w:sz w:val="18"/>
                                <w:szCs w:val="18"/>
                                <w:lang w:val="sq-AL"/>
                              </w:rPr>
                              <w:t>ë</w:t>
                            </w:r>
                            <w:r w:rsidRPr="000000AA">
                              <w:rPr>
                                <w:sz w:val="18"/>
                                <w:szCs w:val="18"/>
                              </w:rPr>
                              <w:t>dh</w:t>
                            </w:r>
                            <w:r w:rsidRPr="000000AA">
                              <w:rPr>
                                <w:rFonts w:cstheme="minorHAnsi"/>
                                <w:color w:val="000000"/>
                                <w:sz w:val="18"/>
                                <w:szCs w:val="18"/>
                                <w:lang w:val="sq-AL"/>
                              </w:rPr>
                              <w:t>ë</w:t>
                            </w:r>
                            <w:r w:rsidRPr="000000AA">
                              <w:rPr>
                                <w:sz w:val="18"/>
                                <w:szCs w:val="18"/>
                              </w:rPr>
                              <w:t>n</w:t>
                            </w:r>
                            <w:r w:rsidRPr="000000AA">
                              <w:rPr>
                                <w:rFonts w:cstheme="minorHAnsi"/>
                                <w:color w:val="000000"/>
                                <w:sz w:val="18"/>
                                <w:szCs w:val="18"/>
                                <w:lang w:val="sq-AL"/>
                              </w:rPr>
                              <w:t>ë</w:t>
                            </w:r>
                            <w:r w:rsidRPr="000000AA">
                              <w:rPr>
                                <w:sz w:val="18"/>
                                <w:szCs w:val="18"/>
                              </w:rPr>
                              <w:t>sit mund t</w:t>
                            </w:r>
                            <w:r w:rsidRPr="000000AA">
                              <w:rPr>
                                <w:rFonts w:cstheme="minorHAnsi"/>
                                <w:color w:val="000000"/>
                                <w:sz w:val="18"/>
                                <w:szCs w:val="18"/>
                                <w:lang w:val="sq-AL"/>
                              </w:rPr>
                              <w:t>ë</w:t>
                            </w:r>
                            <w:r w:rsidRPr="000000AA">
                              <w:rPr>
                                <w:sz w:val="18"/>
                                <w:szCs w:val="18"/>
                              </w:rPr>
                              <w:t xml:space="preserve"> ndihmohen p</w:t>
                            </w:r>
                            <w:r w:rsidRPr="000000AA">
                              <w:rPr>
                                <w:rFonts w:cstheme="minorHAnsi"/>
                                <w:color w:val="000000"/>
                                <w:sz w:val="18"/>
                                <w:szCs w:val="18"/>
                                <w:lang w:val="sq-AL"/>
                              </w:rPr>
                              <w:t>ë</w:t>
                            </w:r>
                            <w:r w:rsidRPr="000000AA">
                              <w:rPr>
                                <w:sz w:val="18"/>
                                <w:szCs w:val="18"/>
                              </w:rPr>
                              <w:t>r t</w:t>
                            </w:r>
                            <w:r w:rsidRPr="000000AA">
                              <w:rPr>
                                <w:rFonts w:cstheme="minorHAnsi"/>
                                <w:color w:val="000000"/>
                                <w:sz w:val="18"/>
                                <w:szCs w:val="18"/>
                                <w:lang w:val="sq-AL"/>
                              </w:rPr>
                              <w:t>ë</w:t>
                            </w:r>
                            <w:r w:rsidRPr="000000AA">
                              <w:rPr>
                                <w:sz w:val="18"/>
                                <w:szCs w:val="18"/>
                              </w:rPr>
                              <w:t xml:space="preserve"> ngritur ‘stazhe pune’</w:t>
                            </w:r>
                            <w:r w:rsidRPr="000E3CAE">
                              <w:rPr>
                                <w:sz w:val="18"/>
                                <w:szCs w:val="18"/>
                              </w:rPr>
                              <w:t xml:space="preserve"> </w:t>
                            </w:r>
                            <w:r>
                              <w:rPr>
                                <w:sz w:val="18"/>
                                <w:szCs w:val="18"/>
                              </w:rPr>
                              <w:t>q</w:t>
                            </w:r>
                            <w:r w:rsidRPr="00073A59">
                              <w:rPr>
                                <w:rFonts w:cstheme="minorHAnsi"/>
                                <w:color w:val="000000"/>
                                <w:sz w:val="18"/>
                                <w:szCs w:val="18"/>
                                <w:lang w:val="sq-AL"/>
                              </w:rPr>
                              <w:t>ë</w:t>
                            </w:r>
                            <w:r>
                              <w:rPr>
                                <w:sz w:val="18"/>
                                <w:szCs w:val="18"/>
                              </w:rPr>
                              <w:t xml:space="preserve"> t’u b</w:t>
                            </w:r>
                            <w:r w:rsidRPr="00073A59">
                              <w:rPr>
                                <w:rFonts w:cstheme="minorHAnsi"/>
                                <w:color w:val="000000"/>
                                <w:sz w:val="18"/>
                                <w:szCs w:val="18"/>
                                <w:lang w:val="sq-AL"/>
                              </w:rPr>
                              <w:t>ë</w:t>
                            </w:r>
                            <w:r>
                              <w:rPr>
                                <w:sz w:val="18"/>
                                <w:szCs w:val="18"/>
                              </w:rPr>
                              <w:t>jn</w:t>
                            </w:r>
                            <w:r w:rsidRPr="00073A59">
                              <w:rPr>
                                <w:rFonts w:cstheme="minorHAnsi"/>
                                <w:color w:val="000000"/>
                                <w:sz w:val="18"/>
                                <w:szCs w:val="18"/>
                                <w:lang w:val="sq-AL"/>
                              </w:rPr>
                              <w:t>ë</w:t>
                            </w:r>
                            <w:r>
                              <w:rPr>
                                <w:sz w:val="18"/>
                                <w:szCs w:val="18"/>
                              </w:rPr>
                              <w:t xml:space="preserve"> t</w:t>
                            </w:r>
                            <w:r w:rsidRPr="00073A59">
                              <w:rPr>
                                <w:rFonts w:cstheme="minorHAnsi"/>
                                <w:color w:val="000000"/>
                                <w:sz w:val="18"/>
                                <w:szCs w:val="18"/>
                                <w:lang w:val="sq-AL"/>
                              </w:rPr>
                              <w:t>ë</w:t>
                            </w:r>
                            <w:r>
                              <w:rPr>
                                <w:sz w:val="18"/>
                                <w:szCs w:val="18"/>
                              </w:rPr>
                              <w:t xml:space="preserve"> mundur atyre t</w:t>
                            </w:r>
                            <w:r w:rsidRPr="00073A59">
                              <w:rPr>
                                <w:rFonts w:cstheme="minorHAnsi"/>
                                <w:color w:val="000000"/>
                                <w:sz w:val="18"/>
                                <w:szCs w:val="18"/>
                                <w:lang w:val="sq-AL"/>
                              </w:rPr>
                              <w:t>ë</w:t>
                            </w:r>
                            <w:r>
                              <w:rPr>
                                <w:sz w:val="18"/>
                                <w:szCs w:val="18"/>
                              </w:rPr>
                              <w:t xml:space="preserve"> provojn</w:t>
                            </w:r>
                            <w:r w:rsidRPr="00073A59">
                              <w:rPr>
                                <w:rFonts w:cstheme="minorHAnsi"/>
                                <w:color w:val="000000"/>
                                <w:sz w:val="18"/>
                                <w:szCs w:val="18"/>
                                <w:lang w:val="sq-AL"/>
                              </w:rPr>
                              <w:t>ë</w:t>
                            </w:r>
                            <w:r>
                              <w:rPr>
                                <w:sz w:val="18"/>
                                <w:szCs w:val="18"/>
                              </w:rPr>
                              <w:t xml:space="preserve"> rekrutues potencial</w:t>
                            </w:r>
                            <w:r w:rsidRPr="00073A59">
                              <w:rPr>
                                <w:rFonts w:cstheme="minorHAnsi"/>
                                <w:color w:val="000000"/>
                                <w:sz w:val="18"/>
                                <w:szCs w:val="18"/>
                                <w:lang w:val="sq-AL"/>
                              </w:rPr>
                              <w:t>ë</w:t>
                            </w:r>
                            <w:r w:rsidRPr="000E3CAE">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8D14B3" id="Text Box 2" o:spid="_x0000_s1029" type="#_x0000_t202" style="position:absolute;left:0;text-align:left;margin-left:240.2pt;margin-top:20.65pt;width:232.15pt;height:537.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" fillcolor="window" strokeweight=".5pt">
                <v:textbox>
                  <w:txbxContent>
                    <w:p w14:paraId="51C5879C" w14:textId="7450F1F9" w:rsidR="00F425BB" w:rsidRPr="000E3CAE" w:rsidRDefault="00F425BB" w:rsidP="002327E5">
                      <w:pPr>
                        <w:tabs>
                          <w:tab w:val="left" w:pos="1595"/>
                        </w:tabs>
                        <w:jc w:val="both"/>
                        <w:rPr>
                          <w:rFonts w:ascii="Calibri" w:hAnsi="Calibri" w:cs="Calibri"/>
                          <w:b/>
                          <w:bCs/>
                          <w:i/>
                          <w:iCs/>
                          <w:sz w:val="18"/>
                          <w:szCs w:val="18"/>
                        </w:rPr>
                      </w:pPr>
                      <w:r>
                        <w:rPr>
                          <w:rFonts w:ascii="Calibri" w:hAnsi="Calibri" w:cs="Calibri"/>
                          <w:b/>
                          <w:bCs/>
                          <w:i/>
                          <w:iCs/>
                          <w:sz w:val="18"/>
                          <w:szCs w:val="18"/>
                        </w:rPr>
                        <w:t>Kutia 2: Mbret</w:t>
                      </w:r>
                      <w:r w:rsidRPr="00073A59">
                        <w:rPr>
                          <w:rFonts w:cstheme="minorHAnsi"/>
                          <w:b/>
                          <w:i/>
                          <w:color w:val="000000"/>
                          <w:sz w:val="18"/>
                          <w:szCs w:val="18"/>
                          <w:lang w:val="sq-AL"/>
                        </w:rPr>
                        <w:t>ë</w:t>
                      </w:r>
                      <w:r>
                        <w:rPr>
                          <w:rFonts w:ascii="Calibri" w:hAnsi="Calibri" w:cs="Calibri"/>
                          <w:b/>
                          <w:bCs/>
                          <w:i/>
                          <w:iCs/>
                          <w:sz w:val="18"/>
                          <w:szCs w:val="18"/>
                        </w:rPr>
                        <w:t>ria e Bashkuar</w:t>
                      </w:r>
                      <w:r w:rsidRPr="000E3CAE">
                        <w:rPr>
                          <w:rFonts w:ascii="Calibri" w:hAnsi="Calibri" w:cs="Calibri"/>
                          <w:b/>
                          <w:bCs/>
                          <w:i/>
                          <w:iCs/>
                          <w:sz w:val="18"/>
                          <w:szCs w:val="18"/>
                        </w:rPr>
                        <w:t xml:space="preserve">, </w:t>
                      </w:r>
                      <w:r>
                        <w:rPr>
                          <w:rFonts w:ascii="Calibri" w:hAnsi="Calibri" w:cs="Calibri"/>
                          <w:b/>
                          <w:bCs/>
                          <w:i/>
                          <w:iCs/>
                          <w:sz w:val="18"/>
                          <w:szCs w:val="18"/>
                        </w:rPr>
                        <w:t>nj</w:t>
                      </w:r>
                      <w:r w:rsidRPr="00073A59">
                        <w:rPr>
                          <w:rFonts w:cstheme="minorHAnsi"/>
                          <w:b/>
                          <w:i/>
                          <w:color w:val="000000"/>
                          <w:sz w:val="18"/>
                          <w:szCs w:val="18"/>
                          <w:lang w:val="sq-AL"/>
                        </w:rPr>
                        <w:t>ë</w:t>
                      </w:r>
                      <w:r>
                        <w:rPr>
                          <w:rFonts w:ascii="Calibri" w:hAnsi="Calibri" w:cs="Calibri"/>
                          <w:b/>
                          <w:bCs/>
                          <w:i/>
                          <w:iCs/>
                          <w:sz w:val="18"/>
                          <w:szCs w:val="18"/>
                        </w:rPr>
                        <w:t xml:space="preserve"> sh</w:t>
                      </w:r>
                      <w:r w:rsidRPr="00073A59">
                        <w:rPr>
                          <w:rFonts w:cstheme="minorHAnsi"/>
                          <w:b/>
                          <w:i/>
                          <w:color w:val="000000"/>
                          <w:sz w:val="18"/>
                          <w:szCs w:val="18"/>
                          <w:lang w:val="sq-AL"/>
                        </w:rPr>
                        <w:t>ë</w:t>
                      </w:r>
                      <w:r>
                        <w:rPr>
                          <w:rFonts w:ascii="Calibri" w:hAnsi="Calibri" w:cs="Calibri"/>
                          <w:b/>
                          <w:bCs/>
                          <w:i/>
                          <w:iCs/>
                          <w:sz w:val="18"/>
                          <w:szCs w:val="18"/>
                        </w:rPr>
                        <w:t>mbull I ndihm</w:t>
                      </w:r>
                      <w:r w:rsidRPr="00073A59">
                        <w:rPr>
                          <w:rFonts w:cstheme="minorHAnsi"/>
                          <w:b/>
                          <w:i/>
                          <w:color w:val="000000"/>
                          <w:sz w:val="18"/>
                          <w:szCs w:val="18"/>
                          <w:lang w:val="sq-AL"/>
                        </w:rPr>
                        <w:t>ë</w:t>
                      </w:r>
                      <w:r>
                        <w:rPr>
                          <w:rFonts w:ascii="Calibri" w:hAnsi="Calibri" w:cs="Calibri"/>
                          <w:b/>
                          <w:bCs/>
                          <w:i/>
                          <w:iCs/>
                          <w:sz w:val="18"/>
                          <w:szCs w:val="18"/>
                        </w:rPr>
                        <w:t>s s</w:t>
                      </w:r>
                      <w:r w:rsidRPr="00073A59">
                        <w:rPr>
                          <w:rFonts w:cstheme="minorHAnsi"/>
                          <w:b/>
                          <w:i/>
                          <w:color w:val="000000"/>
                          <w:sz w:val="18"/>
                          <w:szCs w:val="18"/>
                          <w:lang w:val="sq-AL"/>
                        </w:rPr>
                        <w:t>ë</w:t>
                      </w:r>
                      <w:r>
                        <w:rPr>
                          <w:rFonts w:ascii="Calibri" w:hAnsi="Calibri" w:cs="Calibri"/>
                          <w:b/>
                          <w:bCs/>
                          <w:i/>
                          <w:iCs/>
                          <w:sz w:val="18"/>
                          <w:szCs w:val="18"/>
                        </w:rPr>
                        <w:t xml:space="preserve"> limituar n</w:t>
                      </w:r>
                      <w:r w:rsidRPr="00073A59">
                        <w:rPr>
                          <w:rFonts w:cstheme="minorHAnsi"/>
                          <w:b/>
                          <w:i/>
                          <w:color w:val="000000"/>
                          <w:sz w:val="18"/>
                          <w:szCs w:val="18"/>
                          <w:lang w:val="sq-AL"/>
                        </w:rPr>
                        <w:t>ë</w:t>
                      </w:r>
                      <w:r>
                        <w:rPr>
                          <w:rFonts w:ascii="Calibri" w:hAnsi="Calibri" w:cs="Calibri"/>
                          <w:b/>
                          <w:bCs/>
                          <w:i/>
                          <w:iCs/>
                          <w:sz w:val="18"/>
                          <w:szCs w:val="18"/>
                        </w:rPr>
                        <w:t xml:space="preserve"> gjetjen e pun</w:t>
                      </w:r>
                      <w:r w:rsidRPr="00073A59">
                        <w:rPr>
                          <w:rFonts w:cstheme="minorHAnsi"/>
                          <w:b/>
                          <w:i/>
                          <w:color w:val="000000"/>
                          <w:sz w:val="18"/>
                          <w:szCs w:val="18"/>
                          <w:lang w:val="sq-AL"/>
                        </w:rPr>
                        <w:t>ë</w:t>
                      </w:r>
                      <w:r>
                        <w:rPr>
                          <w:rFonts w:ascii="Calibri" w:hAnsi="Calibri" w:cs="Calibri"/>
                          <w:b/>
                          <w:bCs/>
                          <w:i/>
                          <w:iCs/>
                          <w:sz w:val="18"/>
                          <w:szCs w:val="18"/>
                        </w:rPr>
                        <w:t>s p</w:t>
                      </w:r>
                      <w:r w:rsidRPr="00073A59">
                        <w:rPr>
                          <w:rFonts w:cstheme="minorHAnsi"/>
                          <w:b/>
                          <w:i/>
                          <w:color w:val="000000"/>
                          <w:sz w:val="18"/>
                          <w:szCs w:val="18"/>
                          <w:lang w:val="sq-AL"/>
                        </w:rPr>
                        <w:t>ë</w:t>
                      </w:r>
                      <w:r>
                        <w:rPr>
                          <w:rFonts w:ascii="Calibri" w:hAnsi="Calibri" w:cs="Calibri"/>
                          <w:b/>
                          <w:bCs/>
                          <w:i/>
                          <w:iCs/>
                          <w:sz w:val="18"/>
                          <w:szCs w:val="18"/>
                        </w:rPr>
                        <w:t>r njer</w:t>
                      </w:r>
                      <w:r w:rsidRPr="00073A59">
                        <w:rPr>
                          <w:rFonts w:cstheme="minorHAnsi"/>
                          <w:b/>
                          <w:i/>
                          <w:color w:val="000000"/>
                          <w:sz w:val="18"/>
                          <w:szCs w:val="18"/>
                          <w:lang w:val="sq-AL"/>
                        </w:rPr>
                        <w:t>ë</w:t>
                      </w:r>
                      <w:r>
                        <w:rPr>
                          <w:rFonts w:ascii="Calibri" w:hAnsi="Calibri" w:cs="Calibri"/>
                          <w:b/>
                          <w:bCs/>
                          <w:i/>
                          <w:iCs/>
                          <w:sz w:val="18"/>
                          <w:szCs w:val="18"/>
                        </w:rPr>
                        <w:t xml:space="preserve">zit </w:t>
                      </w:r>
                    </w:p>
                    <w:p w14:paraId="605FC0F6" w14:textId="77777777" w:rsidR="00F425BB" w:rsidRDefault="00F425BB" w:rsidP="002327E5">
                      <w:pPr>
                        <w:tabs>
                          <w:tab w:val="left" w:pos="1595"/>
                        </w:tabs>
                        <w:jc w:val="both"/>
                        <w:rPr>
                          <w:rFonts w:ascii="Calibri" w:hAnsi="Calibri" w:cs="Calibri"/>
                          <w:sz w:val="18"/>
                          <w:szCs w:val="18"/>
                        </w:rPr>
                      </w:pPr>
                    </w:p>
                    <w:p w14:paraId="21F0460A" w14:textId="77777777" w:rsidR="00F425BB" w:rsidRPr="0044146F" w:rsidRDefault="00F425BB" w:rsidP="002327E5">
                      <w:pPr>
                        <w:tabs>
                          <w:tab w:val="left" w:pos="1595"/>
                        </w:tabs>
                        <w:jc w:val="both"/>
                        <w:rPr>
                          <w:rFonts w:ascii="Calibri" w:hAnsi="Calibri" w:cs="Calibri"/>
                          <w:sz w:val="18"/>
                          <w:szCs w:val="18"/>
                        </w:rPr>
                      </w:pPr>
                      <w:r>
                        <w:rPr>
                          <w:rFonts w:ascii="Calibri" w:hAnsi="Calibri" w:cs="Calibri"/>
                          <w:sz w:val="18"/>
                          <w:szCs w:val="18"/>
                        </w:rPr>
                        <w:t xml:space="preserve">Regjimi I </w:t>
                      </w:r>
                      <w:r w:rsidRPr="000000AA">
                        <w:rPr>
                          <w:rFonts w:ascii="Calibri" w:hAnsi="Calibri" w:cs="Calibri"/>
                          <w:sz w:val="18"/>
                          <w:szCs w:val="18"/>
                        </w:rPr>
                        <w:t>mir</w:t>
                      </w:r>
                      <w:r w:rsidRPr="000000AA">
                        <w:rPr>
                          <w:rFonts w:cstheme="minorHAnsi"/>
                          <w:color w:val="000000"/>
                          <w:sz w:val="18"/>
                          <w:szCs w:val="18"/>
                          <w:lang w:val="sq-AL"/>
                        </w:rPr>
                        <w:t>ë</w:t>
                      </w:r>
                      <w:r w:rsidRPr="000000AA">
                        <w:rPr>
                          <w:rFonts w:ascii="Calibri" w:hAnsi="Calibri" w:cs="Calibri"/>
                          <w:sz w:val="18"/>
                          <w:szCs w:val="18"/>
                        </w:rPr>
                        <w:t>q</w:t>
                      </w:r>
                      <w:r w:rsidRPr="000000AA">
                        <w:rPr>
                          <w:rFonts w:cstheme="minorHAnsi"/>
                          <w:color w:val="000000"/>
                          <w:sz w:val="18"/>
                          <w:szCs w:val="18"/>
                          <w:lang w:val="sq-AL"/>
                        </w:rPr>
                        <w:t>ë</w:t>
                      </w:r>
                      <w:r w:rsidRPr="000000AA">
                        <w:rPr>
                          <w:rFonts w:ascii="Calibri" w:hAnsi="Calibri" w:cs="Calibri"/>
                          <w:sz w:val="18"/>
                          <w:szCs w:val="18"/>
                        </w:rPr>
                        <w:t>nies p</w:t>
                      </w:r>
                      <w:r w:rsidRPr="000000AA">
                        <w:rPr>
                          <w:rFonts w:cstheme="minorHAnsi"/>
                          <w:color w:val="000000"/>
                          <w:sz w:val="18"/>
                          <w:szCs w:val="18"/>
                          <w:lang w:val="sq-AL"/>
                        </w:rPr>
                        <w:t>ë</w:t>
                      </w:r>
                      <w:r w:rsidRPr="000000AA">
                        <w:rPr>
                          <w:rFonts w:ascii="Calibri" w:hAnsi="Calibri" w:cs="Calibri"/>
                          <w:sz w:val="18"/>
                          <w:szCs w:val="18"/>
                        </w:rPr>
                        <w:t>r pun</w:t>
                      </w:r>
                      <w:r w:rsidRPr="000000AA">
                        <w:rPr>
                          <w:rFonts w:cstheme="minorHAnsi"/>
                          <w:color w:val="000000"/>
                          <w:sz w:val="18"/>
                          <w:szCs w:val="18"/>
                          <w:lang w:val="sq-AL"/>
                        </w:rPr>
                        <w:t>ë</w:t>
                      </w:r>
                      <w:r w:rsidRPr="000000AA">
                        <w:rPr>
                          <w:rFonts w:ascii="Calibri" w:hAnsi="Calibri" w:cs="Calibri"/>
                          <w:sz w:val="18"/>
                          <w:szCs w:val="18"/>
                        </w:rPr>
                        <w:t xml:space="preserve"> n</w:t>
                      </w:r>
                      <w:r w:rsidRPr="000000AA">
                        <w:rPr>
                          <w:rFonts w:cstheme="minorHAnsi"/>
                          <w:color w:val="000000"/>
                          <w:sz w:val="18"/>
                          <w:szCs w:val="18"/>
                          <w:lang w:val="sq-AL"/>
                        </w:rPr>
                        <w:t>ë</w:t>
                      </w:r>
                      <w:r w:rsidRPr="000000AA">
                        <w:rPr>
                          <w:rFonts w:ascii="Calibri" w:hAnsi="Calibri" w:cs="Calibri"/>
                          <w:sz w:val="18"/>
                          <w:szCs w:val="18"/>
                        </w:rPr>
                        <w:t xml:space="preserve"> Mbret</w:t>
                      </w:r>
                      <w:r w:rsidRPr="000000AA">
                        <w:rPr>
                          <w:rFonts w:cstheme="minorHAnsi"/>
                          <w:color w:val="000000"/>
                          <w:sz w:val="18"/>
                          <w:szCs w:val="18"/>
                          <w:lang w:val="sq-AL"/>
                        </w:rPr>
                        <w:t>ë</w:t>
                      </w:r>
                      <w:r w:rsidRPr="000000AA">
                        <w:rPr>
                          <w:rFonts w:ascii="Calibri" w:hAnsi="Calibri" w:cs="Calibri"/>
                          <w:sz w:val="18"/>
                          <w:szCs w:val="18"/>
                        </w:rPr>
                        <w:t>rin</w:t>
                      </w:r>
                      <w:r w:rsidRPr="000000AA">
                        <w:rPr>
                          <w:rFonts w:cstheme="minorHAnsi"/>
                          <w:color w:val="000000"/>
                          <w:sz w:val="18"/>
                          <w:szCs w:val="18"/>
                          <w:lang w:val="sq-AL"/>
                        </w:rPr>
                        <w:t>ë</w:t>
                      </w:r>
                      <w:r w:rsidRPr="000000AA">
                        <w:rPr>
                          <w:rFonts w:ascii="Calibri" w:hAnsi="Calibri" w:cs="Calibri"/>
                          <w:sz w:val="18"/>
                          <w:szCs w:val="18"/>
                        </w:rPr>
                        <w:t xml:space="preserve"> e Bashkuar </w:t>
                      </w:r>
                      <w:r w:rsidRPr="000000AA">
                        <w:rPr>
                          <w:rFonts w:cstheme="minorHAnsi"/>
                          <w:color w:val="000000"/>
                          <w:sz w:val="18"/>
                          <w:szCs w:val="18"/>
                          <w:lang w:val="sq-AL"/>
                        </w:rPr>
                        <w:t>ë</w:t>
                      </w:r>
                      <w:r w:rsidRPr="000000AA">
                        <w:rPr>
                          <w:rFonts w:ascii="Calibri" w:hAnsi="Calibri" w:cs="Calibri"/>
                          <w:sz w:val="18"/>
                          <w:szCs w:val="18"/>
                        </w:rPr>
                        <w:t>sht</w:t>
                      </w:r>
                      <w:r w:rsidRPr="000000AA">
                        <w:rPr>
                          <w:rFonts w:cstheme="minorHAnsi"/>
                          <w:color w:val="000000"/>
                          <w:sz w:val="18"/>
                          <w:szCs w:val="18"/>
                          <w:lang w:val="sq-AL"/>
                        </w:rPr>
                        <w:t>ë</w:t>
                      </w:r>
                      <w:r w:rsidRPr="000000AA">
                        <w:rPr>
                          <w:rFonts w:ascii="Calibri" w:hAnsi="Calibri" w:cs="Calibri"/>
                          <w:sz w:val="18"/>
                          <w:szCs w:val="18"/>
                        </w:rPr>
                        <w:t xml:space="preserve"> I karakterizuar nga nj</w:t>
                      </w:r>
                      <w:r w:rsidRPr="000000AA">
                        <w:rPr>
                          <w:rFonts w:cstheme="minorHAnsi"/>
                          <w:color w:val="000000"/>
                          <w:sz w:val="18"/>
                          <w:szCs w:val="18"/>
                          <w:lang w:val="sq-AL"/>
                        </w:rPr>
                        <w:t>ë</w:t>
                      </w:r>
                      <w:r w:rsidRPr="000000AA">
                        <w:rPr>
                          <w:rFonts w:ascii="Calibri" w:hAnsi="Calibri" w:cs="Calibri"/>
                          <w:sz w:val="18"/>
                          <w:szCs w:val="18"/>
                        </w:rPr>
                        <w:t xml:space="preserve"> sistem I dob</w:t>
                      </w:r>
                      <w:r w:rsidRPr="000000AA">
                        <w:rPr>
                          <w:rFonts w:cstheme="minorHAnsi"/>
                          <w:color w:val="000000"/>
                          <w:sz w:val="18"/>
                          <w:szCs w:val="18"/>
                          <w:lang w:val="sq-AL"/>
                        </w:rPr>
                        <w:t>ë</w:t>
                      </w:r>
                      <w:r w:rsidRPr="000000AA">
                        <w:rPr>
                          <w:rFonts w:ascii="Calibri" w:hAnsi="Calibri" w:cs="Calibri"/>
                          <w:sz w:val="18"/>
                          <w:szCs w:val="18"/>
                        </w:rPr>
                        <w:t>t mb</w:t>
                      </w:r>
                      <w:r w:rsidRPr="000000AA">
                        <w:rPr>
                          <w:rFonts w:cstheme="minorHAnsi"/>
                          <w:color w:val="000000"/>
                          <w:sz w:val="18"/>
                          <w:szCs w:val="18"/>
                          <w:lang w:val="sq-AL"/>
                        </w:rPr>
                        <w:t>ë</w:t>
                      </w:r>
                      <w:r w:rsidRPr="000000AA">
                        <w:rPr>
                          <w:rFonts w:ascii="Calibri" w:hAnsi="Calibri" w:cs="Calibri"/>
                          <w:sz w:val="18"/>
                          <w:szCs w:val="18"/>
                        </w:rPr>
                        <w:t>shtetjeje p</w:t>
                      </w:r>
                      <w:r w:rsidRPr="000000AA">
                        <w:rPr>
                          <w:rFonts w:cstheme="minorHAnsi"/>
                          <w:color w:val="000000"/>
                          <w:sz w:val="18"/>
                          <w:szCs w:val="18"/>
                          <w:lang w:val="sq-AL"/>
                        </w:rPr>
                        <w:t>ë</w:t>
                      </w:r>
                      <w:r w:rsidRPr="000000AA">
                        <w:rPr>
                          <w:rFonts w:ascii="Calibri" w:hAnsi="Calibri" w:cs="Calibri"/>
                          <w:sz w:val="18"/>
                          <w:szCs w:val="18"/>
                        </w:rPr>
                        <w:t>r njer</w:t>
                      </w:r>
                      <w:r w:rsidRPr="000000AA">
                        <w:rPr>
                          <w:rFonts w:cstheme="minorHAnsi"/>
                          <w:color w:val="000000"/>
                          <w:sz w:val="18"/>
                          <w:szCs w:val="18"/>
                          <w:lang w:val="sq-AL"/>
                        </w:rPr>
                        <w:t>ë</w:t>
                      </w:r>
                      <w:r w:rsidRPr="000000AA">
                        <w:rPr>
                          <w:rFonts w:ascii="Calibri" w:hAnsi="Calibri" w:cs="Calibri"/>
                          <w:sz w:val="18"/>
                          <w:szCs w:val="18"/>
                        </w:rPr>
                        <w:t>z t</w:t>
                      </w:r>
                      <w:r w:rsidRPr="000000AA">
                        <w:rPr>
                          <w:rFonts w:cstheme="minorHAnsi"/>
                          <w:color w:val="000000"/>
                          <w:sz w:val="18"/>
                          <w:szCs w:val="18"/>
                          <w:lang w:val="sq-AL"/>
                        </w:rPr>
                        <w:t>ë</w:t>
                      </w:r>
                      <w:r w:rsidRPr="000000AA">
                        <w:rPr>
                          <w:rFonts w:ascii="Calibri" w:hAnsi="Calibri" w:cs="Calibri"/>
                          <w:sz w:val="18"/>
                          <w:szCs w:val="18"/>
                        </w:rPr>
                        <w:t xml:space="preserve"> papun</w:t>
                      </w:r>
                      <w:r w:rsidRPr="000000AA">
                        <w:rPr>
                          <w:rFonts w:cstheme="minorHAnsi"/>
                          <w:color w:val="000000"/>
                          <w:sz w:val="18"/>
                          <w:szCs w:val="18"/>
                          <w:lang w:val="sq-AL"/>
                        </w:rPr>
                        <w:t>ë</w:t>
                      </w:r>
                      <w:r w:rsidRPr="000000AA">
                        <w:rPr>
                          <w:rFonts w:ascii="Calibri" w:hAnsi="Calibri" w:cs="Calibri"/>
                          <w:sz w:val="18"/>
                          <w:szCs w:val="18"/>
                        </w:rPr>
                        <w:t xml:space="preserve"> q</w:t>
                      </w:r>
                      <w:r w:rsidRPr="000000AA">
                        <w:rPr>
                          <w:rFonts w:cstheme="minorHAnsi"/>
                          <w:color w:val="000000"/>
                          <w:sz w:val="18"/>
                          <w:szCs w:val="18"/>
                          <w:lang w:val="sq-AL"/>
                        </w:rPr>
                        <w:t>ë</w:t>
                      </w:r>
                      <w:r w:rsidRPr="000000AA">
                        <w:rPr>
                          <w:rFonts w:ascii="Calibri" w:hAnsi="Calibri" w:cs="Calibri"/>
                          <w:sz w:val="18"/>
                          <w:szCs w:val="18"/>
                        </w:rPr>
                        <w:t xml:space="preserve"> k</w:t>
                      </w:r>
                      <w:r w:rsidRPr="000000AA">
                        <w:rPr>
                          <w:rFonts w:cstheme="minorHAnsi"/>
                          <w:color w:val="000000"/>
                          <w:sz w:val="18"/>
                          <w:szCs w:val="18"/>
                          <w:lang w:val="sq-AL"/>
                        </w:rPr>
                        <w:t>ë</w:t>
                      </w:r>
                      <w:r w:rsidRPr="000000AA">
                        <w:rPr>
                          <w:rFonts w:ascii="Calibri" w:hAnsi="Calibri" w:cs="Calibri"/>
                          <w:sz w:val="18"/>
                          <w:szCs w:val="18"/>
                        </w:rPr>
                        <w:t>rkojn</w:t>
                      </w:r>
                      <w:r w:rsidRPr="000000AA">
                        <w:rPr>
                          <w:rFonts w:cstheme="minorHAnsi"/>
                          <w:color w:val="000000"/>
                          <w:sz w:val="18"/>
                          <w:szCs w:val="18"/>
                          <w:lang w:val="sq-AL"/>
                        </w:rPr>
                        <w:t>ë</w:t>
                      </w:r>
                      <w:r w:rsidRPr="000000AA">
                        <w:rPr>
                          <w:rFonts w:ascii="Calibri" w:hAnsi="Calibri" w:cs="Calibri"/>
                          <w:sz w:val="18"/>
                          <w:szCs w:val="18"/>
                        </w:rPr>
                        <w:t xml:space="preserve"> pun</w:t>
                      </w:r>
                      <w:r w:rsidRPr="000000AA">
                        <w:rPr>
                          <w:rFonts w:cstheme="minorHAnsi"/>
                          <w:color w:val="000000"/>
                          <w:sz w:val="18"/>
                          <w:szCs w:val="18"/>
                          <w:lang w:val="sq-AL"/>
                        </w:rPr>
                        <w:t>ë</w:t>
                      </w:r>
                      <w:r w:rsidRPr="000000AA">
                        <w:rPr>
                          <w:rFonts w:ascii="Calibri" w:hAnsi="Calibri" w:cs="Calibri"/>
                          <w:sz w:val="18"/>
                          <w:szCs w:val="18"/>
                        </w:rPr>
                        <w:t xml:space="preserve"> dhe nj</w:t>
                      </w:r>
                      <w:r w:rsidRPr="000000AA">
                        <w:rPr>
                          <w:rFonts w:cstheme="minorHAnsi"/>
                          <w:color w:val="000000"/>
                          <w:sz w:val="18"/>
                          <w:szCs w:val="18"/>
                          <w:lang w:val="sq-AL"/>
                        </w:rPr>
                        <w:t>ë</w:t>
                      </w:r>
                      <w:r w:rsidRPr="000000AA">
                        <w:rPr>
                          <w:rFonts w:ascii="Calibri" w:hAnsi="Calibri" w:cs="Calibri"/>
                          <w:sz w:val="18"/>
                          <w:szCs w:val="18"/>
                        </w:rPr>
                        <w:t xml:space="preserve"> grup I fort</w:t>
                      </w:r>
                      <w:r w:rsidRPr="000000AA">
                        <w:rPr>
                          <w:rFonts w:cstheme="minorHAnsi"/>
                          <w:color w:val="000000"/>
                          <w:sz w:val="18"/>
                          <w:szCs w:val="18"/>
                          <w:lang w:val="sq-AL"/>
                        </w:rPr>
                        <w:t>ë</w:t>
                      </w:r>
                      <w:r w:rsidRPr="000000AA">
                        <w:rPr>
                          <w:rFonts w:ascii="Calibri" w:hAnsi="Calibri" w:cs="Calibri"/>
                          <w:sz w:val="18"/>
                          <w:szCs w:val="18"/>
                        </w:rPr>
                        <w:t xml:space="preserve"> sanksionesh q</w:t>
                      </w:r>
                      <w:r w:rsidRPr="000000AA">
                        <w:rPr>
                          <w:rFonts w:cstheme="minorHAnsi"/>
                          <w:color w:val="000000"/>
                          <w:sz w:val="18"/>
                          <w:szCs w:val="18"/>
                          <w:lang w:val="sq-AL"/>
                        </w:rPr>
                        <w:t>ë</w:t>
                      </w:r>
                      <w:r w:rsidRPr="000000AA">
                        <w:rPr>
                          <w:rFonts w:ascii="Calibri" w:hAnsi="Calibri" w:cs="Calibri"/>
                          <w:sz w:val="18"/>
                          <w:szCs w:val="18"/>
                        </w:rPr>
                        <w:t xml:space="preserve"> jan</w:t>
                      </w:r>
                      <w:r w:rsidRPr="000000AA">
                        <w:rPr>
                          <w:rFonts w:cstheme="minorHAnsi"/>
                          <w:color w:val="000000"/>
                          <w:sz w:val="18"/>
                          <w:szCs w:val="18"/>
                          <w:lang w:val="sq-AL"/>
                        </w:rPr>
                        <w:t>ë</w:t>
                      </w:r>
                      <w:r w:rsidRPr="000000AA">
                        <w:rPr>
                          <w:rFonts w:ascii="Calibri" w:hAnsi="Calibri" w:cs="Calibri"/>
                          <w:sz w:val="18"/>
                          <w:szCs w:val="18"/>
                        </w:rPr>
                        <w:t xml:space="preserve"> t</w:t>
                      </w:r>
                      <w:r w:rsidRPr="000000AA">
                        <w:rPr>
                          <w:rFonts w:cstheme="minorHAnsi"/>
                          <w:color w:val="000000"/>
                          <w:sz w:val="18"/>
                          <w:szCs w:val="18"/>
                          <w:lang w:val="sq-AL"/>
                        </w:rPr>
                        <w:t>ë</w:t>
                      </w:r>
                      <w:r w:rsidRPr="000000AA">
                        <w:rPr>
                          <w:rFonts w:ascii="Calibri" w:hAnsi="Calibri" w:cs="Calibri"/>
                          <w:sz w:val="18"/>
                          <w:szCs w:val="18"/>
                        </w:rPr>
                        <w:t xml:space="preserve"> aplikuara tek ata q</w:t>
                      </w:r>
                      <w:r w:rsidRPr="000000AA">
                        <w:rPr>
                          <w:rFonts w:cstheme="minorHAnsi"/>
                          <w:color w:val="000000"/>
                          <w:sz w:val="18"/>
                          <w:szCs w:val="18"/>
                          <w:lang w:val="sq-AL"/>
                        </w:rPr>
                        <w:t>ë</w:t>
                      </w:r>
                      <w:r w:rsidRPr="000000AA">
                        <w:rPr>
                          <w:rFonts w:ascii="Calibri" w:hAnsi="Calibri" w:cs="Calibri"/>
                          <w:sz w:val="18"/>
                          <w:szCs w:val="18"/>
                        </w:rPr>
                        <w:t xml:space="preserve"> nuk p</w:t>
                      </w:r>
                      <w:r w:rsidRPr="000000AA">
                        <w:rPr>
                          <w:rFonts w:cstheme="minorHAnsi"/>
                          <w:color w:val="000000"/>
                          <w:sz w:val="18"/>
                          <w:szCs w:val="18"/>
                          <w:lang w:val="sq-AL"/>
                        </w:rPr>
                        <w:t>ë</w:t>
                      </w:r>
                      <w:r w:rsidRPr="000000AA">
                        <w:rPr>
                          <w:rFonts w:ascii="Calibri" w:hAnsi="Calibri" w:cs="Calibri"/>
                          <w:sz w:val="18"/>
                          <w:szCs w:val="18"/>
                        </w:rPr>
                        <w:t>rmbushin k</w:t>
                      </w:r>
                      <w:r w:rsidRPr="000000AA">
                        <w:rPr>
                          <w:rFonts w:cstheme="minorHAnsi"/>
                          <w:color w:val="000000"/>
                          <w:sz w:val="18"/>
                          <w:szCs w:val="18"/>
                          <w:lang w:val="sq-AL"/>
                        </w:rPr>
                        <w:t>ë</w:t>
                      </w:r>
                      <w:r w:rsidRPr="000000AA">
                        <w:rPr>
                          <w:rFonts w:ascii="Calibri" w:hAnsi="Calibri" w:cs="Calibri"/>
                          <w:sz w:val="18"/>
                          <w:szCs w:val="18"/>
                        </w:rPr>
                        <w:t>rkesat ekzakte; p</w:t>
                      </w:r>
                      <w:r w:rsidRPr="000000AA">
                        <w:rPr>
                          <w:rFonts w:cstheme="minorHAnsi"/>
                          <w:color w:val="000000"/>
                          <w:sz w:val="18"/>
                          <w:szCs w:val="18"/>
                          <w:lang w:val="sq-AL"/>
                        </w:rPr>
                        <w:t>ë</w:t>
                      </w:r>
                      <w:r w:rsidRPr="000000AA">
                        <w:rPr>
                          <w:rFonts w:ascii="Calibri" w:hAnsi="Calibri" w:cs="Calibri"/>
                          <w:sz w:val="18"/>
                          <w:szCs w:val="18"/>
                        </w:rPr>
                        <w:t>r shembull, mungesa ose ardhja me vones</w:t>
                      </w:r>
                      <w:r w:rsidRPr="000000AA">
                        <w:rPr>
                          <w:rFonts w:cstheme="minorHAnsi"/>
                          <w:color w:val="000000"/>
                          <w:sz w:val="18"/>
                          <w:szCs w:val="18"/>
                          <w:lang w:val="sq-AL"/>
                        </w:rPr>
                        <w:t>ë</w:t>
                      </w:r>
                      <w:r w:rsidRPr="000000AA">
                        <w:rPr>
                          <w:rFonts w:ascii="Calibri" w:hAnsi="Calibri" w:cs="Calibri"/>
                          <w:sz w:val="18"/>
                          <w:szCs w:val="18"/>
                        </w:rPr>
                        <w:t xml:space="preserve"> p</w:t>
                      </w:r>
                      <w:r w:rsidRPr="000000AA">
                        <w:rPr>
                          <w:rFonts w:cstheme="minorHAnsi"/>
                          <w:color w:val="000000"/>
                          <w:sz w:val="18"/>
                          <w:szCs w:val="18"/>
                          <w:lang w:val="sq-AL"/>
                        </w:rPr>
                        <w:t>ë</w:t>
                      </w:r>
                      <w:r w:rsidRPr="000000AA">
                        <w:rPr>
                          <w:rFonts w:ascii="Calibri" w:hAnsi="Calibri" w:cs="Calibri"/>
                          <w:sz w:val="18"/>
                          <w:szCs w:val="18"/>
                        </w:rPr>
                        <w:t>r takimet n</w:t>
                      </w:r>
                      <w:r w:rsidRPr="000000AA">
                        <w:rPr>
                          <w:rFonts w:cstheme="minorHAnsi"/>
                          <w:color w:val="000000"/>
                          <w:sz w:val="18"/>
                          <w:szCs w:val="18"/>
                          <w:lang w:val="sq-AL"/>
                        </w:rPr>
                        <w:t>ë</w:t>
                      </w:r>
                      <w:r w:rsidRPr="000000AA">
                        <w:rPr>
                          <w:rFonts w:ascii="Calibri" w:hAnsi="Calibri" w:cs="Calibri"/>
                          <w:sz w:val="18"/>
                          <w:szCs w:val="18"/>
                        </w:rPr>
                        <w:t xml:space="preserve"> zyr</w:t>
                      </w:r>
                      <w:r w:rsidRPr="000000AA">
                        <w:rPr>
                          <w:rFonts w:cstheme="minorHAnsi"/>
                          <w:color w:val="000000"/>
                          <w:sz w:val="18"/>
                          <w:szCs w:val="18"/>
                          <w:lang w:val="sq-AL"/>
                        </w:rPr>
                        <w:t>ë</w:t>
                      </w:r>
                      <w:r w:rsidRPr="000000AA">
                        <w:rPr>
                          <w:rFonts w:ascii="Calibri" w:hAnsi="Calibri" w:cs="Calibri"/>
                          <w:sz w:val="18"/>
                          <w:szCs w:val="18"/>
                        </w:rPr>
                        <w:t>n e pun</w:t>
                      </w:r>
                      <w:r w:rsidRPr="000000AA">
                        <w:rPr>
                          <w:rFonts w:cstheme="minorHAnsi"/>
                          <w:color w:val="000000"/>
                          <w:sz w:val="18"/>
                          <w:szCs w:val="18"/>
                          <w:lang w:val="sq-AL"/>
                        </w:rPr>
                        <w:t>ë</w:t>
                      </w:r>
                      <w:r w:rsidRPr="000000AA">
                        <w:rPr>
                          <w:rFonts w:ascii="Calibri" w:hAnsi="Calibri" w:cs="Calibri"/>
                          <w:sz w:val="18"/>
                          <w:szCs w:val="18"/>
                        </w:rPr>
                        <w:t>simit. Nj</w:t>
                      </w:r>
                      <w:r w:rsidRPr="000000AA">
                        <w:rPr>
                          <w:rFonts w:cstheme="minorHAnsi"/>
                          <w:color w:val="000000"/>
                          <w:sz w:val="18"/>
                          <w:szCs w:val="18"/>
                          <w:lang w:val="sq-AL"/>
                        </w:rPr>
                        <w:t xml:space="preserve">ë </w:t>
                      </w:r>
                      <w:r w:rsidRPr="000000AA">
                        <w:rPr>
                          <w:rFonts w:ascii="Calibri" w:hAnsi="Calibri" w:cs="Calibri"/>
                          <w:sz w:val="18"/>
                          <w:szCs w:val="18"/>
                        </w:rPr>
                        <w:t>tipar tjet</w:t>
                      </w:r>
                      <w:r w:rsidRPr="000000AA">
                        <w:rPr>
                          <w:rFonts w:cstheme="minorHAnsi"/>
                          <w:color w:val="000000"/>
                          <w:sz w:val="18"/>
                          <w:szCs w:val="18"/>
                          <w:lang w:val="sq-AL"/>
                        </w:rPr>
                        <w:t>ë</w:t>
                      </w:r>
                      <w:r w:rsidRPr="000000AA">
                        <w:rPr>
                          <w:rFonts w:ascii="Calibri" w:hAnsi="Calibri" w:cs="Calibri"/>
                          <w:sz w:val="18"/>
                          <w:szCs w:val="18"/>
                        </w:rPr>
                        <w:t>r I sistemit t</w:t>
                      </w:r>
                      <w:r w:rsidRPr="000000AA">
                        <w:rPr>
                          <w:rFonts w:cstheme="minorHAnsi"/>
                          <w:color w:val="000000"/>
                          <w:sz w:val="18"/>
                          <w:szCs w:val="18"/>
                          <w:lang w:val="sq-AL"/>
                        </w:rPr>
                        <w:t>ë</w:t>
                      </w:r>
                      <w:r w:rsidRPr="000000AA">
                        <w:rPr>
                          <w:rFonts w:ascii="Calibri" w:hAnsi="Calibri" w:cs="Calibri"/>
                          <w:sz w:val="18"/>
                          <w:szCs w:val="18"/>
                        </w:rPr>
                        <w:t xml:space="preserve"> mir</w:t>
                      </w:r>
                      <w:r w:rsidRPr="000000AA">
                        <w:rPr>
                          <w:rFonts w:cstheme="minorHAnsi"/>
                          <w:color w:val="000000"/>
                          <w:sz w:val="18"/>
                          <w:szCs w:val="18"/>
                          <w:lang w:val="sq-AL"/>
                        </w:rPr>
                        <w:t>ë</w:t>
                      </w:r>
                      <w:r w:rsidRPr="000000AA">
                        <w:rPr>
                          <w:rFonts w:ascii="Calibri" w:hAnsi="Calibri" w:cs="Calibri"/>
                          <w:sz w:val="18"/>
                          <w:szCs w:val="18"/>
                        </w:rPr>
                        <w:t>q</w:t>
                      </w:r>
                      <w:r w:rsidRPr="000000AA">
                        <w:rPr>
                          <w:rFonts w:cstheme="minorHAnsi"/>
                          <w:color w:val="000000"/>
                          <w:sz w:val="18"/>
                          <w:szCs w:val="18"/>
                          <w:lang w:val="sq-AL"/>
                        </w:rPr>
                        <w:t>ë</w:t>
                      </w:r>
                      <w:r w:rsidRPr="000000AA">
                        <w:rPr>
                          <w:rFonts w:ascii="Calibri" w:hAnsi="Calibri" w:cs="Calibri"/>
                          <w:sz w:val="18"/>
                          <w:szCs w:val="18"/>
                        </w:rPr>
                        <w:t>nies p</w:t>
                      </w:r>
                      <w:r w:rsidRPr="000000AA">
                        <w:rPr>
                          <w:rFonts w:cstheme="minorHAnsi"/>
                          <w:color w:val="000000"/>
                          <w:sz w:val="18"/>
                          <w:szCs w:val="18"/>
                          <w:lang w:val="sq-AL"/>
                        </w:rPr>
                        <w:t>ë</w:t>
                      </w:r>
                      <w:r w:rsidRPr="000000AA">
                        <w:rPr>
                          <w:rFonts w:ascii="Calibri" w:hAnsi="Calibri" w:cs="Calibri"/>
                          <w:sz w:val="18"/>
                          <w:szCs w:val="18"/>
                        </w:rPr>
                        <w:t>r pun</w:t>
                      </w:r>
                      <w:r w:rsidRPr="000000AA">
                        <w:rPr>
                          <w:rFonts w:cstheme="minorHAnsi"/>
                          <w:color w:val="000000"/>
                          <w:sz w:val="18"/>
                          <w:szCs w:val="18"/>
                          <w:lang w:val="sq-AL"/>
                        </w:rPr>
                        <w:t>ë</w:t>
                      </w:r>
                      <w:r w:rsidRPr="000000AA">
                        <w:rPr>
                          <w:rFonts w:ascii="Calibri" w:hAnsi="Calibri" w:cs="Calibri"/>
                          <w:sz w:val="18"/>
                          <w:szCs w:val="18"/>
                        </w:rPr>
                        <w:t xml:space="preserve"> </w:t>
                      </w:r>
                      <w:r w:rsidRPr="000000AA">
                        <w:rPr>
                          <w:rFonts w:cstheme="minorHAnsi"/>
                          <w:color w:val="000000"/>
                          <w:sz w:val="18"/>
                          <w:szCs w:val="18"/>
                          <w:lang w:val="sq-AL"/>
                        </w:rPr>
                        <w:t>ë</w:t>
                      </w:r>
                      <w:r w:rsidRPr="000000AA">
                        <w:rPr>
                          <w:rFonts w:ascii="Calibri" w:hAnsi="Calibri" w:cs="Calibri"/>
                          <w:sz w:val="18"/>
                          <w:szCs w:val="18"/>
                        </w:rPr>
                        <w:t>sht</w:t>
                      </w:r>
                      <w:r w:rsidRPr="000000AA">
                        <w:rPr>
                          <w:rFonts w:cstheme="minorHAnsi"/>
                          <w:color w:val="000000"/>
                          <w:sz w:val="18"/>
                          <w:szCs w:val="18"/>
                          <w:lang w:val="sq-AL"/>
                        </w:rPr>
                        <w:t>ë</w:t>
                      </w:r>
                      <w:r w:rsidRPr="000000AA">
                        <w:rPr>
                          <w:rFonts w:ascii="Calibri" w:hAnsi="Calibri" w:cs="Calibri"/>
                          <w:sz w:val="18"/>
                          <w:szCs w:val="18"/>
                        </w:rPr>
                        <w:t xml:space="preserve"> q</w:t>
                      </w:r>
                      <w:r w:rsidRPr="000000AA">
                        <w:rPr>
                          <w:rFonts w:cstheme="minorHAnsi"/>
                          <w:color w:val="000000"/>
                          <w:sz w:val="18"/>
                          <w:szCs w:val="18"/>
                          <w:lang w:val="sq-AL"/>
                        </w:rPr>
                        <w:t>ë</w:t>
                      </w:r>
                      <w:r w:rsidRPr="000000AA">
                        <w:rPr>
                          <w:rFonts w:ascii="Calibri" w:hAnsi="Calibri" w:cs="Calibri"/>
                          <w:sz w:val="18"/>
                          <w:szCs w:val="18"/>
                        </w:rPr>
                        <w:t xml:space="preserve"> menaxhimi I tij </w:t>
                      </w:r>
                      <w:r w:rsidRPr="000000AA">
                        <w:rPr>
                          <w:rFonts w:cstheme="minorHAnsi"/>
                          <w:color w:val="000000"/>
                          <w:sz w:val="18"/>
                          <w:szCs w:val="18"/>
                          <w:lang w:val="sq-AL"/>
                        </w:rPr>
                        <w:t>ë</w:t>
                      </w:r>
                      <w:r w:rsidRPr="000000AA">
                        <w:rPr>
                          <w:rFonts w:ascii="Calibri" w:hAnsi="Calibri" w:cs="Calibri"/>
                          <w:sz w:val="18"/>
                          <w:szCs w:val="18"/>
                        </w:rPr>
                        <w:t>sht</w:t>
                      </w:r>
                      <w:r w:rsidRPr="000000AA">
                        <w:rPr>
                          <w:rFonts w:cstheme="minorHAnsi"/>
                          <w:color w:val="000000"/>
                          <w:sz w:val="18"/>
                          <w:szCs w:val="18"/>
                          <w:lang w:val="sq-AL"/>
                        </w:rPr>
                        <w:t>ë</w:t>
                      </w:r>
                      <w:r w:rsidRPr="000000AA">
                        <w:rPr>
                          <w:rFonts w:ascii="Calibri" w:hAnsi="Calibri" w:cs="Calibri"/>
                          <w:sz w:val="18"/>
                          <w:szCs w:val="18"/>
                        </w:rPr>
                        <w:t xml:space="preserve"> I kontraktuar jasht</w:t>
                      </w:r>
                      <w:r w:rsidRPr="000000AA">
                        <w:rPr>
                          <w:rFonts w:cstheme="minorHAnsi"/>
                          <w:color w:val="000000"/>
                          <w:sz w:val="18"/>
                          <w:szCs w:val="18"/>
                          <w:lang w:val="sq-AL"/>
                        </w:rPr>
                        <w:t>ë</w:t>
                      </w:r>
                      <w:r w:rsidRPr="000000AA">
                        <w:rPr>
                          <w:rFonts w:ascii="Calibri" w:hAnsi="Calibri" w:cs="Calibri"/>
                          <w:sz w:val="18"/>
                          <w:szCs w:val="18"/>
                        </w:rPr>
                        <w:t xml:space="preserve"> sip</w:t>
                      </w:r>
                      <w:r w:rsidRPr="000000AA">
                        <w:rPr>
                          <w:rFonts w:cstheme="minorHAnsi"/>
                          <w:color w:val="000000"/>
                          <w:sz w:val="18"/>
                          <w:szCs w:val="18"/>
                          <w:lang w:val="sq-AL"/>
                        </w:rPr>
                        <w:t>ë</w:t>
                      </w:r>
                      <w:r w:rsidRPr="000000AA">
                        <w:rPr>
                          <w:rFonts w:ascii="Calibri" w:hAnsi="Calibri" w:cs="Calibri"/>
                          <w:sz w:val="18"/>
                          <w:szCs w:val="18"/>
                        </w:rPr>
                        <w:t>rmarrjeve komerciale, t</w:t>
                      </w:r>
                      <w:r w:rsidRPr="000000AA">
                        <w:rPr>
                          <w:rFonts w:cstheme="minorHAnsi"/>
                          <w:color w:val="000000"/>
                          <w:sz w:val="18"/>
                          <w:szCs w:val="18"/>
                          <w:lang w:val="sq-AL"/>
                        </w:rPr>
                        <w:t>ë</w:t>
                      </w:r>
                      <w:r w:rsidRPr="000000AA">
                        <w:rPr>
                          <w:rFonts w:ascii="Calibri" w:hAnsi="Calibri" w:cs="Calibri"/>
                          <w:sz w:val="18"/>
                          <w:szCs w:val="18"/>
                        </w:rPr>
                        <w:t xml:space="preserve"> cilat jan</w:t>
                      </w:r>
                      <w:r w:rsidRPr="000000AA">
                        <w:rPr>
                          <w:rFonts w:cstheme="minorHAnsi"/>
                          <w:color w:val="000000"/>
                          <w:sz w:val="18"/>
                          <w:szCs w:val="18"/>
                          <w:lang w:val="sq-AL"/>
                        </w:rPr>
                        <w:t>ë</w:t>
                      </w:r>
                      <w:r w:rsidRPr="000000AA">
                        <w:rPr>
                          <w:rFonts w:ascii="Calibri" w:hAnsi="Calibri" w:cs="Calibri"/>
                          <w:sz w:val="18"/>
                          <w:szCs w:val="18"/>
                        </w:rPr>
                        <w:t xml:space="preserve"> paguar n</w:t>
                      </w:r>
                      <w:r w:rsidRPr="000000AA">
                        <w:rPr>
                          <w:rFonts w:cstheme="minorHAnsi"/>
                          <w:color w:val="000000"/>
                          <w:sz w:val="18"/>
                          <w:szCs w:val="18"/>
                          <w:lang w:val="sq-AL"/>
                        </w:rPr>
                        <w:t>ë</w:t>
                      </w:r>
                      <w:r w:rsidRPr="000000AA">
                        <w:rPr>
                          <w:rFonts w:ascii="Calibri" w:hAnsi="Calibri" w:cs="Calibri"/>
                          <w:sz w:val="18"/>
                          <w:szCs w:val="18"/>
                        </w:rPr>
                        <w:t xml:space="preserve"> baz</w:t>
                      </w:r>
                      <w:r w:rsidRPr="000000AA">
                        <w:rPr>
                          <w:rFonts w:cstheme="minorHAnsi"/>
                          <w:color w:val="000000"/>
                          <w:sz w:val="18"/>
                          <w:szCs w:val="18"/>
                          <w:lang w:val="sq-AL"/>
                        </w:rPr>
                        <w:t>ë</w:t>
                      </w:r>
                      <w:r w:rsidRPr="000000AA">
                        <w:rPr>
                          <w:rFonts w:ascii="Calibri" w:hAnsi="Calibri" w:cs="Calibri"/>
                          <w:sz w:val="18"/>
                          <w:szCs w:val="18"/>
                        </w:rPr>
                        <w:t xml:space="preserve"> t</w:t>
                      </w:r>
                      <w:r w:rsidRPr="000000AA">
                        <w:rPr>
                          <w:rFonts w:cstheme="minorHAnsi"/>
                          <w:color w:val="000000"/>
                          <w:sz w:val="18"/>
                          <w:szCs w:val="18"/>
                          <w:lang w:val="sq-AL"/>
                        </w:rPr>
                        <w:t>ë</w:t>
                      </w:r>
                      <w:r w:rsidRPr="000000AA">
                        <w:rPr>
                          <w:rFonts w:ascii="Calibri" w:hAnsi="Calibri" w:cs="Calibri"/>
                          <w:sz w:val="18"/>
                          <w:szCs w:val="18"/>
                        </w:rPr>
                        <w:t xml:space="preserve"> rezultateve, dhe kan</w:t>
                      </w:r>
                      <w:r w:rsidRPr="000000AA">
                        <w:rPr>
                          <w:rFonts w:cstheme="minorHAnsi"/>
                          <w:color w:val="000000"/>
                          <w:sz w:val="18"/>
                          <w:szCs w:val="18"/>
                          <w:lang w:val="sq-AL"/>
                        </w:rPr>
                        <w:t>ë</w:t>
                      </w:r>
                      <w:r w:rsidRPr="000000AA">
                        <w:rPr>
                          <w:rFonts w:ascii="Calibri" w:hAnsi="Calibri" w:cs="Calibri"/>
                          <w:sz w:val="18"/>
                          <w:szCs w:val="18"/>
                        </w:rPr>
                        <w:t xml:space="preserve"> iniciativa p</w:t>
                      </w:r>
                      <w:r w:rsidRPr="000000AA">
                        <w:rPr>
                          <w:rFonts w:cstheme="minorHAnsi"/>
                          <w:color w:val="000000"/>
                          <w:sz w:val="18"/>
                          <w:szCs w:val="18"/>
                          <w:lang w:val="sq-AL"/>
                        </w:rPr>
                        <w:t>ë</w:t>
                      </w:r>
                      <w:r w:rsidRPr="000000AA">
                        <w:rPr>
                          <w:rFonts w:ascii="Calibri" w:hAnsi="Calibri" w:cs="Calibri"/>
                          <w:sz w:val="18"/>
                          <w:szCs w:val="18"/>
                        </w:rPr>
                        <w:t>r t</w:t>
                      </w:r>
                      <w:r w:rsidRPr="000000AA">
                        <w:rPr>
                          <w:rFonts w:cstheme="minorHAnsi"/>
                          <w:color w:val="000000"/>
                          <w:sz w:val="18"/>
                          <w:szCs w:val="18"/>
                          <w:lang w:val="sq-AL"/>
                        </w:rPr>
                        <w:t>ë</w:t>
                      </w:r>
                      <w:r w:rsidRPr="000000AA">
                        <w:rPr>
                          <w:rFonts w:ascii="Calibri" w:hAnsi="Calibri" w:cs="Calibri"/>
                          <w:sz w:val="18"/>
                          <w:szCs w:val="18"/>
                        </w:rPr>
                        <w:t xml:space="preserve"> p</w:t>
                      </w:r>
                      <w:r w:rsidRPr="000000AA">
                        <w:rPr>
                          <w:rFonts w:cstheme="minorHAnsi"/>
                          <w:color w:val="000000"/>
                          <w:sz w:val="18"/>
                          <w:szCs w:val="18"/>
                          <w:lang w:val="sq-AL"/>
                        </w:rPr>
                        <w:t>ë</w:t>
                      </w:r>
                      <w:r w:rsidRPr="000000AA">
                        <w:rPr>
                          <w:rFonts w:ascii="Calibri" w:hAnsi="Calibri" w:cs="Calibri"/>
                          <w:sz w:val="18"/>
                          <w:szCs w:val="18"/>
                        </w:rPr>
                        <w:t>rq</w:t>
                      </w:r>
                      <w:r w:rsidRPr="000000AA">
                        <w:rPr>
                          <w:rFonts w:cstheme="minorHAnsi"/>
                          <w:color w:val="000000"/>
                          <w:sz w:val="18"/>
                          <w:szCs w:val="18"/>
                          <w:lang w:val="sq-AL"/>
                        </w:rPr>
                        <w:t>ë</w:t>
                      </w:r>
                      <w:r w:rsidRPr="000000AA">
                        <w:rPr>
                          <w:rFonts w:ascii="Calibri" w:hAnsi="Calibri" w:cs="Calibri"/>
                          <w:sz w:val="18"/>
                          <w:szCs w:val="18"/>
                        </w:rPr>
                        <w:t>ndruar p</w:t>
                      </w:r>
                      <w:r w:rsidRPr="000000AA">
                        <w:rPr>
                          <w:rFonts w:cstheme="minorHAnsi"/>
                          <w:color w:val="000000"/>
                          <w:sz w:val="18"/>
                          <w:szCs w:val="18"/>
                          <w:lang w:val="sq-AL"/>
                        </w:rPr>
                        <w:t>ë</w:t>
                      </w:r>
                      <w:r w:rsidRPr="000000AA">
                        <w:rPr>
                          <w:rFonts w:ascii="Calibri" w:hAnsi="Calibri" w:cs="Calibri"/>
                          <w:sz w:val="18"/>
                          <w:szCs w:val="18"/>
                        </w:rPr>
                        <w:t>rpjekjet e tyre n</w:t>
                      </w:r>
                      <w:r w:rsidRPr="000000AA">
                        <w:rPr>
                          <w:rFonts w:cstheme="minorHAnsi"/>
                          <w:color w:val="000000"/>
                          <w:sz w:val="18"/>
                          <w:szCs w:val="18"/>
                          <w:lang w:val="sq-AL"/>
                        </w:rPr>
                        <w:t>ë</w:t>
                      </w:r>
                      <w:r w:rsidRPr="000000AA">
                        <w:rPr>
                          <w:rFonts w:ascii="Calibri" w:hAnsi="Calibri" w:cs="Calibri"/>
                          <w:sz w:val="18"/>
                          <w:szCs w:val="18"/>
                        </w:rPr>
                        <w:t xml:space="preserve"> ata k</w:t>
                      </w:r>
                      <w:r w:rsidRPr="000000AA">
                        <w:rPr>
                          <w:rFonts w:cstheme="minorHAnsi"/>
                          <w:color w:val="000000"/>
                          <w:sz w:val="18"/>
                          <w:szCs w:val="18"/>
                          <w:lang w:val="sq-AL"/>
                        </w:rPr>
                        <w:t>ë</w:t>
                      </w:r>
                      <w:r w:rsidRPr="000000AA">
                        <w:rPr>
                          <w:rFonts w:ascii="Calibri" w:hAnsi="Calibri" w:cs="Calibri"/>
                          <w:sz w:val="18"/>
                          <w:szCs w:val="18"/>
                        </w:rPr>
                        <w:t>rkues q</w:t>
                      </w:r>
                      <w:r w:rsidRPr="000000AA">
                        <w:rPr>
                          <w:rFonts w:cstheme="minorHAnsi"/>
                          <w:color w:val="000000"/>
                          <w:sz w:val="18"/>
                          <w:szCs w:val="18"/>
                          <w:lang w:val="sq-AL"/>
                        </w:rPr>
                        <w:t>ë</w:t>
                      </w:r>
                      <w:r w:rsidRPr="000000AA">
                        <w:rPr>
                          <w:rFonts w:ascii="Calibri" w:hAnsi="Calibri" w:cs="Calibri"/>
                          <w:sz w:val="18"/>
                          <w:szCs w:val="18"/>
                        </w:rPr>
                        <w:t xml:space="preserve"> duket se jan</w:t>
                      </w:r>
                      <w:r w:rsidRPr="000000AA">
                        <w:rPr>
                          <w:rFonts w:cstheme="minorHAnsi"/>
                          <w:color w:val="000000"/>
                          <w:sz w:val="18"/>
                          <w:szCs w:val="18"/>
                          <w:lang w:val="sq-AL"/>
                        </w:rPr>
                        <w:t>ë</w:t>
                      </w:r>
                      <w:r w:rsidRPr="000000AA">
                        <w:rPr>
                          <w:rFonts w:ascii="Calibri" w:hAnsi="Calibri" w:cs="Calibri"/>
                          <w:sz w:val="18"/>
                          <w:szCs w:val="18"/>
                        </w:rPr>
                        <w:t xml:space="preserve"> m</w:t>
                      </w:r>
                      <w:r w:rsidRPr="000000AA">
                        <w:rPr>
                          <w:rFonts w:cstheme="minorHAnsi"/>
                          <w:color w:val="000000"/>
                          <w:sz w:val="18"/>
                          <w:szCs w:val="18"/>
                          <w:lang w:val="sq-AL"/>
                        </w:rPr>
                        <w:t>ë</w:t>
                      </w:r>
                      <w:r w:rsidRPr="000000AA">
                        <w:rPr>
                          <w:rFonts w:ascii="Calibri" w:hAnsi="Calibri" w:cs="Calibri"/>
                          <w:sz w:val="18"/>
                          <w:szCs w:val="18"/>
                        </w:rPr>
                        <w:t xml:space="preserve"> t</w:t>
                      </w:r>
                      <w:r w:rsidRPr="000000AA">
                        <w:rPr>
                          <w:rFonts w:cstheme="minorHAnsi"/>
                          <w:color w:val="000000"/>
                          <w:sz w:val="18"/>
                          <w:szCs w:val="18"/>
                          <w:lang w:val="sq-AL"/>
                        </w:rPr>
                        <w:t>ë</w:t>
                      </w:r>
                      <w:r w:rsidRPr="000000AA">
                        <w:rPr>
                          <w:rFonts w:ascii="Calibri" w:hAnsi="Calibri" w:cs="Calibri"/>
                          <w:sz w:val="18"/>
                          <w:szCs w:val="18"/>
                        </w:rPr>
                        <w:t xml:space="preserve"> suksessh</w:t>
                      </w:r>
                      <w:r w:rsidRPr="000000AA">
                        <w:rPr>
                          <w:rFonts w:cstheme="minorHAnsi"/>
                          <w:color w:val="000000"/>
                          <w:sz w:val="18"/>
                          <w:szCs w:val="18"/>
                          <w:lang w:val="sq-AL"/>
                        </w:rPr>
                        <w:t>ë</w:t>
                      </w:r>
                      <w:r w:rsidRPr="000000AA">
                        <w:rPr>
                          <w:rFonts w:ascii="Calibri" w:hAnsi="Calibri" w:cs="Calibri"/>
                          <w:sz w:val="18"/>
                          <w:szCs w:val="18"/>
                        </w:rPr>
                        <w:t>m n</w:t>
                      </w:r>
                      <w:r w:rsidRPr="000000AA">
                        <w:rPr>
                          <w:rFonts w:cstheme="minorHAnsi"/>
                          <w:color w:val="000000"/>
                          <w:sz w:val="18"/>
                          <w:szCs w:val="18"/>
                          <w:lang w:val="sq-AL"/>
                        </w:rPr>
                        <w:t>ë</w:t>
                      </w:r>
                      <w:r w:rsidRPr="000000AA">
                        <w:rPr>
                          <w:rFonts w:ascii="Calibri" w:hAnsi="Calibri" w:cs="Calibri"/>
                          <w:sz w:val="18"/>
                          <w:szCs w:val="18"/>
                        </w:rPr>
                        <w:t xml:space="preserve"> mbajtjen e pun</w:t>
                      </w:r>
                      <w:r w:rsidRPr="000000AA">
                        <w:rPr>
                          <w:rFonts w:cstheme="minorHAnsi"/>
                          <w:color w:val="000000"/>
                          <w:sz w:val="18"/>
                          <w:szCs w:val="18"/>
                          <w:lang w:val="sq-AL"/>
                        </w:rPr>
                        <w:t>ë</w:t>
                      </w:r>
                      <w:r w:rsidRPr="000000AA">
                        <w:rPr>
                          <w:rFonts w:ascii="Calibri" w:hAnsi="Calibri" w:cs="Calibri"/>
                          <w:sz w:val="18"/>
                          <w:szCs w:val="18"/>
                        </w:rPr>
                        <w:t>s. Nga ata q</w:t>
                      </w:r>
                      <w:r w:rsidRPr="000000AA">
                        <w:rPr>
                          <w:rFonts w:cstheme="minorHAnsi"/>
                          <w:color w:val="000000"/>
                          <w:sz w:val="18"/>
                          <w:szCs w:val="18"/>
                          <w:lang w:val="sq-AL"/>
                        </w:rPr>
                        <w:t>ë</w:t>
                      </w:r>
                      <w:r w:rsidRPr="000000AA">
                        <w:rPr>
                          <w:rFonts w:ascii="Calibri" w:hAnsi="Calibri" w:cs="Calibri"/>
                          <w:sz w:val="18"/>
                          <w:szCs w:val="18"/>
                        </w:rPr>
                        <w:t xml:space="preserve"> marrin pjes</w:t>
                      </w:r>
                      <w:r w:rsidRPr="000000AA">
                        <w:rPr>
                          <w:rFonts w:cstheme="minorHAnsi"/>
                          <w:color w:val="000000"/>
                          <w:sz w:val="18"/>
                          <w:szCs w:val="18"/>
                          <w:lang w:val="sq-AL"/>
                        </w:rPr>
                        <w:t>ë</w:t>
                      </w:r>
                      <w:r w:rsidRPr="000000AA">
                        <w:rPr>
                          <w:rFonts w:ascii="Calibri" w:hAnsi="Calibri" w:cs="Calibri"/>
                          <w:sz w:val="18"/>
                          <w:szCs w:val="18"/>
                        </w:rPr>
                        <w:t xml:space="preserve"> n</w:t>
                      </w:r>
                      <w:r w:rsidRPr="000000AA">
                        <w:rPr>
                          <w:rFonts w:cstheme="minorHAnsi"/>
                          <w:color w:val="000000"/>
                          <w:sz w:val="18"/>
                          <w:szCs w:val="18"/>
                          <w:lang w:val="sq-AL"/>
                        </w:rPr>
                        <w:t>ë</w:t>
                      </w:r>
                      <w:r w:rsidRPr="000000AA">
                        <w:rPr>
                          <w:rFonts w:ascii="Calibri" w:hAnsi="Calibri" w:cs="Calibri"/>
                          <w:sz w:val="18"/>
                          <w:szCs w:val="18"/>
                        </w:rPr>
                        <w:t xml:space="preserve"> progamin e mir</w:t>
                      </w:r>
                      <w:r w:rsidRPr="000000AA">
                        <w:rPr>
                          <w:rFonts w:cstheme="minorHAnsi"/>
                          <w:color w:val="000000"/>
                          <w:sz w:val="18"/>
                          <w:szCs w:val="18"/>
                          <w:lang w:val="sq-AL"/>
                        </w:rPr>
                        <w:t>ë</w:t>
                      </w:r>
                      <w:r w:rsidRPr="000000AA">
                        <w:rPr>
                          <w:rFonts w:ascii="Calibri" w:hAnsi="Calibri" w:cs="Calibri"/>
                          <w:sz w:val="18"/>
                          <w:szCs w:val="18"/>
                        </w:rPr>
                        <w:t>q</w:t>
                      </w:r>
                      <w:r w:rsidRPr="000000AA">
                        <w:rPr>
                          <w:rFonts w:cstheme="minorHAnsi"/>
                          <w:color w:val="000000"/>
                          <w:sz w:val="18"/>
                          <w:szCs w:val="18"/>
                          <w:lang w:val="sq-AL"/>
                        </w:rPr>
                        <w:t>ë</w:t>
                      </w:r>
                      <w:r w:rsidRPr="000000AA">
                        <w:rPr>
                          <w:rFonts w:ascii="Calibri" w:hAnsi="Calibri" w:cs="Calibri"/>
                          <w:sz w:val="18"/>
                          <w:szCs w:val="18"/>
                        </w:rPr>
                        <w:t>nies p</w:t>
                      </w:r>
                      <w:r w:rsidRPr="000000AA">
                        <w:rPr>
                          <w:rFonts w:cstheme="minorHAnsi"/>
                          <w:color w:val="000000"/>
                          <w:sz w:val="18"/>
                          <w:szCs w:val="18"/>
                          <w:lang w:val="sq-AL"/>
                        </w:rPr>
                        <w:t>ë</w:t>
                      </w:r>
                      <w:r w:rsidRPr="000000AA">
                        <w:rPr>
                          <w:rFonts w:ascii="Calibri" w:hAnsi="Calibri" w:cs="Calibri"/>
                          <w:sz w:val="18"/>
                          <w:szCs w:val="18"/>
                        </w:rPr>
                        <w:t>r pun</w:t>
                      </w:r>
                      <w:r w:rsidRPr="000000AA">
                        <w:rPr>
                          <w:rFonts w:cstheme="minorHAnsi"/>
                          <w:color w:val="000000"/>
                          <w:sz w:val="18"/>
                          <w:szCs w:val="18"/>
                          <w:lang w:val="sq-AL"/>
                        </w:rPr>
                        <w:t>ë</w:t>
                      </w:r>
                      <w:r w:rsidRPr="000000AA">
                        <w:rPr>
                          <w:rFonts w:ascii="Calibri" w:hAnsi="Calibri" w:cs="Calibri"/>
                          <w:sz w:val="18"/>
                          <w:szCs w:val="18"/>
                        </w:rPr>
                        <w:t>, rreth 62% kthehen n</w:t>
                      </w:r>
                      <w:r w:rsidRPr="000000AA">
                        <w:rPr>
                          <w:rFonts w:cstheme="minorHAnsi"/>
                          <w:color w:val="000000"/>
                          <w:sz w:val="18"/>
                          <w:szCs w:val="18"/>
                          <w:lang w:val="sq-AL"/>
                        </w:rPr>
                        <w:t>ë</w:t>
                      </w:r>
                      <w:r w:rsidRPr="000000AA">
                        <w:rPr>
                          <w:rFonts w:ascii="Calibri" w:hAnsi="Calibri" w:cs="Calibri"/>
                          <w:sz w:val="18"/>
                          <w:szCs w:val="18"/>
                        </w:rPr>
                        <w:t xml:space="preserve"> gjendje papun</w:t>
                      </w:r>
                      <w:r w:rsidRPr="000000AA">
                        <w:rPr>
                          <w:rFonts w:cstheme="minorHAnsi"/>
                          <w:color w:val="000000"/>
                          <w:sz w:val="18"/>
                          <w:szCs w:val="18"/>
                          <w:lang w:val="sq-AL"/>
                        </w:rPr>
                        <w:t>ë</w:t>
                      </w:r>
                      <w:r w:rsidRPr="000000AA">
                        <w:rPr>
                          <w:rFonts w:ascii="Calibri" w:hAnsi="Calibri" w:cs="Calibri"/>
                          <w:sz w:val="18"/>
                          <w:szCs w:val="18"/>
                        </w:rPr>
                        <w:t>sie brenda dy viteve t</w:t>
                      </w:r>
                      <w:r w:rsidRPr="000000AA">
                        <w:rPr>
                          <w:rFonts w:cstheme="minorHAnsi"/>
                          <w:color w:val="000000"/>
                          <w:sz w:val="18"/>
                          <w:szCs w:val="18"/>
                          <w:lang w:val="sq-AL"/>
                        </w:rPr>
                        <w:t>ë</w:t>
                      </w:r>
                      <w:r w:rsidRPr="000000AA">
                        <w:rPr>
                          <w:rFonts w:ascii="Calibri" w:hAnsi="Calibri" w:cs="Calibri"/>
                          <w:sz w:val="18"/>
                          <w:szCs w:val="18"/>
                        </w:rPr>
                        <w:t xml:space="preserve"> para. Af</w:t>
                      </w:r>
                      <w:r w:rsidRPr="000000AA">
                        <w:rPr>
                          <w:rFonts w:cstheme="minorHAnsi"/>
                          <w:color w:val="000000"/>
                          <w:sz w:val="18"/>
                          <w:szCs w:val="18"/>
                          <w:lang w:val="sq-AL"/>
                        </w:rPr>
                        <w:t>ë</w:t>
                      </w:r>
                      <w:r w:rsidRPr="000000AA">
                        <w:rPr>
                          <w:rFonts w:ascii="Calibri" w:hAnsi="Calibri" w:cs="Calibri"/>
                          <w:sz w:val="18"/>
                          <w:szCs w:val="18"/>
                        </w:rPr>
                        <w:t>rsisht dy t</w:t>
                      </w:r>
                      <w:r w:rsidRPr="000000AA">
                        <w:rPr>
                          <w:rFonts w:cstheme="minorHAnsi"/>
                          <w:color w:val="000000"/>
                          <w:sz w:val="18"/>
                          <w:szCs w:val="18"/>
                          <w:lang w:val="sq-AL"/>
                        </w:rPr>
                        <w:t>ë</w:t>
                      </w:r>
                      <w:r w:rsidRPr="000000AA">
                        <w:rPr>
                          <w:rFonts w:ascii="Calibri" w:hAnsi="Calibri" w:cs="Calibri"/>
                          <w:sz w:val="18"/>
                          <w:szCs w:val="18"/>
                        </w:rPr>
                        <w:t xml:space="preserve"> tretat e njer</w:t>
                      </w:r>
                      <w:r w:rsidRPr="000000AA">
                        <w:rPr>
                          <w:rFonts w:cstheme="minorHAnsi"/>
                          <w:color w:val="000000"/>
                          <w:sz w:val="18"/>
                          <w:szCs w:val="18"/>
                          <w:lang w:val="sq-AL"/>
                        </w:rPr>
                        <w:t>ë</w:t>
                      </w:r>
                      <w:r w:rsidRPr="000000AA">
                        <w:rPr>
                          <w:rFonts w:ascii="Calibri" w:hAnsi="Calibri" w:cs="Calibri"/>
                          <w:sz w:val="18"/>
                          <w:szCs w:val="18"/>
                        </w:rPr>
                        <w:t>zve q</w:t>
                      </w:r>
                      <w:r w:rsidRPr="000000AA">
                        <w:rPr>
                          <w:rFonts w:cstheme="minorHAnsi"/>
                          <w:color w:val="000000"/>
                          <w:sz w:val="18"/>
                          <w:szCs w:val="18"/>
                          <w:lang w:val="sq-AL"/>
                        </w:rPr>
                        <w:t xml:space="preserve">ë </w:t>
                      </w:r>
                      <w:r w:rsidRPr="000000AA">
                        <w:rPr>
                          <w:rFonts w:ascii="Calibri" w:hAnsi="Calibri" w:cs="Calibri"/>
                          <w:sz w:val="18"/>
                          <w:szCs w:val="18"/>
                        </w:rPr>
                        <w:t>marrin pjes</w:t>
                      </w:r>
                      <w:r w:rsidRPr="000000AA">
                        <w:rPr>
                          <w:rFonts w:cstheme="minorHAnsi"/>
                          <w:color w:val="000000"/>
                          <w:sz w:val="18"/>
                          <w:szCs w:val="18"/>
                          <w:lang w:val="sq-AL"/>
                        </w:rPr>
                        <w:t>ë</w:t>
                      </w:r>
                      <w:r w:rsidRPr="000000AA">
                        <w:rPr>
                          <w:rFonts w:ascii="Calibri" w:hAnsi="Calibri" w:cs="Calibri"/>
                          <w:sz w:val="18"/>
                          <w:szCs w:val="18"/>
                        </w:rPr>
                        <w:t xml:space="preserve"> n</w:t>
                      </w:r>
                      <w:r w:rsidRPr="000000AA">
                        <w:rPr>
                          <w:rFonts w:cstheme="minorHAnsi"/>
                          <w:color w:val="000000"/>
                          <w:sz w:val="18"/>
                          <w:szCs w:val="18"/>
                          <w:lang w:val="sq-AL"/>
                        </w:rPr>
                        <w:t>ë</w:t>
                      </w:r>
                      <w:r w:rsidRPr="000000AA">
                        <w:rPr>
                          <w:rFonts w:ascii="Calibri" w:hAnsi="Calibri" w:cs="Calibri"/>
                          <w:sz w:val="18"/>
                          <w:szCs w:val="18"/>
                        </w:rPr>
                        <w:t xml:space="preserve"> program jan</w:t>
                      </w:r>
                      <w:r w:rsidRPr="000000AA">
                        <w:rPr>
                          <w:rFonts w:cstheme="minorHAnsi"/>
                          <w:color w:val="000000"/>
                          <w:sz w:val="18"/>
                          <w:szCs w:val="18"/>
                          <w:lang w:val="sq-AL"/>
                        </w:rPr>
                        <w:t>ë</w:t>
                      </w:r>
                      <w:r w:rsidRPr="000000AA">
                        <w:rPr>
                          <w:rFonts w:ascii="Calibri" w:hAnsi="Calibri" w:cs="Calibri"/>
                          <w:sz w:val="18"/>
                          <w:szCs w:val="18"/>
                        </w:rPr>
                        <w:t xml:space="preserve"> meshkuj. Rreth 5% e pjes</w:t>
                      </w:r>
                      <w:r w:rsidRPr="000000AA">
                        <w:rPr>
                          <w:rFonts w:cstheme="minorHAnsi"/>
                          <w:color w:val="000000"/>
                          <w:sz w:val="18"/>
                          <w:szCs w:val="18"/>
                          <w:lang w:val="sq-AL"/>
                        </w:rPr>
                        <w:t>ë</w:t>
                      </w:r>
                      <w:r w:rsidRPr="000000AA">
                        <w:rPr>
                          <w:rFonts w:ascii="Calibri" w:hAnsi="Calibri" w:cs="Calibri"/>
                          <w:sz w:val="18"/>
                          <w:szCs w:val="18"/>
                        </w:rPr>
                        <w:t>marr</w:t>
                      </w:r>
                      <w:r w:rsidRPr="000000AA">
                        <w:rPr>
                          <w:rFonts w:cstheme="minorHAnsi"/>
                          <w:color w:val="000000"/>
                          <w:sz w:val="18"/>
                          <w:szCs w:val="18"/>
                          <w:lang w:val="sq-AL"/>
                        </w:rPr>
                        <w:t>ë</w:t>
                      </w:r>
                      <w:r w:rsidRPr="000000AA">
                        <w:rPr>
                          <w:rFonts w:ascii="Calibri" w:hAnsi="Calibri" w:cs="Calibri"/>
                          <w:sz w:val="18"/>
                          <w:szCs w:val="18"/>
                        </w:rPr>
                        <w:t>sve n</w:t>
                      </w:r>
                      <w:r w:rsidRPr="000000AA">
                        <w:rPr>
                          <w:rFonts w:cstheme="minorHAnsi"/>
                          <w:color w:val="000000"/>
                          <w:sz w:val="18"/>
                          <w:szCs w:val="18"/>
                          <w:lang w:val="sq-AL"/>
                        </w:rPr>
                        <w:t>ë</w:t>
                      </w:r>
                      <w:r w:rsidRPr="000000AA">
                        <w:rPr>
                          <w:rFonts w:ascii="Calibri" w:hAnsi="Calibri" w:cs="Calibri"/>
                          <w:sz w:val="18"/>
                          <w:szCs w:val="18"/>
                        </w:rPr>
                        <w:t xml:space="preserve"> program I n</w:t>
                      </w:r>
                      <w:r w:rsidRPr="000000AA">
                        <w:rPr>
                          <w:rFonts w:cstheme="minorHAnsi"/>
                          <w:color w:val="000000"/>
                          <w:sz w:val="18"/>
                          <w:szCs w:val="18"/>
                          <w:lang w:val="sq-AL"/>
                        </w:rPr>
                        <w:t>ë</w:t>
                      </w:r>
                      <w:r w:rsidRPr="000000AA">
                        <w:rPr>
                          <w:rFonts w:ascii="Calibri" w:hAnsi="Calibri" w:cs="Calibri"/>
                          <w:sz w:val="18"/>
                          <w:szCs w:val="18"/>
                        </w:rPr>
                        <w:t>nshtrohen cdo muaj sanksioneve. Arsyet kryesore p</w:t>
                      </w:r>
                      <w:r w:rsidRPr="000000AA">
                        <w:rPr>
                          <w:rFonts w:cstheme="minorHAnsi"/>
                          <w:color w:val="000000"/>
                          <w:sz w:val="18"/>
                          <w:szCs w:val="18"/>
                          <w:lang w:val="sq-AL"/>
                        </w:rPr>
                        <w:t>ë</w:t>
                      </w:r>
                      <w:r w:rsidRPr="000000AA">
                        <w:rPr>
                          <w:rFonts w:ascii="Calibri" w:hAnsi="Calibri" w:cs="Calibri"/>
                          <w:sz w:val="18"/>
                          <w:szCs w:val="18"/>
                        </w:rPr>
                        <w:t>r sanksionimin jan</w:t>
                      </w:r>
                      <w:r w:rsidRPr="000000AA">
                        <w:rPr>
                          <w:rFonts w:cstheme="minorHAnsi"/>
                          <w:color w:val="000000"/>
                          <w:sz w:val="18"/>
                          <w:szCs w:val="18"/>
                          <w:lang w:val="sq-AL"/>
                        </w:rPr>
                        <w:t>ë</w:t>
                      </w:r>
                      <w:r>
                        <w:rPr>
                          <w:rFonts w:ascii="Calibri" w:hAnsi="Calibri" w:cs="Calibri"/>
                          <w:sz w:val="18"/>
                          <w:szCs w:val="18"/>
                        </w:rPr>
                        <w:t xml:space="preserve"> d</w:t>
                      </w:r>
                      <w:r w:rsidRPr="00073A59">
                        <w:rPr>
                          <w:rFonts w:cstheme="minorHAnsi"/>
                          <w:color w:val="000000"/>
                          <w:sz w:val="18"/>
                          <w:szCs w:val="18"/>
                          <w:lang w:val="sq-AL"/>
                        </w:rPr>
                        <w:t>ë</w:t>
                      </w:r>
                      <w:r>
                        <w:rPr>
                          <w:rFonts w:ascii="Calibri" w:hAnsi="Calibri" w:cs="Calibri"/>
                          <w:sz w:val="18"/>
                          <w:szCs w:val="18"/>
                        </w:rPr>
                        <w:t>shtimi n</w:t>
                      </w:r>
                      <w:r w:rsidRPr="00073A59">
                        <w:rPr>
                          <w:rFonts w:cstheme="minorHAnsi"/>
                          <w:color w:val="000000"/>
                          <w:sz w:val="18"/>
                          <w:szCs w:val="18"/>
                          <w:lang w:val="sq-AL"/>
                        </w:rPr>
                        <w:t>ë</w:t>
                      </w:r>
                      <w:r>
                        <w:rPr>
                          <w:rFonts w:ascii="Calibri" w:hAnsi="Calibri" w:cs="Calibri"/>
                          <w:sz w:val="18"/>
                          <w:szCs w:val="18"/>
                        </w:rPr>
                        <w:t xml:space="preserve"> k</w:t>
                      </w:r>
                      <w:r w:rsidRPr="00073A59">
                        <w:rPr>
                          <w:rFonts w:cstheme="minorHAnsi"/>
                          <w:color w:val="000000"/>
                          <w:sz w:val="18"/>
                          <w:szCs w:val="18"/>
                          <w:lang w:val="sq-AL"/>
                        </w:rPr>
                        <w:t>ë</w:t>
                      </w:r>
                      <w:r>
                        <w:rPr>
                          <w:rFonts w:ascii="Calibri" w:hAnsi="Calibri" w:cs="Calibri"/>
                          <w:sz w:val="18"/>
                          <w:szCs w:val="18"/>
                        </w:rPr>
                        <w:t>rkimin aktiv p</w:t>
                      </w:r>
                      <w:r w:rsidRPr="00073A59">
                        <w:rPr>
                          <w:rFonts w:cstheme="minorHAnsi"/>
                          <w:color w:val="000000"/>
                          <w:sz w:val="18"/>
                          <w:szCs w:val="18"/>
                          <w:lang w:val="sq-AL"/>
                        </w:rPr>
                        <w:t>ë</w:t>
                      </w:r>
                      <w:r>
                        <w:rPr>
                          <w:rFonts w:ascii="Calibri" w:hAnsi="Calibri" w:cs="Calibri"/>
                          <w:sz w:val="18"/>
                          <w:szCs w:val="18"/>
                        </w:rPr>
                        <w:t>r pun</w:t>
                      </w:r>
                      <w:r w:rsidRPr="00073A59">
                        <w:rPr>
                          <w:rFonts w:cstheme="minorHAnsi"/>
                          <w:color w:val="000000"/>
                          <w:sz w:val="18"/>
                          <w:szCs w:val="18"/>
                          <w:lang w:val="sq-AL"/>
                        </w:rPr>
                        <w:t>ë</w:t>
                      </w:r>
                      <w:r>
                        <w:rPr>
                          <w:rFonts w:ascii="Calibri" w:hAnsi="Calibri" w:cs="Calibri"/>
                          <w:sz w:val="18"/>
                          <w:szCs w:val="18"/>
                        </w:rPr>
                        <w:t>, n</w:t>
                      </w:r>
                      <w:r w:rsidRPr="00073A59">
                        <w:rPr>
                          <w:rFonts w:cstheme="minorHAnsi"/>
                          <w:color w:val="000000"/>
                          <w:sz w:val="18"/>
                          <w:szCs w:val="18"/>
                          <w:lang w:val="sq-AL"/>
                        </w:rPr>
                        <w:t>ë</w:t>
                      </w:r>
                      <w:r>
                        <w:rPr>
                          <w:rFonts w:ascii="Calibri" w:hAnsi="Calibri" w:cs="Calibri"/>
                          <w:sz w:val="18"/>
                          <w:szCs w:val="18"/>
                        </w:rPr>
                        <w:t xml:space="preserve"> pjes</w:t>
                      </w:r>
                      <w:r w:rsidRPr="00073A59">
                        <w:rPr>
                          <w:rFonts w:cstheme="minorHAnsi"/>
                          <w:color w:val="000000"/>
                          <w:sz w:val="18"/>
                          <w:szCs w:val="18"/>
                          <w:lang w:val="sq-AL"/>
                        </w:rPr>
                        <w:t>ë</w:t>
                      </w:r>
                      <w:r>
                        <w:rPr>
                          <w:rFonts w:ascii="Calibri" w:hAnsi="Calibri" w:cs="Calibri"/>
                          <w:sz w:val="18"/>
                          <w:szCs w:val="18"/>
                        </w:rPr>
                        <w:t>marrjen n</w:t>
                      </w:r>
                      <w:r w:rsidRPr="00073A59">
                        <w:rPr>
                          <w:rFonts w:cstheme="minorHAnsi"/>
                          <w:color w:val="000000"/>
                          <w:sz w:val="18"/>
                          <w:szCs w:val="18"/>
                          <w:lang w:val="sq-AL"/>
                        </w:rPr>
                        <w:t>ë</w:t>
                      </w:r>
                      <w:r>
                        <w:rPr>
                          <w:rFonts w:ascii="Calibri" w:hAnsi="Calibri" w:cs="Calibri"/>
                          <w:sz w:val="18"/>
                          <w:szCs w:val="18"/>
                        </w:rPr>
                        <w:t xml:space="preserve"> skemat e trajnimit dhe pun</w:t>
                      </w:r>
                      <w:r w:rsidRPr="00073A59">
                        <w:rPr>
                          <w:rFonts w:cstheme="minorHAnsi"/>
                          <w:color w:val="000000"/>
                          <w:sz w:val="18"/>
                          <w:szCs w:val="18"/>
                          <w:lang w:val="sq-AL"/>
                        </w:rPr>
                        <w:t>ë</w:t>
                      </w:r>
                      <w:r>
                        <w:rPr>
                          <w:rFonts w:ascii="Calibri" w:hAnsi="Calibri" w:cs="Calibri"/>
                          <w:sz w:val="18"/>
                          <w:szCs w:val="18"/>
                        </w:rPr>
                        <w:t>simit ose n</w:t>
                      </w:r>
                      <w:r w:rsidRPr="00073A59">
                        <w:rPr>
                          <w:rFonts w:cstheme="minorHAnsi"/>
                          <w:color w:val="000000"/>
                          <w:sz w:val="18"/>
                          <w:szCs w:val="18"/>
                          <w:lang w:val="sq-AL"/>
                        </w:rPr>
                        <w:t>ë</w:t>
                      </w:r>
                      <w:r>
                        <w:rPr>
                          <w:rFonts w:ascii="Calibri" w:hAnsi="Calibri" w:cs="Calibri"/>
                          <w:sz w:val="18"/>
                          <w:szCs w:val="18"/>
                        </w:rPr>
                        <w:t xml:space="preserve"> realizimin e intervistave. M</w:t>
                      </w:r>
                      <w:r w:rsidRPr="00073A59">
                        <w:rPr>
                          <w:rFonts w:cstheme="minorHAnsi"/>
                          <w:color w:val="000000"/>
                          <w:sz w:val="18"/>
                          <w:szCs w:val="18"/>
                          <w:lang w:val="sq-AL"/>
                        </w:rPr>
                        <w:t>ë</w:t>
                      </w:r>
                      <w:r>
                        <w:rPr>
                          <w:rFonts w:ascii="Calibri" w:hAnsi="Calibri" w:cs="Calibri"/>
                          <w:sz w:val="18"/>
                          <w:szCs w:val="18"/>
                        </w:rPr>
                        <w:t xml:space="preserve"> shum</w:t>
                      </w:r>
                      <w:r w:rsidRPr="00073A59">
                        <w:rPr>
                          <w:rFonts w:cstheme="minorHAnsi"/>
                          <w:color w:val="000000"/>
                          <w:sz w:val="18"/>
                          <w:szCs w:val="18"/>
                          <w:lang w:val="sq-AL"/>
                        </w:rPr>
                        <w:t>ë</w:t>
                      </w:r>
                      <w:r>
                        <w:rPr>
                          <w:rFonts w:ascii="Calibri" w:hAnsi="Calibri" w:cs="Calibri"/>
                          <w:sz w:val="18"/>
                          <w:szCs w:val="18"/>
                        </w:rPr>
                        <w:t xml:space="preserve"> se cereku I sanksioneve I jan</w:t>
                      </w:r>
                      <w:r w:rsidRPr="00073A59">
                        <w:rPr>
                          <w:rFonts w:cstheme="minorHAnsi"/>
                          <w:color w:val="000000"/>
                          <w:sz w:val="18"/>
                          <w:szCs w:val="18"/>
                          <w:lang w:val="sq-AL"/>
                        </w:rPr>
                        <w:t>ë</w:t>
                      </w:r>
                      <w:r>
                        <w:rPr>
                          <w:rFonts w:ascii="Calibri" w:hAnsi="Calibri" w:cs="Calibri"/>
                          <w:sz w:val="18"/>
                          <w:szCs w:val="18"/>
                        </w:rPr>
                        <w:t xml:space="preserve"> dh</w:t>
                      </w:r>
                      <w:r w:rsidRPr="00073A59">
                        <w:rPr>
                          <w:rFonts w:cstheme="minorHAnsi"/>
                          <w:color w:val="000000"/>
                          <w:sz w:val="18"/>
                          <w:szCs w:val="18"/>
                          <w:lang w:val="sq-AL"/>
                        </w:rPr>
                        <w:t>ë</w:t>
                      </w:r>
                      <w:r>
                        <w:rPr>
                          <w:rFonts w:ascii="Calibri" w:hAnsi="Calibri" w:cs="Calibri"/>
                          <w:sz w:val="18"/>
                          <w:szCs w:val="18"/>
                        </w:rPr>
                        <w:t>n</w:t>
                      </w:r>
                      <w:r w:rsidRPr="00073A59">
                        <w:rPr>
                          <w:rFonts w:cstheme="minorHAnsi"/>
                          <w:color w:val="000000"/>
                          <w:sz w:val="18"/>
                          <w:szCs w:val="18"/>
                          <w:lang w:val="sq-AL"/>
                        </w:rPr>
                        <w:t>ë</w:t>
                      </w:r>
                      <w:r>
                        <w:rPr>
                          <w:rFonts w:ascii="Calibri" w:hAnsi="Calibri" w:cs="Calibri"/>
                          <w:sz w:val="18"/>
                          <w:szCs w:val="18"/>
                        </w:rPr>
                        <w:t xml:space="preserve"> njer</w:t>
                      </w:r>
                      <w:r w:rsidRPr="00073A59">
                        <w:rPr>
                          <w:rFonts w:cstheme="minorHAnsi"/>
                          <w:color w:val="000000"/>
                          <w:sz w:val="18"/>
                          <w:szCs w:val="18"/>
                          <w:lang w:val="sq-AL"/>
                        </w:rPr>
                        <w:t>ë</w:t>
                      </w:r>
                      <w:r>
                        <w:rPr>
                          <w:rFonts w:ascii="Calibri" w:hAnsi="Calibri" w:cs="Calibri"/>
                          <w:sz w:val="18"/>
                          <w:szCs w:val="18"/>
                        </w:rPr>
                        <w:t>zve me aft</w:t>
                      </w:r>
                      <w:r w:rsidRPr="00073A59">
                        <w:rPr>
                          <w:rFonts w:cstheme="minorHAnsi"/>
                          <w:color w:val="000000"/>
                          <w:sz w:val="18"/>
                          <w:szCs w:val="18"/>
                          <w:lang w:val="sq-AL"/>
                        </w:rPr>
                        <w:t>ë</w:t>
                      </w:r>
                      <w:r>
                        <w:rPr>
                          <w:rFonts w:ascii="Calibri" w:hAnsi="Calibri" w:cs="Calibri"/>
                          <w:sz w:val="18"/>
                          <w:szCs w:val="18"/>
                        </w:rPr>
                        <w:t>si t</w:t>
                      </w:r>
                      <w:r w:rsidRPr="00073A59">
                        <w:rPr>
                          <w:rFonts w:cstheme="minorHAnsi"/>
                          <w:color w:val="000000"/>
                          <w:sz w:val="18"/>
                          <w:szCs w:val="18"/>
                          <w:lang w:val="sq-AL"/>
                        </w:rPr>
                        <w:t>ë</w:t>
                      </w:r>
                      <w:r>
                        <w:rPr>
                          <w:rFonts w:ascii="Calibri" w:hAnsi="Calibri" w:cs="Calibri"/>
                          <w:sz w:val="18"/>
                          <w:szCs w:val="18"/>
                        </w:rPr>
                        <w:t xml:space="preserve"> kufizuara ose nga prind</w:t>
                      </w:r>
                      <w:r w:rsidRPr="00073A59">
                        <w:rPr>
                          <w:rFonts w:cstheme="minorHAnsi"/>
                          <w:color w:val="000000"/>
                          <w:sz w:val="18"/>
                          <w:szCs w:val="18"/>
                          <w:lang w:val="sq-AL"/>
                        </w:rPr>
                        <w:t>ë</w:t>
                      </w:r>
                      <w:r>
                        <w:rPr>
                          <w:rFonts w:ascii="Calibri" w:hAnsi="Calibri" w:cs="Calibri"/>
                          <w:sz w:val="18"/>
                          <w:szCs w:val="18"/>
                        </w:rPr>
                        <w:t>rit e vetmuar. Mbret</w:t>
                      </w:r>
                      <w:r w:rsidRPr="00073A59">
                        <w:rPr>
                          <w:rFonts w:cstheme="minorHAnsi"/>
                          <w:color w:val="000000"/>
                          <w:sz w:val="18"/>
                          <w:szCs w:val="18"/>
                          <w:lang w:val="sq-AL"/>
                        </w:rPr>
                        <w:t>ë</w:t>
                      </w:r>
                      <w:r>
                        <w:rPr>
                          <w:rFonts w:ascii="Calibri" w:hAnsi="Calibri" w:cs="Calibri"/>
                          <w:sz w:val="18"/>
                          <w:szCs w:val="18"/>
                        </w:rPr>
                        <w:t>ria e Bashkuar ka p</w:t>
                      </w:r>
                      <w:r w:rsidRPr="00073A59">
                        <w:rPr>
                          <w:rFonts w:cstheme="minorHAnsi"/>
                          <w:color w:val="000000"/>
                          <w:sz w:val="18"/>
                          <w:szCs w:val="18"/>
                          <w:lang w:val="sq-AL"/>
                        </w:rPr>
                        <w:t>ë</w:t>
                      </w:r>
                      <w:r>
                        <w:rPr>
                          <w:rFonts w:ascii="Calibri" w:hAnsi="Calibri" w:cs="Calibri"/>
                          <w:sz w:val="18"/>
                          <w:szCs w:val="18"/>
                        </w:rPr>
                        <w:t>rgjysmuar nivelin e tyre t</w:t>
                      </w:r>
                      <w:r w:rsidRPr="00073A59">
                        <w:rPr>
                          <w:rFonts w:cstheme="minorHAnsi"/>
                          <w:color w:val="000000"/>
                          <w:sz w:val="18"/>
                          <w:szCs w:val="18"/>
                          <w:lang w:val="sq-AL"/>
                        </w:rPr>
                        <w:t>ë</w:t>
                      </w:r>
                      <w:r>
                        <w:rPr>
                          <w:rFonts w:ascii="Calibri" w:hAnsi="Calibri" w:cs="Calibri"/>
                          <w:sz w:val="18"/>
                          <w:szCs w:val="18"/>
                        </w:rPr>
                        <w:t xml:space="preserve"> sanksioneve, m</w:t>
                      </w:r>
                      <w:r w:rsidRPr="00073A59">
                        <w:rPr>
                          <w:rFonts w:cstheme="minorHAnsi"/>
                          <w:color w:val="000000"/>
                          <w:sz w:val="18"/>
                          <w:szCs w:val="18"/>
                          <w:lang w:val="sq-AL"/>
                        </w:rPr>
                        <w:t>ë</w:t>
                      </w:r>
                      <w:r>
                        <w:rPr>
                          <w:rFonts w:ascii="Calibri" w:hAnsi="Calibri" w:cs="Calibri"/>
                          <w:sz w:val="18"/>
                          <w:szCs w:val="18"/>
                        </w:rPr>
                        <w:t xml:space="preserve"> shum</w:t>
                      </w:r>
                      <w:r w:rsidRPr="00073A59">
                        <w:rPr>
                          <w:rFonts w:cstheme="minorHAnsi"/>
                          <w:color w:val="000000"/>
                          <w:sz w:val="18"/>
                          <w:szCs w:val="18"/>
                          <w:lang w:val="sq-AL"/>
                        </w:rPr>
                        <w:t>ë</w:t>
                      </w:r>
                      <w:r>
                        <w:rPr>
                          <w:rFonts w:ascii="Calibri" w:hAnsi="Calibri" w:cs="Calibri"/>
                          <w:sz w:val="18"/>
                          <w:szCs w:val="18"/>
                        </w:rPr>
                        <w:t xml:space="preserve"> mund</w:t>
                      </w:r>
                      <w:r w:rsidRPr="00073A59">
                        <w:rPr>
                          <w:rFonts w:cstheme="minorHAnsi"/>
                          <w:color w:val="000000"/>
                          <w:sz w:val="18"/>
                          <w:szCs w:val="18"/>
                          <w:lang w:val="sq-AL"/>
                        </w:rPr>
                        <w:t>ë</w:t>
                      </w:r>
                      <w:r>
                        <w:rPr>
                          <w:rFonts w:ascii="Calibri" w:hAnsi="Calibri" w:cs="Calibri"/>
                          <w:sz w:val="18"/>
                          <w:szCs w:val="18"/>
                        </w:rPr>
                        <w:t>si sepse nuk ka asnj</w:t>
                      </w:r>
                      <w:r w:rsidRPr="00073A59">
                        <w:rPr>
                          <w:rFonts w:cstheme="minorHAnsi"/>
                          <w:color w:val="000000"/>
                          <w:sz w:val="18"/>
                          <w:szCs w:val="18"/>
                          <w:lang w:val="sq-AL"/>
                        </w:rPr>
                        <w:t>ë</w:t>
                      </w:r>
                      <w:r>
                        <w:rPr>
                          <w:rFonts w:ascii="Calibri" w:hAnsi="Calibri" w:cs="Calibri"/>
                          <w:sz w:val="18"/>
                          <w:szCs w:val="18"/>
                        </w:rPr>
                        <w:t xml:space="preserve"> prov</w:t>
                      </w:r>
                      <w:r w:rsidRPr="00073A59">
                        <w:rPr>
                          <w:rFonts w:cstheme="minorHAnsi"/>
                          <w:color w:val="000000"/>
                          <w:sz w:val="18"/>
                          <w:szCs w:val="18"/>
                          <w:lang w:val="sq-AL"/>
                        </w:rPr>
                        <w:t>ë</w:t>
                      </w:r>
                      <w:r>
                        <w:rPr>
                          <w:rFonts w:ascii="Calibri" w:hAnsi="Calibri" w:cs="Calibri"/>
                          <w:sz w:val="18"/>
                          <w:szCs w:val="18"/>
                        </w:rPr>
                        <w:t xml:space="preserve"> t</w:t>
                      </w:r>
                      <w:r w:rsidRPr="00073A59">
                        <w:rPr>
                          <w:rFonts w:cstheme="minorHAnsi"/>
                          <w:color w:val="000000"/>
                          <w:sz w:val="18"/>
                          <w:szCs w:val="18"/>
                          <w:lang w:val="sq-AL"/>
                        </w:rPr>
                        <w:t>ë</w:t>
                      </w:r>
                      <w:r>
                        <w:rPr>
                          <w:rFonts w:ascii="Calibri" w:hAnsi="Calibri" w:cs="Calibri"/>
                          <w:sz w:val="18"/>
                          <w:szCs w:val="18"/>
                        </w:rPr>
                        <w:t xml:space="preserve"> qart</w:t>
                      </w:r>
                      <w:r w:rsidRPr="00073A59">
                        <w:rPr>
                          <w:rFonts w:cstheme="minorHAnsi"/>
                          <w:color w:val="000000"/>
                          <w:sz w:val="18"/>
                          <w:szCs w:val="18"/>
                          <w:lang w:val="sq-AL"/>
                        </w:rPr>
                        <w:t>ë</w:t>
                      </w:r>
                      <w:r>
                        <w:rPr>
                          <w:rFonts w:ascii="Calibri" w:hAnsi="Calibri" w:cs="Calibri"/>
                          <w:sz w:val="18"/>
                          <w:szCs w:val="18"/>
                        </w:rPr>
                        <w:t xml:space="preserve"> q</w:t>
                      </w:r>
                      <w:r w:rsidRPr="00073A59">
                        <w:rPr>
                          <w:rFonts w:cstheme="minorHAnsi"/>
                          <w:color w:val="000000"/>
                          <w:sz w:val="18"/>
                          <w:szCs w:val="18"/>
                          <w:lang w:val="sq-AL"/>
                        </w:rPr>
                        <w:t>ë</w:t>
                      </w:r>
                      <w:r>
                        <w:rPr>
                          <w:rFonts w:ascii="Calibri" w:hAnsi="Calibri" w:cs="Calibri"/>
                          <w:sz w:val="18"/>
                          <w:szCs w:val="18"/>
                        </w:rPr>
                        <w:t xml:space="preserve"> sanksionet ndihmojn</w:t>
                      </w:r>
                      <w:r w:rsidRPr="00073A59">
                        <w:rPr>
                          <w:rFonts w:cstheme="minorHAnsi"/>
                          <w:color w:val="000000"/>
                          <w:sz w:val="18"/>
                          <w:szCs w:val="18"/>
                          <w:lang w:val="sq-AL"/>
                        </w:rPr>
                        <w:t>ë</w:t>
                      </w:r>
                      <w:r>
                        <w:rPr>
                          <w:rFonts w:ascii="Calibri" w:hAnsi="Calibri" w:cs="Calibri"/>
                          <w:sz w:val="18"/>
                          <w:szCs w:val="18"/>
                        </w:rPr>
                        <w:t xml:space="preserve"> njer</w:t>
                      </w:r>
                      <w:r w:rsidRPr="00073A59">
                        <w:rPr>
                          <w:rFonts w:cstheme="minorHAnsi"/>
                          <w:color w:val="000000"/>
                          <w:sz w:val="18"/>
                          <w:szCs w:val="18"/>
                          <w:lang w:val="sq-AL"/>
                        </w:rPr>
                        <w:t>ë</w:t>
                      </w:r>
                      <w:r>
                        <w:rPr>
                          <w:rFonts w:ascii="Calibri" w:hAnsi="Calibri" w:cs="Calibri"/>
                          <w:sz w:val="18"/>
                          <w:szCs w:val="18"/>
                        </w:rPr>
                        <w:t>zit t</w:t>
                      </w:r>
                      <w:r w:rsidRPr="00073A59">
                        <w:rPr>
                          <w:rFonts w:cstheme="minorHAnsi"/>
                          <w:color w:val="000000"/>
                          <w:sz w:val="18"/>
                          <w:szCs w:val="18"/>
                          <w:lang w:val="sq-AL"/>
                        </w:rPr>
                        <w:t>ë</w:t>
                      </w:r>
                      <w:r>
                        <w:rPr>
                          <w:rFonts w:ascii="Calibri" w:hAnsi="Calibri" w:cs="Calibri"/>
                          <w:sz w:val="18"/>
                          <w:szCs w:val="18"/>
                        </w:rPr>
                        <w:t xml:space="preserve"> gjejn</w:t>
                      </w:r>
                      <w:r w:rsidRPr="00073A59">
                        <w:rPr>
                          <w:rFonts w:cstheme="minorHAnsi"/>
                          <w:color w:val="000000"/>
                          <w:sz w:val="18"/>
                          <w:szCs w:val="18"/>
                          <w:lang w:val="sq-AL"/>
                        </w:rPr>
                        <w:t>ë</w:t>
                      </w:r>
                      <w:r>
                        <w:rPr>
                          <w:rFonts w:ascii="Calibri" w:hAnsi="Calibri" w:cs="Calibri"/>
                          <w:sz w:val="18"/>
                          <w:szCs w:val="18"/>
                        </w:rPr>
                        <w:t xml:space="preserve"> pun</w:t>
                      </w:r>
                      <w:r w:rsidRPr="00073A59">
                        <w:rPr>
                          <w:rFonts w:cstheme="minorHAnsi"/>
                          <w:color w:val="000000"/>
                          <w:sz w:val="18"/>
                          <w:szCs w:val="18"/>
                          <w:lang w:val="sq-AL"/>
                        </w:rPr>
                        <w:t>ë</w:t>
                      </w:r>
                      <w:r>
                        <w:rPr>
                          <w:rFonts w:ascii="Calibri" w:hAnsi="Calibri" w:cs="Calibri"/>
                          <w:sz w:val="18"/>
                          <w:szCs w:val="18"/>
                        </w:rPr>
                        <w:t>, dhe “d</w:t>
                      </w:r>
                      <w:r w:rsidRPr="00073A59">
                        <w:rPr>
                          <w:rFonts w:cstheme="minorHAnsi"/>
                          <w:color w:val="000000"/>
                          <w:sz w:val="18"/>
                          <w:szCs w:val="18"/>
                          <w:lang w:val="sq-AL"/>
                        </w:rPr>
                        <w:t>ë</w:t>
                      </w:r>
                      <w:r>
                        <w:rPr>
                          <w:rFonts w:ascii="Calibri" w:hAnsi="Calibri" w:cs="Calibri"/>
                          <w:sz w:val="18"/>
                          <w:szCs w:val="18"/>
                        </w:rPr>
                        <w:t xml:space="preserve">mi kolateral’ </w:t>
                      </w:r>
                      <w:r w:rsidRPr="00073A59">
                        <w:rPr>
                          <w:rFonts w:cstheme="minorHAnsi"/>
                          <w:color w:val="000000"/>
                          <w:sz w:val="18"/>
                          <w:szCs w:val="18"/>
                          <w:lang w:val="sq-AL"/>
                        </w:rPr>
                        <w:t>ë</w:t>
                      </w:r>
                      <w:r>
                        <w:rPr>
                          <w:rFonts w:ascii="Calibri" w:hAnsi="Calibri" w:cs="Calibri"/>
                          <w:sz w:val="18"/>
                          <w:szCs w:val="18"/>
                        </w:rPr>
                        <w:t>sht</w:t>
                      </w:r>
                      <w:r w:rsidRPr="00073A59">
                        <w:rPr>
                          <w:rFonts w:cstheme="minorHAnsi"/>
                          <w:color w:val="000000"/>
                          <w:sz w:val="18"/>
                          <w:szCs w:val="18"/>
                          <w:lang w:val="sq-AL"/>
                        </w:rPr>
                        <w:t>ë</w:t>
                      </w:r>
                      <w:r>
                        <w:rPr>
                          <w:rFonts w:ascii="Calibri" w:hAnsi="Calibri" w:cs="Calibri"/>
                          <w:sz w:val="18"/>
                          <w:szCs w:val="18"/>
                        </w:rPr>
                        <w:t xml:space="preserve"> I papranuesh</w:t>
                      </w:r>
                      <w:r w:rsidRPr="00073A59">
                        <w:rPr>
                          <w:rFonts w:cstheme="minorHAnsi"/>
                          <w:color w:val="000000"/>
                          <w:sz w:val="18"/>
                          <w:szCs w:val="18"/>
                          <w:lang w:val="sq-AL"/>
                        </w:rPr>
                        <w:t>ë</w:t>
                      </w:r>
                      <w:r>
                        <w:rPr>
                          <w:rFonts w:ascii="Calibri" w:hAnsi="Calibri" w:cs="Calibri"/>
                          <w:sz w:val="18"/>
                          <w:szCs w:val="18"/>
                        </w:rPr>
                        <w:t>m. Nj</w:t>
                      </w:r>
                      <w:r w:rsidRPr="00073A59">
                        <w:rPr>
                          <w:rFonts w:cstheme="minorHAnsi"/>
                          <w:color w:val="000000"/>
                          <w:sz w:val="18"/>
                          <w:szCs w:val="18"/>
                          <w:lang w:val="sq-AL"/>
                        </w:rPr>
                        <w:t>ë</w:t>
                      </w:r>
                      <w:r>
                        <w:rPr>
                          <w:rFonts w:ascii="Calibri" w:hAnsi="Calibri" w:cs="Calibri"/>
                          <w:sz w:val="18"/>
                          <w:szCs w:val="18"/>
                        </w:rPr>
                        <w:t xml:space="preserve"> studim I fundit nga Universiteti I Nju Jorkut tregoi q</w:t>
                      </w:r>
                      <w:r w:rsidRPr="00073A59">
                        <w:rPr>
                          <w:rFonts w:cstheme="minorHAnsi"/>
                          <w:color w:val="000000"/>
                          <w:sz w:val="18"/>
                          <w:szCs w:val="18"/>
                          <w:lang w:val="sq-AL"/>
                        </w:rPr>
                        <w:t>ë</w:t>
                      </w:r>
                      <w:r>
                        <w:rPr>
                          <w:rFonts w:ascii="Calibri" w:hAnsi="Calibri" w:cs="Calibri"/>
                          <w:sz w:val="18"/>
                          <w:szCs w:val="18"/>
                        </w:rPr>
                        <w:t xml:space="preserve"> sanksionet e p</w:t>
                      </w:r>
                      <w:r w:rsidRPr="00073A59">
                        <w:rPr>
                          <w:rFonts w:cstheme="minorHAnsi"/>
                          <w:color w:val="000000"/>
                          <w:sz w:val="18"/>
                          <w:szCs w:val="18"/>
                          <w:lang w:val="sq-AL"/>
                        </w:rPr>
                        <w:t>ë</w:t>
                      </w:r>
                      <w:r>
                        <w:rPr>
                          <w:rFonts w:ascii="Calibri" w:hAnsi="Calibri" w:cs="Calibri"/>
                          <w:sz w:val="18"/>
                          <w:szCs w:val="18"/>
                        </w:rPr>
                        <w:t>rfitimeve b</w:t>
                      </w:r>
                      <w:r w:rsidRPr="00073A59">
                        <w:rPr>
                          <w:rFonts w:cstheme="minorHAnsi"/>
                          <w:color w:val="000000"/>
                          <w:sz w:val="18"/>
                          <w:szCs w:val="18"/>
                          <w:lang w:val="sq-AL"/>
                        </w:rPr>
                        <w:t>ë</w:t>
                      </w:r>
                      <w:r>
                        <w:rPr>
                          <w:rFonts w:ascii="Calibri" w:hAnsi="Calibri" w:cs="Calibri"/>
                          <w:sz w:val="18"/>
                          <w:szCs w:val="18"/>
                        </w:rPr>
                        <w:t>jn</w:t>
                      </w:r>
                      <w:r w:rsidRPr="00073A59">
                        <w:rPr>
                          <w:rFonts w:cstheme="minorHAnsi"/>
                          <w:color w:val="000000"/>
                          <w:sz w:val="18"/>
                          <w:szCs w:val="18"/>
                          <w:lang w:val="sq-AL"/>
                        </w:rPr>
                        <w:t>ë</w:t>
                      </w:r>
                      <w:r>
                        <w:rPr>
                          <w:rFonts w:ascii="Calibri" w:hAnsi="Calibri" w:cs="Calibri"/>
                          <w:sz w:val="18"/>
                          <w:szCs w:val="18"/>
                        </w:rPr>
                        <w:t xml:space="preserve"> shum</w:t>
                      </w:r>
                      <w:r w:rsidRPr="00073A59">
                        <w:rPr>
                          <w:rFonts w:cstheme="minorHAnsi"/>
                          <w:color w:val="000000"/>
                          <w:sz w:val="18"/>
                          <w:szCs w:val="18"/>
                          <w:lang w:val="sq-AL"/>
                        </w:rPr>
                        <w:t>ë</w:t>
                      </w:r>
                      <w:r>
                        <w:rPr>
                          <w:rFonts w:ascii="Calibri" w:hAnsi="Calibri" w:cs="Calibri"/>
                          <w:sz w:val="18"/>
                          <w:szCs w:val="18"/>
                        </w:rPr>
                        <w:t xml:space="preserve"> pak p</w:t>
                      </w:r>
                      <w:r w:rsidRPr="00073A59">
                        <w:rPr>
                          <w:rFonts w:cstheme="minorHAnsi"/>
                          <w:color w:val="000000"/>
                          <w:sz w:val="18"/>
                          <w:szCs w:val="18"/>
                          <w:lang w:val="sq-AL"/>
                        </w:rPr>
                        <w:t>ë</w:t>
                      </w:r>
                      <w:r>
                        <w:rPr>
                          <w:rFonts w:ascii="Calibri" w:hAnsi="Calibri" w:cs="Calibri"/>
                          <w:sz w:val="18"/>
                          <w:szCs w:val="18"/>
                        </w:rPr>
                        <w:t>r t</w:t>
                      </w:r>
                      <w:r w:rsidRPr="00073A59">
                        <w:rPr>
                          <w:rFonts w:cstheme="minorHAnsi"/>
                          <w:color w:val="000000"/>
                          <w:sz w:val="18"/>
                          <w:szCs w:val="18"/>
                          <w:lang w:val="sq-AL"/>
                        </w:rPr>
                        <w:t>ë</w:t>
                      </w:r>
                      <w:r>
                        <w:rPr>
                          <w:rFonts w:ascii="Calibri" w:hAnsi="Calibri" w:cs="Calibri"/>
                          <w:sz w:val="18"/>
                          <w:szCs w:val="18"/>
                        </w:rPr>
                        <w:t xml:space="preserve"> rritur motivimin e njer</w:t>
                      </w:r>
                      <w:r w:rsidRPr="00073A59">
                        <w:rPr>
                          <w:rFonts w:cstheme="minorHAnsi"/>
                          <w:color w:val="000000"/>
                          <w:sz w:val="18"/>
                          <w:szCs w:val="18"/>
                          <w:lang w:val="sq-AL"/>
                        </w:rPr>
                        <w:t>ë</w:t>
                      </w:r>
                      <w:r>
                        <w:rPr>
                          <w:rFonts w:ascii="Calibri" w:hAnsi="Calibri" w:cs="Calibri"/>
                          <w:sz w:val="18"/>
                          <w:szCs w:val="18"/>
                        </w:rPr>
                        <w:t>zve p</w:t>
                      </w:r>
                      <w:r w:rsidRPr="00073A59">
                        <w:rPr>
                          <w:rFonts w:cstheme="minorHAnsi"/>
                          <w:color w:val="000000"/>
                          <w:sz w:val="18"/>
                          <w:szCs w:val="18"/>
                          <w:lang w:val="sq-AL"/>
                        </w:rPr>
                        <w:t>ë</w:t>
                      </w:r>
                      <w:r>
                        <w:rPr>
                          <w:rFonts w:ascii="Calibri" w:hAnsi="Calibri" w:cs="Calibri"/>
                          <w:sz w:val="18"/>
                          <w:szCs w:val="18"/>
                        </w:rPr>
                        <w:t>r t’u p</w:t>
                      </w:r>
                      <w:r w:rsidRPr="00073A59">
                        <w:rPr>
                          <w:rFonts w:cstheme="minorHAnsi"/>
                          <w:color w:val="000000"/>
                          <w:sz w:val="18"/>
                          <w:szCs w:val="18"/>
                          <w:lang w:val="sq-AL"/>
                        </w:rPr>
                        <w:t>ë</w:t>
                      </w:r>
                      <w:r>
                        <w:rPr>
                          <w:rFonts w:ascii="Calibri" w:hAnsi="Calibri" w:cs="Calibri"/>
                          <w:sz w:val="18"/>
                          <w:szCs w:val="18"/>
                        </w:rPr>
                        <w:t>rgatitur, p</w:t>
                      </w:r>
                      <w:r w:rsidRPr="00073A59">
                        <w:rPr>
                          <w:rFonts w:cstheme="minorHAnsi"/>
                          <w:color w:val="000000"/>
                          <w:sz w:val="18"/>
                          <w:szCs w:val="18"/>
                          <w:lang w:val="sq-AL"/>
                        </w:rPr>
                        <w:t>ë</w:t>
                      </w:r>
                      <w:r>
                        <w:rPr>
                          <w:rFonts w:ascii="Calibri" w:hAnsi="Calibri" w:cs="Calibri"/>
                          <w:sz w:val="18"/>
                          <w:szCs w:val="18"/>
                        </w:rPr>
                        <w:t>r t</w:t>
                      </w:r>
                      <w:r w:rsidRPr="00073A59">
                        <w:rPr>
                          <w:rFonts w:cstheme="minorHAnsi"/>
                          <w:color w:val="000000"/>
                          <w:sz w:val="18"/>
                          <w:szCs w:val="18"/>
                          <w:lang w:val="sq-AL"/>
                        </w:rPr>
                        <w:t>ë</w:t>
                      </w:r>
                      <w:r>
                        <w:rPr>
                          <w:rFonts w:ascii="Calibri" w:hAnsi="Calibri" w:cs="Calibri"/>
                          <w:sz w:val="18"/>
                          <w:szCs w:val="18"/>
                        </w:rPr>
                        <w:t xml:space="preserve"> k</w:t>
                      </w:r>
                      <w:r w:rsidRPr="00073A59">
                        <w:rPr>
                          <w:rFonts w:cstheme="minorHAnsi"/>
                          <w:color w:val="000000"/>
                          <w:sz w:val="18"/>
                          <w:szCs w:val="18"/>
                          <w:lang w:val="sq-AL"/>
                        </w:rPr>
                        <w:t>ë</w:t>
                      </w:r>
                      <w:r>
                        <w:rPr>
                          <w:rFonts w:ascii="Calibri" w:hAnsi="Calibri" w:cs="Calibri"/>
                          <w:sz w:val="18"/>
                          <w:szCs w:val="18"/>
                        </w:rPr>
                        <w:t>rkuar ose p</w:t>
                      </w:r>
                      <w:r w:rsidRPr="00073A59">
                        <w:rPr>
                          <w:rFonts w:cstheme="minorHAnsi"/>
                          <w:color w:val="000000"/>
                          <w:sz w:val="18"/>
                          <w:szCs w:val="18"/>
                          <w:lang w:val="sq-AL"/>
                        </w:rPr>
                        <w:t>ë</w:t>
                      </w:r>
                      <w:r>
                        <w:rPr>
                          <w:rFonts w:ascii="Calibri" w:hAnsi="Calibri" w:cs="Calibri"/>
                          <w:sz w:val="18"/>
                          <w:szCs w:val="18"/>
                        </w:rPr>
                        <w:t>r t</w:t>
                      </w:r>
                      <w:r w:rsidRPr="00073A59">
                        <w:rPr>
                          <w:rFonts w:cstheme="minorHAnsi"/>
                          <w:color w:val="000000"/>
                          <w:sz w:val="18"/>
                          <w:szCs w:val="18"/>
                          <w:lang w:val="sq-AL"/>
                        </w:rPr>
                        <w:t>ë</w:t>
                      </w:r>
                      <w:r>
                        <w:rPr>
                          <w:rFonts w:ascii="Calibri" w:hAnsi="Calibri" w:cs="Calibri"/>
                          <w:sz w:val="18"/>
                          <w:szCs w:val="18"/>
                        </w:rPr>
                        <w:t xml:space="preserve"> hyr</w:t>
                      </w:r>
                      <w:r w:rsidRPr="00073A59">
                        <w:rPr>
                          <w:rFonts w:cstheme="minorHAnsi"/>
                          <w:color w:val="000000"/>
                          <w:sz w:val="18"/>
                          <w:szCs w:val="18"/>
                          <w:lang w:val="sq-AL"/>
                        </w:rPr>
                        <w:t>ë</w:t>
                      </w:r>
                      <w:r>
                        <w:rPr>
                          <w:rFonts w:ascii="Calibri" w:hAnsi="Calibri" w:cs="Calibri"/>
                          <w:sz w:val="18"/>
                          <w:szCs w:val="18"/>
                        </w:rPr>
                        <w:t xml:space="preserve"> n</w:t>
                      </w:r>
                      <w:r w:rsidRPr="00073A59">
                        <w:rPr>
                          <w:rFonts w:cstheme="minorHAnsi"/>
                          <w:color w:val="000000"/>
                          <w:sz w:val="18"/>
                          <w:szCs w:val="18"/>
                          <w:lang w:val="sq-AL"/>
                        </w:rPr>
                        <w:t>ë</w:t>
                      </w:r>
                      <w:r>
                        <w:rPr>
                          <w:rFonts w:ascii="Calibri" w:hAnsi="Calibri" w:cs="Calibri"/>
                          <w:sz w:val="18"/>
                          <w:szCs w:val="18"/>
                        </w:rPr>
                        <w:t xml:space="preserve"> pun</w:t>
                      </w:r>
                      <w:r w:rsidRPr="00073A59">
                        <w:rPr>
                          <w:rFonts w:cstheme="minorHAnsi"/>
                          <w:color w:val="000000"/>
                          <w:sz w:val="18"/>
                          <w:szCs w:val="18"/>
                          <w:lang w:val="sq-AL"/>
                        </w:rPr>
                        <w:t>ë</w:t>
                      </w:r>
                      <w:r>
                        <w:rPr>
                          <w:rFonts w:ascii="Calibri" w:hAnsi="Calibri" w:cs="Calibri"/>
                          <w:sz w:val="18"/>
                          <w:szCs w:val="18"/>
                        </w:rPr>
                        <w:t xml:space="preserve"> t</w:t>
                      </w:r>
                      <w:r w:rsidRPr="00073A59">
                        <w:rPr>
                          <w:rFonts w:cstheme="minorHAnsi"/>
                          <w:color w:val="000000"/>
                          <w:sz w:val="18"/>
                          <w:szCs w:val="18"/>
                          <w:lang w:val="sq-AL"/>
                        </w:rPr>
                        <w:t>ë</w:t>
                      </w:r>
                      <w:r>
                        <w:rPr>
                          <w:rFonts w:ascii="Calibri" w:hAnsi="Calibri" w:cs="Calibri"/>
                          <w:sz w:val="18"/>
                          <w:szCs w:val="18"/>
                        </w:rPr>
                        <w:t xml:space="preserve"> paguar. </w:t>
                      </w:r>
                      <w:r>
                        <w:rPr>
                          <w:sz w:val="18"/>
                          <w:szCs w:val="18"/>
                        </w:rPr>
                        <w:t>Ata n</w:t>
                      </w:r>
                      <w:r w:rsidRPr="00073A59">
                        <w:rPr>
                          <w:rFonts w:cstheme="minorHAnsi"/>
                          <w:color w:val="000000"/>
                          <w:sz w:val="18"/>
                          <w:szCs w:val="18"/>
                          <w:lang w:val="sq-AL"/>
                        </w:rPr>
                        <w:t>ë</w:t>
                      </w:r>
                      <w:r>
                        <w:rPr>
                          <w:sz w:val="18"/>
                          <w:szCs w:val="18"/>
                        </w:rPr>
                        <w:t xml:space="preserve"> m</w:t>
                      </w:r>
                      <w:r w:rsidRPr="00073A59">
                        <w:rPr>
                          <w:rFonts w:cstheme="minorHAnsi"/>
                          <w:color w:val="000000"/>
                          <w:sz w:val="18"/>
                          <w:szCs w:val="18"/>
                          <w:lang w:val="sq-AL"/>
                        </w:rPr>
                        <w:t>ë</w:t>
                      </w:r>
                      <w:r>
                        <w:rPr>
                          <w:sz w:val="18"/>
                          <w:szCs w:val="18"/>
                        </w:rPr>
                        <w:t>nyr</w:t>
                      </w:r>
                      <w:r w:rsidRPr="00073A59">
                        <w:rPr>
                          <w:rFonts w:cstheme="minorHAnsi"/>
                          <w:color w:val="000000"/>
                          <w:sz w:val="18"/>
                          <w:szCs w:val="18"/>
                          <w:lang w:val="sq-AL"/>
                        </w:rPr>
                        <w:t>ë</w:t>
                      </w:r>
                      <w:r>
                        <w:rPr>
                          <w:sz w:val="18"/>
                          <w:szCs w:val="18"/>
                        </w:rPr>
                        <w:t xml:space="preserve"> rutin</w:t>
                      </w:r>
                      <w:r w:rsidRPr="00073A59">
                        <w:rPr>
                          <w:rFonts w:cstheme="minorHAnsi"/>
                          <w:color w:val="000000"/>
                          <w:sz w:val="18"/>
                          <w:szCs w:val="18"/>
                          <w:lang w:val="sq-AL"/>
                        </w:rPr>
                        <w:t>ë</w:t>
                      </w:r>
                      <w:r>
                        <w:rPr>
                          <w:sz w:val="18"/>
                          <w:szCs w:val="18"/>
                        </w:rPr>
                        <w:t xml:space="preserve"> shkaktojn</w:t>
                      </w:r>
                      <w:r w:rsidRPr="00073A59">
                        <w:rPr>
                          <w:rFonts w:cstheme="minorHAnsi"/>
                          <w:color w:val="000000"/>
                          <w:sz w:val="18"/>
                          <w:szCs w:val="18"/>
                          <w:lang w:val="sq-AL"/>
                        </w:rPr>
                        <w:t>ë</w:t>
                      </w:r>
                      <w:r>
                        <w:rPr>
                          <w:sz w:val="18"/>
                          <w:szCs w:val="18"/>
                        </w:rPr>
                        <w:t xml:space="preserve"> rezultate thell</w:t>
                      </w:r>
                      <w:r w:rsidRPr="00073A59">
                        <w:rPr>
                          <w:rFonts w:cstheme="minorHAnsi"/>
                          <w:color w:val="000000"/>
                          <w:sz w:val="18"/>
                          <w:szCs w:val="18"/>
                          <w:lang w:val="sq-AL"/>
                        </w:rPr>
                        <w:t>ë</w:t>
                      </w:r>
                      <w:r>
                        <w:rPr>
                          <w:sz w:val="18"/>
                          <w:szCs w:val="18"/>
                        </w:rPr>
                        <w:t>sisht negative personale, financiare, sh</w:t>
                      </w:r>
                      <w:r w:rsidRPr="00073A59">
                        <w:rPr>
                          <w:rFonts w:cstheme="minorHAnsi"/>
                          <w:color w:val="000000"/>
                          <w:sz w:val="18"/>
                          <w:szCs w:val="18"/>
                          <w:lang w:val="sq-AL"/>
                        </w:rPr>
                        <w:t>ë</w:t>
                      </w:r>
                      <w:r>
                        <w:rPr>
                          <w:sz w:val="18"/>
                          <w:szCs w:val="18"/>
                        </w:rPr>
                        <w:t>ndet</w:t>
                      </w:r>
                      <w:r w:rsidRPr="00073A59">
                        <w:rPr>
                          <w:rFonts w:cstheme="minorHAnsi"/>
                          <w:color w:val="000000"/>
                          <w:sz w:val="18"/>
                          <w:szCs w:val="18"/>
                          <w:lang w:val="sq-AL"/>
                        </w:rPr>
                        <w:t>ë</w:t>
                      </w:r>
                      <w:r>
                        <w:rPr>
                          <w:sz w:val="18"/>
                          <w:szCs w:val="18"/>
                        </w:rPr>
                        <w:t>sore dhe n</w:t>
                      </w:r>
                      <w:r w:rsidRPr="00073A59">
                        <w:rPr>
                          <w:rFonts w:cstheme="minorHAnsi"/>
                          <w:color w:val="000000"/>
                          <w:sz w:val="18"/>
                          <w:szCs w:val="18"/>
                          <w:lang w:val="sq-AL"/>
                        </w:rPr>
                        <w:t>ë</w:t>
                      </w:r>
                      <w:r>
                        <w:rPr>
                          <w:sz w:val="18"/>
                          <w:szCs w:val="18"/>
                        </w:rPr>
                        <w:t xml:space="preserve"> sjellje.</w:t>
                      </w:r>
                      <w:r w:rsidRPr="000E3CAE">
                        <w:rPr>
                          <w:sz w:val="18"/>
                          <w:szCs w:val="18"/>
                        </w:rPr>
                        <w:t>”</w:t>
                      </w:r>
                    </w:p>
                    <w:p w14:paraId="19BBA35C" w14:textId="77777777" w:rsidR="00F425BB" w:rsidRPr="0034131F" w:rsidRDefault="00F425BB" w:rsidP="002327E5">
                      <w:pPr>
                        <w:jc w:val="both"/>
                        <w:textAlignment w:val="baseline"/>
                        <w:rPr>
                          <w:sz w:val="18"/>
                          <w:szCs w:val="18"/>
                          <w:lang w:val="it-IT"/>
                        </w:rPr>
                      </w:pPr>
                      <w:r w:rsidRPr="0034131F">
                        <w:rPr>
                          <w:sz w:val="18"/>
                          <w:szCs w:val="18"/>
                          <w:lang w:val="it-IT"/>
                        </w:rPr>
                        <w:t>Programi I mir</w:t>
                      </w:r>
                      <w:r w:rsidRPr="00073A59">
                        <w:rPr>
                          <w:rFonts w:cstheme="minorHAnsi"/>
                          <w:color w:val="000000"/>
                          <w:sz w:val="18"/>
                          <w:szCs w:val="18"/>
                          <w:lang w:val="sq-AL"/>
                        </w:rPr>
                        <w:t>ë</w:t>
                      </w:r>
                      <w:r w:rsidRPr="0034131F">
                        <w:rPr>
                          <w:sz w:val="18"/>
                          <w:szCs w:val="18"/>
                          <w:lang w:val="it-IT"/>
                        </w:rPr>
                        <w:t>q</w:t>
                      </w:r>
                      <w:r w:rsidRPr="00073A59">
                        <w:rPr>
                          <w:rFonts w:cstheme="minorHAnsi"/>
                          <w:color w:val="000000"/>
                          <w:sz w:val="18"/>
                          <w:szCs w:val="18"/>
                          <w:lang w:val="sq-AL"/>
                        </w:rPr>
                        <w:t>ë</w:t>
                      </w:r>
                      <w:r w:rsidRPr="0034131F">
                        <w:rPr>
                          <w:sz w:val="18"/>
                          <w:szCs w:val="18"/>
                          <w:lang w:val="it-IT"/>
                        </w:rPr>
                        <w:t>nies p</w:t>
                      </w:r>
                      <w:r w:rsidRPr="00073A59">
                        <w:rPr>
                          <w:rFonts w:cstheme="minorHAnsi"/>
                          <w:color w:val="000000"/>
                          <w:sz w:val="18"/>
                          <w:szCs w:val="18"/>
                          <w:lang w:val="sq-AL"/>
                        </w:rPr>
                        <w:t>ë</w:t>
                      </w:r>
                      <w:r w:rsidRPr="0034131F">
                        <w:rPr>
                          <w:sz w:val="18"/>
                          <w:szCs w:val="18"/>
                          <w:lang w:val="it-IT"/>
                        </w:rPr>
                        <w:t>r pun</w:t>
                      </w:r>
                      <w:r w:rsidRPr="00073A59">
                        <w:rPr>
                          <w:rFonts w:cstheme="minorHAnsi"/>
                          <w:color w:val="000000"/>
                          <w:sz w:val="18"/>
                          <w:szCs w:val="18"/>
                          <w:lang w:val="sq-AL"/>
                        </w:rPr>
                        <w:t>ë</w:t>
                      </w:r>
                      <w:r w:rsidRPr="0034131F">
                        <w:rPr>
                          <w:sz w:val="18"/>
                          <w:szCs w:val="18"/>
                          <w:lang w:val="it-IT"/>
                        </w:rPr>
                        <w:t xml:space="preserve"> I jep k</w:t>
                      </w:r>
                      <w:r w:rsidRPr="00073A59">
                        <w:rPr>
                          <w:rFonts w:cstheme="minorHAnsi"/>
                          <w:color w:val="000000"/>
                          <w:sz w:val="18"/>
                          <w:szCs w:val="18"/>
                          <w:lang w:val="sq-AL"/>
                        </w:rPr>
                        <w:t>ë</w:t>
                      </w:r>
                      <w:r w:rsidRPr="0034131F">
                        <w:rPr>
                          <w:sz w:val="18"/>
                          <w:szCs w:val="18"/>
                          <w:lang w:val="it-IT"/>
                        </w:rPr>
                        <w:t>rkuesve:</w:t>
                      </w:r>
                    </w:p>
                    <w:p w14:paraId="4E76BCF7" w14:textId="77777777" w:rsidR="00F425BB" w:rsidRPr="0034131F" w:rsidRDefault="00F425BB" w:rsidP="002327E5">
                      <w:pPr>
                        <w:pStyle w:val="ListParagraph"/>
                        <w:numPr>
                          <w:ilvl w:val="0"/>
                          <w:numId w:val="4"/>
                        </w:numPr>
                        <w:spacing w:after="0" w:line="240" w:lineRule="auto"/>
                        <w:ind w:left="0" w:firstLine="0"/>
                        <w:jc w:val="both"/>
                        <w:textAlignment w:val="baseline"/>
                        <w:rPr>
                          <w:sz w:val="18"/>
                          <w:szCs w:val="18"/>
                          <w:lang w:val="it-IT"/>
                        </w:rPr>
                      </w:pPr>
                      <w:r w:rsidRPr="0034131F">
                        <w:rPr>
                          <w:sz w:val="18"/>
                          <w:szCs w:val="18"/>
                          <w:lang w:val="it-IT"/>
                        </w:rPr>
                        <w:t>K</w:t>
                      </w:r>
                      <w:r w:rsidRPr="00073A59">
                        <w:rPr>
                          <w:rFonts w:cstheme="minorHAnsi"/>
                          <w:color w:val="000000"/>
                          <w:sz w:val="18"/>
                          <w:szCs w:val="18"/>
                          <w:lang w:val="sq-AL"/>
                        </w:rPr>
                        <w:t>ë</w:t>
                      </w:r>
                      <w:r w:rsidRPr="0034131F">
                        <w:rPr>
                          <w:sz w:val="18"/>
                          <w:szCs w:val="18"/>
                          <w:lang w:val="it-IT"/>
                        </w:rPr>
                        <w:t>shilla bazike dhe orientuese n</w:t>
                      </w:r>
                      <w:r w:rsidRPr="00073A59">
                        <w:rPr>
                          <w:rFonts w:cstheme="minorHAnsi"/>
                          <w:color w:val="000000"/>
                          <w:sz w:val="18"/>
                          <w:szCs w:val="18"/>
                          <w:lang w:val="sq-AL"/>
                        </w:rPr>
                        <w:t>ë</w:t>
                      </w:r>
                      <w:r w:rsidRPr="0034131F">
                        <w:rPr>
                          <w:sz w:val="18"/>
                          <w:szCs w:val="18"/>
                          <w:lang w:val="it-IT"/>
                        </w:rPr>
                        <w:t xml:space="preserve"> k</w:t>
                      </w:r>
                      <w:r w:rsidRPr="00073A59">
                        <w:rPr>
                          <w:rFonts w:cstheme="minorHAnsi"/>
                          <w:color w:val="000000"/>
                          <w:sz w:val="18"/>
                          <w:szCs w:val="18"/>
                          <w:lang w:val="sq-AL"/>
                        </w:rPr>
                        <w:t>ë</w:t>
                      </w:r>
                      <w:r w:rsidRPr="0034131F">
                        <w:rPr>
                          <w:sz w:val="18"/>
                          <w:szCs w:val="18"/>
                          <w:lang w:val="it-IT"/>
                        </w:rPr>
                        <w:t>rkimin e pun</w:t>
                      </w:r>
                      <w:r w:rsidRPr="00073A59">
                        <w:rPr>
                          <w:rFonts w:cstheme="minorHAnsi"/>
                          <w:color w:val="000000"/>
                          <w:sz w:val="18"/>
                          <w:szCs w:val="18"/>
                          <w:lang w:val="sq-AL"/>
                        </w:rPr>
                        <w:t>ë</w:t>
                      </w:r>
                      <w:r w:rsidRPr="0034131F">
                        <w:rPr>
                          <w:sz w:val="18"/>
                          <w:szCs w:val="18"/>
                          <w:lang w:val="it-IT"/>
                        </w:rPr>
                        <w:t>s duke p</w:t>
                      </w:r>
                      <w:r w:rsidRPr="00073A59">
                        <w:rPr>
                          <w:rFonts w:cstheme="minorHAnsi"/>
                          <w:color w:val="000000"/>
                          <w:sz w:val="18"/>
                          <w:szCs w:val="18"/>
                          <w:lang w:val="sq-AL"/>
                        </w:rPr>
                        <w:t>ë</w:t>
                      </w:r>
                      <w:r w:rsidRPr="0034131F">
                        <w:rPr>
                          <w:sz w:val="18"/>
                          <w:szCs w:val="18"/>
                          <w:lang w:val="it-IT"/>
                        </w:rPr>
                        <w:t>rfshir</w:t>
                      </w:r>
                      <w:r w:rsidRPr="00073A59">
                        <w:rPr>
                          <w:rFonts w:cstheme="minorHAnsi"/>
                          <w:color w:val="000000"/>
                          <w:sz w:val="18"/>
                          <w:szCs w:val="18"/>
                          <w:lang w:val="sq-AL"/>
                        </w:rPr>
                        <w:t>ë</w:t>
                      </w:r>
                      <w:r w:rsidRPr="0034131F">
                        <w:rPr>
                          <w:sz w:val="18"/>
                          <w:szCs w:val="18"/>
                          <w:lang w:val="it-IT"/>
                        </w:rPr>
                        <w:t xml:space="preserve"> p</w:t>
                      </w:r>
                      <w:r w:rsidRPr="00073A59">
                        <w:rPr>
                          <w:rFonts w:cstheme="minorHAnsi"/>
                          <w:color w:val="000000"/>
                          <w:sz w:val="18"/>
                          <w:szCs w:val="18"/>
                          <w:lang w:val="sq-AL"/>
                        </w:rPr>
                        <w:t>ë</w:t>
                      </w:r>
                      <w:r w:rsidRPr="0034131F">
                        <w:rPr>
                          <w:sz w:val="18"/>
                          <w:szCs w:val="18"/>
                          <w:lang w:val="it-IT"/>
                        </w:rPr>
                        <w:t>rgatitjen e CV</w:t>
                      </w:r>
                    </w:p>
                    <w:p w14:paraId="3C3C2094" w14:textId="77777777" w:rsidR="00F425BB" w:rsidRPr="000E3CAE" w:rsidRDefault="00F425BB" w:rsidP="002327E5">
                      <w:pPr>
                        <w:pStyle w:val="ListParagraph"/>
                        <w:numPr>
                          <w:ilvl w:val="0"/>
                          <w:numId w:val="4"/>
                        </w:numPr>
                        <w:spacing w:after="0" w:line="240" w:lineRule="auto"/>
                        <w:ind w:left="0" w:firstLine="0"/>
                        <w:jc w:val="both"/>
                        <w:textAlignment w:val="baseline"/>
                        <w:rPr>
                          <w:sz w:val="18"/>
                          <w:szCs w:val="18"/>
                        </w:rPr>
                      </w:pPr>
                      <w:r>
                        <w:rPr>
                          <w:sz w:val="18"/>
                          <w:szCs w:val="18"/>
                        </w:rPr>
                        <w:t>Kurse n</w:t>
                      </w:r>
                      <w:r w:rsidRPr="00073A59">
                        <w:rPr>
                          <w:rFonts w:cstheme="minorHAnsi"/>
                          <w:color w:val="000000"/>
                          <w:sz w:val="18"/>
                          <w:szCs w:val="18"/>
                          <w:lang w:val="sq-AL"/>
                        </w:rPr>
                        <w:t>ë</w:t>
                      </w:r>
                      <w:r>
                        <w:rPr>
                          <w:sz w:val="18"/>
                          <w:szCs w:val="18"/>
                        </w:rPr>
                        <w:t xml:space="preserve"> literatur</w:t>
                      </w:r>
                      <w:r w:rsidRPr="00073A59">
                        <w:rPr>
                          <w:rFonts w:cstheme="minorHAnsi"/>
                          <w:color w:val="000000"/>
                          <w:sz w:val="18"/>
                          <w:szCs w:val="18"/>
                          <w:lang w:val="sq-AL"/>
                        </w:rPr>
                        <w:t>ë</w:t>
                      </w:r>
                      <w:r>
                        <w:rPr>
                          <w:sz w:val="18"/>
                          <w:szCs w:val="18"/>
                        </w:rPr>
                        <w:t xml:space="preserve"> baz</w:t>
                      </w:r>
                      <w:r w:rsidRPr="00073A59">
                        <w:rPr>
                          <w:rFonts w:cstheme="minorHAnsi"/>
                          <w:color w:val="000000"/>
                          <w:sz w:val="18"/>
                          <w:szCs w:val="18"/>
                          <w:lang w:val="sq-AL"/>
                        </w:rPr>
                        <w:t>ë</w:t>
                      </w:r>
                      <w:r>
                        <w:rPr>
                          <w:sz w:val="18"/>
                          <w:szCs w:val="18"/>
                        </w:rPr>
                        <w:t xml:space="preserve"> kompjuteri </w:t>
                      </w:r>
                    </w:p>
                    <w:p w14:paraId="69BAA73A" w14:textId="77777777" w:rsidR="00F425BB" w:rsidRPr="000E3CAE" w:rsidRDefault="00F425BB" w:rsidP="002327E5">
                      <w:pPr>
                        <w:pStyle w:val="ListParagraph"/>
                        <w:numPr>
                          <w:ilvl w:val="0"/>
                          <w:numId w:val="4"/>
                        </w:numPr>
                        <w:spacing w:after="0" w:line="240" w:lineRule="auto"/>
                        <w:ind w:left="0" w:firstLine="0"/>
                        <w:jc w:val="both"/>
                        <w:rPr>
                          <w:sz w:val="18"/>
                          <w:szCs w:val="18"/>
                        </w:rPr>
                      </w:pPr>
                      <w:r>
                        <w:rPr>
                          <w:sz w:val="18"/>
                          <w:szCs w:val="18"/>
                        </w:rPr>
                        <w:t>P</w:t>
                      </w:r>
                      <w:r w:rsidRPr="00073A59">
                        <w:rPr>
                          <w:rFonts w:cstheme="minorHAnsi"/>
                          <w:color w:val="000000"/>
                          <w:sz w:val="18"/>
                          <w:szCs w:val="18"/>
                          <w:lang w:val="sq-AL"/>
                        </w:rPr>
                        <w:t>ë</w:t>
                      </w:r>
                      <w:r>
                        <w:rPr>
                          <w:sz w:val="18"/>
                          <w:szCs w:val="18"/>
                        </w:rPr>
                        <w:t>r njer</w:t>
                      </w:r>
                      <w:r w:rsidRPr="00073A59">
                        <w:rPr>
                          <w:rFonts w:cstheme="minorHAnsi"/>
                          <w:color w:val="000000"/>
                          <w:sz w:val="18"/>
                          <w:szCs w:val="18"/>
                          <w:lang w:val="sq-AL"/>
                        </w:rPr>
                        <w:t>ë</w:t>
                      </w:r>
                      <w:r>
                        <w:rPr>
                          <w:sz w:val="18"/>
                          <w:szCs w:val="18"/>
                        </w:rPr>
                        <w:t xml:space="preserve">zit e moshave </w:t>
                      </w:r>
                      <w:r w:rsidRPr="000E3CAE">
                        <w:rPr>
                          <w:sz w:val="18"/>
                          <w:szCs w:val="18"/>
                        </w:rPr>
                        <w:t xml:space="preserve">16-24 </w:t>
                      </w:r>
                      <w:r>
                        <w:rPr>
                          <w:sz w:val="18"/>
                          <w:szCs w:val="18"/>
                        </w:rPr>
                        <w:t>vjece skema e eksperienc</w:t>
                      </w:r>
                      <w:r w:rsidRPr="00073A59">
                        <w:rPr>
                          <w:rFonts w:cstheme="minorHAnsi"/>
                          <w:color w:val="000000"/>
                          <w:sz w:val="18"/>
                          <w:szCs w:val="18"/>
                          <w:lang w:val="sq-AL"/>
                        </w:rPr>
                        <w:t>ë</w:t>
                      </w:r>
                      <w:r>
                        <w:rPr>
                          <w:sz w:val="18"/>
                          <w:szCs w:val="18"/>
                        </w:rPr>
                        <w:t>s n</w:t>
                      </w:r>
                      <w:r w:rsidRPr="00073A59">
                        <w:rPr>
                          <w:rFonts w:cstheme="minorHAnsi"/>
                          <w:color w:val="000000"/>
                          <w:sz w:val="18"/>
                          <w:szCs w:val="18"/>
                          <w:lang w:val="sq-AL"/>
                        </w:rPr>
                        <w:t>ë</w:t>
                      </w:r>
                      <w:r>
                        <w:rPr>
                          <w:sz w:val="18"/>
                          <w:szCs w:val="18"/>
                        </w:rPr>
                        <w:t xml:space="preserve"> pun</w:t>
                      </w:r>
                      <w:r w:rsidRPr="00073A59">
                        <w:rPr>
                          <w:rFonts w:cstheme="minorHAnsi"/>
                          <w:color w:val="000000"/>
                          <w:sz w:val="18"/>
                          <w:szCs w:val="18"/>
                          <w:lang w:val="sq-AL"/>
                        </w:rPr>
                        <w:t>ë</w:t>
                      </w:r>
                      <w:r>
                        <w:rPr>
                          <w:sz w:val="18"/>
                          <w:szCs w:val="18"/>
                        </w:rPr>
                        <w:t xml:space="preserve"> zakonisht zgjat midis 2 dhe 8 jav</w:t>
                      </w:r>
                      <w:r w:rsidRPr="00073A59">
                        <w:rPr>
                          <w:rFonts w:cstheme="minorHAnsi"/>
                          <w:color w:val="000000"/>
                          <w:sz w:val="18"/>
                          <w:szCs w:val="18"/>
                          <w:lang w:val="sq-AL"/>
                        </w:rPr>
                        <w:t>ë</w:t>
                      </w:r>
                      <w:r>
                        <w:rPr>
                          <w:sz w:val="18"/>
                          <w:szCs w:val="18"/>
                        </w:rPr>
                        <w:t>sh, dhe pjes</w:t>
                      </w:r>
                      <w:r w:rsidRPr="00073A59">
                        <w:rPr>
                          <w:rFonts w:cstheme="minorHAnsi"/>
                          <w:color w:val="000000"/>
                          <w:sz w:val="18"/>
                          <w:szCs w:val="18"/>
                          <w:lang w:val="sq-AL"/>
                        </w:rPr>
                        <w:t>ë</w:t>
                      </w:r>
                      <w:r>
                        <w:rPr>
                          <w:sz w:val="18"/>
                          <w:szCs w:val="18"/>
                        </w:rPr>
                        <w:t>marr</w:t>
                      </w:r>
                      <w:r w:rsidRPr="00073A59">
                        <w:rPr>
                          <w:rFonts w:cstheme="minorHAnsi"/>
                          <w:color w:val="000000"/>
                          <w:sz w:val="18"/>
                          <w:szCs w:val="18"/>
                          <w:lang w:val="sq-AL"/>
                        </w:rPr>
                        <w:t>ë</w:t>
                      </w:r>
                      <w:r>
                        <w:rPr>
                          <w:sz w:val="18"/>
                          <w:szCs w:val="18"/>
                        </w:rPr>
                        <w:t>sve u k</w:t>
                      </w:r>
                      <w:r w:rsidRPr="00073A59">
                        <w:rPr>
                          <w:rFonts w:cstheme="minorHAnsi"/>
                          <w:color w:val="000000"/>
                          <w:sz w:val="18"/>
                          <w:szCs w:val="18"/>
                          <w:lang w:val="sq-AL"/>
                        </w:rPr>
                        <w:t>ë</w:t>
                      </w:r>
                      <w:r>
                        <w:rPr>
                          <w:sz w:val="18"/>
                          <w:szCs w:val="18"/>
                        </w:rPr>
                        <w:t xml:space="preserve">rkohet zakonisht </w:t>
                      </w:r>
                      <w:r w:rsidRPr="000E3CAE">
                        <w:rPr>
                          <w:sz w:val="18"/>
                          <w:szCs w:val="18"/>
                        </w:rPr>
                        <w:t>t</w:t>
                      </w:r>
                      <w:r w:rsidRPr="00073A59">
                        <w:rPr>
                          <w:rFonts w:cstheme="minorHAnsi"/>
                          <w:color w:val="000000"/>
                          <w:sz w:val="18"/>
                          <w:szCs w:val="18"/>
                          <w:lang w:val="sq-AL"/>
                        </w:rPr>
                        <w:t>ë</w:t>
                      </w:r>
                      <w:r>
                        <w:rPr>
                          <w:sz w:val="18"/>
                          <w:szCs w:val="18"/>
                        </w:rPr>
                        <w:t xml:space="preserve"> punojn</w:t>
                      </w:r>
                      <w:r w:rsidRPr="00073A59">
                        <w:rPr>
                          <w:rFonts w:cstheme="minorHAnsi"/>
                          <w:color w:val="000000"/>
                          <w:sz w:val="18"/>
                          <w:szCs w:val="18"/>
                          <w:lang w:val="sq-AL"/>
                        </w:rPr>
                        <w:t>ë</w:t>
                      </w:r>
                      <w:r>
                        <w:rPr>
                          <w:sz w:val="18"/>
                          <w:szCs w:val="18"/>
                        </w:rPr>
                        <w:t xml:space="preserve"> midis 25 dhe</w:t>
                      </w:r>
                      <w:r w:rsidRPr="000E3CAE">
                        <w:rPr>
                          <w:sz w:val="18"/>
                          <w:szCs w:val="18"/>
                        </w:rPr>
                        <w:t xml:space="preserve"> 30 </w:t>
                      </w:r>
                      <w:r>
                        <w:rPr>
                          <w:sz w:val="18"/>
                          <w:szCs w:val="18"/>
                        </w:rPr>
                        <w:t>or</w:t>
                      </w:r>
                      <w:r w:rsidRPr="00073A59">
                        <w:rPr>
                          <w:rFonts w:cstheme="minorHAnsi"/>
                          <w:color w:val="000000"/>
                          <w:sz w:val="18"/>
                          <w:szCs w:val="18"/>
                          <w:lang w:val="sq-AL"/>
                        </w:rPr>
                        <w:t>ë</w:t>
                      </w:r>
                      <w:r>
                        <w:rPr>
                          <w:sz w:val="18"/>
                          <w:szCs w:val="18"/>
                        </w:rPr>
                        <w:t>sh n</w:t>
                      </w:r>
                      <w:r w:rsidRPr="00073A59">
                        <w:rPr>
                          <w:rFonts w:cstheme="minorHAnsi"/>
                          <w:color w:val="000000"/>
                          <w:sz w:val="18"/>
                          <w:szCs w:val="18"/>
                          <w:lang w:val="sq-AL"/>
                        </w:rPr>
                        <w:t>ë</w:t>
                      </w:r>
                      <w:r>
                        <w:rPr>
                          <w:sz w:val="18"/>
                          <w:szCs w:val="18"/>
                        </w:rPr>
                        <w:t xml:space="preserve"> jav</w:t>
                      </w:r>
                      <w:r w:rsidRPr="00073A59">
                        <w:rPr>
                          <w:rFonts w:cstheme="minorHAnsi"/>
                          <w:color w:val="000000"/>
                          <w:sz w:val="18"/>
                          <w:szCs w:val="18"/>
                          <w:lang w:val="sq-AL"/>
                        </w:rPr>
                        <w:t>ë</w:t>
                      </w:r>
                      <w:r w:rsidRPr="000E3CAE">
                        <w:rPr>
                          <w:sz w:val="18"/>
                          <w:szCs w:val="18"/>
                        </w:rPr>
                        <w:t xml:space="preserve">. </w:t>
                      </w:r>
                      <w:r>
                        <w:rPr>
                          <w:sz w:val="18"/>
                          <w:szCs w:val="18"/>
                        </w:rPr>
                        <w:t>Ata gjithashtu do t</w:t>
                      </w:r>
                      <w:r w:rsidRPr="00073A59">
                        <w:rPr>
                          <w:rFonts w:cstheme="minorHAnsi"/>
                          <w:color w:val="000000"/>
                          <w:sz w:val="18"/>
                          <w:szCs w:val="18"/>
                          <w:lang w:val="sq-AL"/>
                        </w:rPr>
                        <w:t>ë</w:t>
                      </w:r>
                      <w:r>
                        <w:rPr>
                          <w:sz w:val="18"/>
                          <w:szCs w:val="18"/>
                        </w:rPr>
                        <w:t xml:space="preserve"> ndihmohen n</w:t>
                      </w:r>
                      <w:r w:rsidRPr="00073A59">
                        <w:rPr>
                          <w:rFonts w:cstheme="minorHAnsi"/>
                          <w:color w:val="000000"/>
                          <w:sz w:val="18"/>
                          <w:szCs w:val="18"/>
                          <w:lang w:val="sq-AL"/>
                        </w:rPr>
                        <w:t>ë</w:t>
                      </w:r>
                      <w:r>
                        <w:rPr>
                          <w:sz w:val="18"/>
                          <w:szCs w:val="18"/>
                        </w:rPr>
                        <w:t xml:space="preserve"> lidhje me udh</w:t>
                      </w:r>
                      <w:r w:rsidRPr="00073A59">
                        <w:rPr>
                          <w:rFonts w:cstheme="minorHAnsi"/>
                          <w:color w:val="000000"/>
                          <w:sz w:val="18"/>
                          <w:szCs w:val="18"/>
                          <w:lang w:val="sq-AL"/>
                        </w:rPr>
                        <w:t>ë</w:t>
                      </w:r>
                      <w:r>
                        <w:rPr>
                          <w:sz w:val="18"/>
                          <w:szCs w:val="18"/>
                        </w:rPr>
                        <w:t>timin dhe kujdesin p</w:t>
                      </w:r>
                      <w:r w:rsidRPr="00073A59">
                        <w:rPr>
                          <w:rFonts w:cstheme="minorHAnsi"/>
                          <w:color w:val="000000"/>
                          <w:sz w:val="18"/>
                          <w:szCs w:val="18"/>
                          <w:lang w:val="sq-AL"/>
                        </w:rPr>
                        <w:t>ë</w:t>
                      </w:r>
                      <w:r>
                        <w:rPr>
                          <w:sz w:val="18"/>
                          <w:szCs w:val="18"/>
                        </w:rPr>
                        <w:t>r f</w:t>
                      </w:r>
                      <w:r w:rsidRPr="00073A59">
                        <w:rPr>
                          <w:rFonts w:cstheme="minorHAnsi"/>
                          <w:color w:val="000000"/>
                          <w:sz w:val="18"/>
                          <w:szCs w:val="18"/>
                          <w:lang w:val="sq-AL"/>
                        </w:rPr>
                        <w:t>ë</w:t>
                      </w:r>
                      <w:r>
                        <w:rPr>
                          <w:sz w:val="18"/>
                          <w:szCs w:val="18"/>
                        </w:rPr>
                        <w:t>mij</w:t>
                      </w:r>
                      <w:r w:rsidRPr="00073A59">
                        <w:rPr>
                          <w:rFonts w:cstheme="minorHAnsi"/>
                          <w:color w:val="000000"/>
                          <w:sz w:val="18"/>
                          <w:szCs w:val="18"/>
                          <w:lang w:val="sq-AL"/>
                        </w:rPr>
                        <w:t>ë</w:t>
                      </w:r>
                      <w:r>
                        <w:rPr>
                          <w:sz w:val="18"/>
                          <w:szCs w:val="18"/>
                        </w:rPr>
                        <w:t>t</w:t>
                      </w:r>
                      <w:r w:rsidRPr="000E3CAE">
                        <w:rPr>
                          <w:sz w:val="18"/>
                          <w:szCs w:val="18"/>
                        </w:rPr>
                        <w:t>.</w:t>
                      </w:r>
                    </w:p>
                    <w:p w14:paraId="38AE57A1" w14:textId="77777777" w:rsidR="00F425BB" w:rsidRPr="000000AA" w:rsidRDefault="00F425BB" w:rsidP="002327E5">
                      <w:pPr>
                        <w:pStyle w:val="ListParagraph"/>
                        <w:numPr>
                          <w:ilvl w:val="0"/>
                          <w:numId w:val="4"/>
                        </w:numPr>
                        <w:spacing w:after="0" w:line="240" w:lineRule="auto"/>
                        <w:ind w:left="0" w:firstLine="0"/>
                        <w:jc w:val="both"/>
                        <w:rPr>
                          <w:sz w:val="18"/>
                          <w:szCs w:val="18"/>
                        </w:rPr>
                      </w:pPr>
                      <w:r>
                        <w:rPr>
                          <w:sz w:val="18"/>
                          <w:szCs w:val="18"/>
                        </w:rPr>
                        <w:t>K</w:t>
                      </w:r>
                      <w:r w:rsidRPr="00073A59">
                        <w:rPr>
                          <w:rFonts w:cstheme="minorHAnsi"/>
                          <w:color w:val="000000"/>
                          <w:sz w:val="18"/>
                          <w:szCs w:val="18"/>
                          <w:lang w:val="sq-AL"/>
                        </w:rPr>
                        <w:t>ë</w:t>
                      </w:r>
                      <w:r>
                        <w:rPr>
                          <w:sz w:val="18"/>
                          <w:szCs w:val="18"/>
                        </w:rPr>
                        <w:t>rkuesve mund t’u jepet orientim dhe mb</w:t>
                      </w:r>
                      <w:r w:rsidRPr="00073A59">
                        <w:rPr>
                          <w:rFonts w:cstheme="minorHAnsi"/>
                          <w:color w:val="000000"/>
                          <w:sz w:val="18"/>
                          <w:szCs w:val="18"/>
                          <w:lang w:val="sq-AL"/>
                        </w:rPr>
                        <w:t>ë</w:t>
                      </w:r>
                      <w:r>
                        <w:rPr>
                          <w:sz w:val="18"/>
                          <w:szCs w:val="18"/>
                        </w:rPr>
                        <w:t xml:space="preserve">shtetje </w:t>
                      </w:r>
                      <w:r w:rsidRPr="000000AA">
                        <w:rPr>
                          <w:sz w:val="18"/>
                          <w:szCs w:val="18"/>
                        </w:rPr>
                        <w:t>financiare si ndihm</w:t>
                      </w:r>
                      <w:r w:rsidRPr="000000AA">
                        <w:rPr>
                          <w:rFonts w:cstheme="minorHAnsi"/>
                          <w:color w:val="000000"/>
                          <w:sz w:val="18"/>
                          <w:szCs w:val="18"/>
                          <w:lang w:val="sq-AL"/>
                        </w:rPr>
                        <w:t>ë</w:t>
                      </w:r>
                      <w:r w:rsidRPr="000000AA">
                        <w:rPr>
                          <w:sz w:val="18"/>
                          <w:szCs w:val="18"/>
                        </w:rPr>
                        <w:t xml:space="preserve"> p</w:t>
                      </w:r>
                      <w:r w:rsidRPr="000000AA">
                        <w:rPr>
                          <w:rFonts w:cstheme="minorHAnsi"/>
                          <w:color w:val="000000"/>
                          <w:sz w:val="18"/>
                          <w:szCs w:val="18"/>
                          <w:lang w:val="sq-AL"/>
                        </w:rPr>
                        <w:t>ë</w:t>
                      </w:r>
                      <w:r w:rsidRPr="000000AA">
                        <w:rPr>
                          <w:sz w:val="18"/>
                          <w:szCs w:val="18"/>
                        </w:rPr>
                        <w:t>r t</w:t>
                      </w:r>
                      <w:r w:rsidRPr="000000AA">
                        <w:rPr>
                          <w:rFonts w:cstheme="minorHAnsi"/>
                          <w:color w:val="000000"/>
                          <w:sz w:val="18"/>
                          <w:szCs w:val="18"/>
                          <w:lang w:val="sq-AL"/>
                        </w:rPr>
                        <w:t>ë</w:t>
                      </w:r>
                      <w:r w:rsidRPr="000000AA">
                        <w:rPr>
                          <w:sz w:val="18"/>
                          <w:szCs w:val="18"/>
                        </w:rPr>
                        <w:t xml:space="preserve"> filluar biznesin e tyre.</w:t>
                      </w:r>
                    </w:p>
                    <w:p w14:paraId="1364831F" w14:textId="77777777" w:rsidR="00F425BB" w:rsidRPr="000E3CAE" w:rsidRDefault="00F425BB" w:rsidP="002327E5">
                      <w:pPr>
                        <w:pStyle w:val="ListParagraph"/>
                        <w:numPr>
                          <w:ilvl w:val="0"/>
                          <w:numId w:val="4"/>
                        </w:numPr>
                        <w:spacing w:after="0" w:line="240" w:lineRule="auto"/>
                        <w:ind w:left="0" w:firstLine="0"/>
                        <w:jc w:val="both"/>
                        <w:rPr>
                          <w:sz w:val="18"/>
                          <w:szCs w:val="18"/>
                        </w:rPr>
                      </w:pPr>
                      <w:r w:rsidRPr="000000AA">
                        <w:rPr>
                          <w:sz w:val="18"/>
                          <w:szCs w:val="18"/>
                        </w:rPr>
                        <w:t>Pun</w:t>
                      </w:r>
                      <w:r w:rsidRPr="000000AA">
                        <w:rPr>
                          <w:rFonts w:cstheme="minorHAnsi"/>
                          <w:color w:val="000000"/>
                          <w:sz w:val="18"/>
                          <w:szCs w:val="18"/>
                          <w:lang w:val="sq-AL"/>
                        </w:rPr>
                        <w:t>ë</w:t>
                      </w:r>
                      <w:r w:rsidRPr="000000AA">
                        <w:rPr>
                          <w:sz w:val="18"/>
                          <w:szCs w:val="18"/>
                        </w:rPr>
                        <w:t>dh</w:t>
                      </w:r>
                      <w:r w:rsidRPr="000000AA">
                        <w:rPr>
                          <w:rFonts w:cstheme="minorHAnsi"/>
                          <w:color w:val="000000"/>
                          <w:sz w:val="18"/>
                          <w:szCs w:val="18"/>
                          <w:lang w:val="sq-AL"/>
                        </w:rPr>
                        <w:t>ë</w:t>
                      </w:r>
                      <w:r w:rsidRPr="000000AA">
                        <w:rPr>
                          <w:sz w:val="18"/>
                          <w:szCs w:val="18"/>
                        </w:rPr>
                        <w:t>n</w:t>
                      </w:r>
                      <w:r w:rsidRPr="000000AA">
                        <w:rPr>
                          <w:rFonts w:cstheme="minorHAnsi"/>
                          <w:color w:val="000000"/>
                          <w:sz w:val="18"/>
                          <w:szCs w:val="18"/>
                          <w:lang w:val="sq-AL"/>
                        </w:rPr>
                        <w:t>ë</w:t>
                      </w:r>
                      <w:r w:rsidRPr="000000AA">
                        <w:rPr>
                          <w:sz w:val="18"/>
                          <w:szCs w:val="18"/>
                        </w:rPr>
                        <w:t>sit mund t</w:t>
                      </w:r>
                      <w:r w:rsidRPr="000000AA">
                        <w:rPr>
                          <w:rFonts w:cstheme="minorHAnsi"/>
                          <w:color w:val="000000"/>
                          <w:sz w:val="18"/>
                          <w:szCs w:val="18"/>
                          <w:lang w:val="sq-AL"/>
                        </w:rPr>
                        <w:t>ë</w:t>
                      </w:r>
                      <w:r w:rsidRPr="000000AA">
                        <w:rPr>
                          <w:sz w:val="18"/>
                          <w:szCs w:val="18"/>
                        </w:rPr>
                        <w:t xml:space="preserve"> ndihmohen p</w:t>
                      </w:r>
                      <w:r w:rsidRPr="000000AA">
                        <w:rPr>
                          <w:rFonts w:cstheme="minorHAnsi"/>
                          <w:color w:val="000000"/>
                          <w:sz w:val="18"/>
                          <w:szCs w:val="18"/>
                          <w:lang w:val="sq-AL"/>
                        </w:rPr>
                        <w:t>ë</w:t>
                      </w:r>
                      <w:r w:rsidRPr="000000AA">
                        <w:rPr>
                          <w:sz w:val="18"/>
                          <w:szCs w:val="18"/>
                        </w:rPr>
                        <w:t>r t</w:t>
                      </w:r>
                      <w:r w:rsidRPr="000000AA">
                        <w:rPr>
                          <w:rFonts w:cstheme="minorHAnsi"/>
                          <w:color w:val="000000"/>
                          <w:sz w:val="18"/>
                          <w:szCs w:val="18"/>
                          <w:lang w:val="sq-AL"/>
                        </w:rPr>
                        <w:t>ë</w:t>
                      </w:r>
                      <w:r w:rsidRPr="000000AA">
                        <w:rPr>
                          <w:sz w:val="18"/>
                          <w:szCs w:val="18"/>
                        </w:rPr>
                        <w:t xml:space="preserve"> ngritur ‘stazhe pune’</w:t>
                      </w:r>
                      <w:r w:rsidRPr="000E3CAE">
                        <w:rPr>
                          <w:sz w:val="18"/>
                          <w:szCs w:val="18"/>
                        </w:rPr>
                        <w:t xml:space="preserve"> </w:t>
                      </w:r>
                      <w:r>
                        <w:rPr>
                          <w:sz w:val="18"/>
                          <w:szCs w:val="18"/>
                        </w:rPr>
                        <w:t>q</w:t>
                      </w:r>
                      <w:r w:rsidRPr="00073A59">
                        <w:rPr>
                          <w:rFonts w:cstheme="minorHAnsi"/>
                          <w:color w:val="000000"/>
                          <w:sz w:val="18"/>
                          <w:szCs w:val="18"/>
                          <w:lang w:val="sq-AL"/>
                        </w:rPr>
                        <w:t>ë</w:t>
                      </w:r>
                      <w:r>
                        <w:rPr>
                          <w:sz w:val="18"/>
                          <w:szCs w:val="18"/>
                        </w:rPr>
                        <w:t xml:space="preserve"> t’u b</w:t>
                      </w:r>
                      <w:r w:rsidRPr="00073A59">
                        <w:rPr>
                          <w:rFonts w:cstheme="minorHAnsi"/>
                          <w:color w:val="000000"/>
                          <w:sz w:val="18"/>
                          <w:szCs w:val="18"/>
                          <w:lang w:val="sq-AL"/>
                        </w:rPr>
                        <w:t>ë</w:t>
                      </w:r>
                      <w:r>
                        <w:rPr>
                          <w:sz w:val="18"/>
                          <w:szCs w:val="18"/>
                        </w:rPr>
                        <w:t>jn</w:t>
                      </w:r>
                      <w:r w:rsidRPr="00073A59">
                        <w:rPr>
                          <w:rFonts w:cstheme="minorHAnsi"/>
                          <w:color w:val="000000"/>
                          <w:sz w:val="18"/>
                          <w:szCs w:val="18"/>
                          <w:lang w:val="sq-AL"/>
                        </w:rPr>
                        <w:t>ë</w:t>
                      </w:r>
                      <w:r>
                        <w:rPr>
                          <w:sz w:val="18"/>
                          <w:szCs w:val="18"/>
                        </w:rPr>
                        <w:t xml:space="preserve"> t</w:t>
                      </w:r>
                      <w:r w:rsidRPr="00073A59">
                        <w:rPr>
                          <w:rFonts w:cstheme="minorHAnsi"/>
                          <w:color w:val="000000"/>
                          <w:sz w:val="18"/>
                          <w:szCs w:val="18"/>
                          <w:lang w:val="sq-AL"/>
                        </w:rPr>
                        <w:t>ë</w:t>
                      </w:r>
                      <w:r>
                        <w:rPr>
                          <w:sz w:val="18"/>
                          <w:szCs w:val="18"/>
                        </w:rPr>
                        <w:t xml:space="preserve"> mundur atyre t</w:t>
                      </w:r>
                      <w:r w:rsidRPr="00073A59">
                        <w:rPr>
                          <w:rFonts w:cstheme="minorHAnsi"/>
                          <w:color w:val="000000"/>
                          <w:sz w:val="18"/>
                          <w:szCs w:val="18"/>
                          <w:lang w:val="sq-AL"/>
                        </w:rPr>
                        <w:t>ë</w:t>
                      </w:r>
                      <w:r>
                        <w:rPr>
                          <w:sz w:val="18"/>
                          <w:szCs w:val="18"/>
                        </w:rPr>
                        <w:t xml:space="preserve"> provojn</w:t>
                      </w:r>
                      <w:r w:rsidRPr="00073A59">
                        <w:rPr>
                          <w:rFonts w:cstheme="minorHAnsi"/>
                          <w:color w:val="000000"/>
                          <w:sz w:val="18"/>
                          <w:szCs w:val="18"/>
                          <w:lang w:val="sq-AL"/>
                        </w:rPr>
                        <w:t>ë</w:t>
                      </w:r>
                      <w:r>
                        <w:rPr>
                          <w:sz w:val="18"/>
                          <w:szCs w:val="18"/>
                        </w:rPr>
                        <w:t xml:space="preserve"> rekrutues potencial</w:t>
                      </w:r>
                      <w:r w:rsidRPr="00073A59">
                        <w:rPr>
                          <w:rFonts w:cstheme="minorHAnsi"/>
                          <w:color w:val="000000"/>
                          <w:sz w:val="18"/>
                          <w:szCs w:val="18"/>
                          <w:lang w:val="sq-AL"/>
                        </w:rPr>
                        <w:t>ë</w:t>
                      </w:r>
                      <w:r w:rsidRPr="000E3CAE">
                        <w:rPr>
                          <w:sz w:val="18"/>
                          <w:szCs w:val="18"/>
                        </w:rPr>
                        <w:t>.</w:t>
                      </w:r>
                    </w:p>
                  </w:txbxContent>
                </v:textbox>
                <w10:wrap type="tight"/>
              </v:shape>
            </w:pict>
          </mc:Fallback>
        </mc:AlternateContent>
      </w:r>
      <w:r w:rsidRPr="00D14011">
        <w:rPr>
          <w:rFonts w:ascii="Times New Roman" w:hAnsi="Times New Roman" w:cs="Times New Roman"/>
          <w:b/>
          <w:bCs/>
          <w:lang w:val="it-IT"/>
        </w:rPr>
        <w:t>Në Shtetet e Bashkuara, Akti i Përgjegjësisë personale dhe Mundësisë për Pajtimin e Punës në 1996 u bë baza ligjore për programet e mirëq</w:t>
      </w:r>
      <w:r w:rsidRPr="00D14011">
        <w:rPr>
          <w:rFonts w:ascii="Times New Roman" w:hAnsi="Times New Roman" w:cs="Times New Roman"/>
          <w:b/>
          <w:color w:val="000000"/>
          <w:lang w:val="sq-AL"/>
        </w:rPr>
        <w:t>ë</w:t>
      </w:r>
      <w:r w:rsidRPr="00D14011">
        <w:rPr>
          <w:rFonts w:ascii="Times New Roman" w:hAnsi="Times New Roman" w:cs="Times New Roman"/>
          <w:b/>
          <w:bCs/>
          <w:lang w:val="it-IT"/>
        </w:rPr>
        <w:t>nies p</w:t>
      </w:r>
      <w:r w:rsidRPr="00D14011">
        <w:rPr>
          <w:rFonts w:ascii="Times New Roman" w:hAnsi="Times New Roman" w:cs="Times New Roman"/>
          <w:b/>
          <w:color w:val="000000"/>
          <w:lang w:val="sq-AL"/>
        </w:rPr>
        <w:t>ë</w:t>
      </w:r>
      <w:r w:rsidRPr="00D14011">
        <w:rPr>
          <w:rFonts w:ascii="Times New Roman" w:hAnsi="Times New Roman" w:cs="Times New Roman"/>
          <w:b/>
          <w:bCs/>
          <w:lang w:val="it-IT"/>
        </w:rPr>
        <w:t>r pun</w:t>
      </w:r>
      <w:r w:rsidRPr="00D14011">
        <w:rPr>
          <w:rFonts w:ascii="Times New Roman" w:hAnsi="Times New Roman" w:cs="Times New Roman"/>
          <w:b/>
          <w:color w:val="000000"/>
          <w:lang w:val="sq-AL"/>
        </w:rPr>
        <w:t>ë</w:t>
      </w:r>
      <w:r w:rsidRPr="00D14011">
        <w:rPr>
          <w:rFonts w:ascii="Times New Roman" w:hAnsi="Times New Roman" w:cs="Times New Roman"/>
          <w:b/>
          <w:bCs/>
          <w:lang w:val="it-IT"/>
        </w:rPr>
        <w:t xml:space="preserve">. </w:t>
      </w:r>
      <w:r w:rsidRPr="00D14011">
        <w:rPr>
          <w:rFonts w:ascii="Times New Roman" w:hAnsi="Times New Roman" w:cs="Times New Roman"/>
          <w:bCs/>
          <w:lang w:val="it-IT"/>
        </w:rPr>
        <w:t>Kalimi nga mirëq</w:t>
      </w:r>
      <w:r w:rsidRPr="00D14011">
        <w:rPr>
          <w:rFonts w:ascii="Times New Roman" w:hAnsi="Times New Roman" w:cs="Times New Roman"/>
          <w:color w:val="000000"/>
          <w:lang w:val="sq-AL"/>
        </w:rPr>
        <w:t>ë</w:t>
      </w:r>
      <w:r w:rsidRPr="00D14011">
        <w:rPr>
          <w:rFonts w:ascii="Times New Roman" w:hAnsi="Times New Roman" w:cs="Times New Roman"/>
          <w:bCs/>
          <w:lang w:val="it-IT"/>
        </w:rPr>
        <w:t>nia p</w:t>
      </w:r>
      <w:r w:rsidRPr="00D14011">
        <w:rPr>
          <w:rFonts w:ascii="Times New Roman" w:hAnsi="Times New Roman" w:cs="Times New Roman"/>
          <w:color w:val="000000"/>
          <w:lang w:val="sq-AL"/>
        </w:rPr>
        <w:t>ë</w:t>
      </w:r>
      <w:r w:rsidRPr="00D14011">
        <w:rPr>
          <w:rFonts w:ascii="Times New Roman" w:hAnsi="Times New Roman" w:cs="Times New Roman"/>
          <w:bCs/>
          <w:lang w:val="it-IT"/>
        </w:rPr>
        <w:t>r punë tentonte sigurimin e stimujve për shtetet për të p</w:t>
      </w:r>
      <w:r w:rsidRPr="00D14011">
        <w:rPr>
          <w:rFonts w:ascii="Times New Roman" w:hAnsi="Times New Roman" w:cs="Times New Roman"/>
          <w:color w:val="000000"/>
          <w:lang w:val="sq-AL"/>
        </w:rPr>
        <w:t>ë</w:t>
      </w:r>
      <w:r w:rsidRPr="00D14011">
        <w:rPr>
          <w:rFonts w:ascii="Times New Roman" w:hAnsi="Times New Roman" w:cs="Times New Roman"/>
          <w:bCs/>
          <w:lang w:val="it-IT"/>
        </w:rPr>
        <w:t>rfshir</w:t>
      </w:r>
      <w:r w:rsidRPr="00D14011">
        <w:rPr>
          <w:rFonts w:ascii="Times New Roman" w:hAnsi="Times New Roman" w:cs="Times New Roman"/>
          <w:color w:val="000000"/>
          <w:lang w:val="sq-AL"/>
        </w:rPr>
        <w:t>ë</w:t>
      </w:r>
      <w:r w:rsidRPr="00D14011">
        <w:rPr>
          <w:rFonts w:ascii="Times New Roman" w:hAnsi="Times New Roman" w:cs="Times New Roman"/>
          <w:bCs/>
          <w:lang w:val="it-IT"/>
        </w:rPr>
        <w:t xml:space="preserve"> përfituesit e mirëq</w:t>
      </w:r>
      <w:r w:rsidRPr="00D14011">
        <w:rPr>
          <w:rFonts w:ascii="Times New Roman" w:hAnsi="Times New Roman" w:cs="Times New Roman"/>
          <w:color w:val="000000"/>
          <w:lang w:val="sq-AL"/>
        </w:rPr>
        <w:t>ë</w:t>
      </w:r>
      <w:r w:rsidRPr="00D14011">
        <w:rPr>
          <w:rFonts w:ascii="Times New Roman" w:hAnsi="Times New Roman" w:cs="Times New Roman"/>
          <w:bCs/>
          <w:lang w:val="it-IT"/>
        </w:rPr>
        <w:t>nies në forcën e punës, ndërkohe qe vendoste afatet kohore për pranueshmerine e te papuneve per te perfituar si dhe kerkesa strikte pune apo dhe pasoja serioze per at ate cilet zgjidhnin programin ndaj rregullave te pjesemarrjes ne pune. Aplikimi i këtij modeli ka shkaktuar një rënie dramatike të kërkesave për mirëq</w:t>
      </w:r>
      <w:r w:rsidRPr="00D14011">
        <w:rPr>
          <w:rFonts w:ascii="Times New Roman" w:hAnsi="Times New Roman" w:cs="Times New Roman"/>
          <w:color w:val="000000"/>
          <w:lang w:val="sq-AL"/>
        </w:rPr>
        <w:t>ë</w:t>
      </w:r>
      <w:r w:rsidRPr="00D14011">
        <w:rPr>
          <w:rFonts w:ascii="Times New Roman" w:hAnsi="Times New Roman" w:cs="Times New Roman"/>
          <w:bCs/>
          <w:lang w:val="it-IT"/>
        </w:rPr>
        <w:t>nie nga të papunët. Që nga miratimi i ligjit, pjesëmarrja në skemat e mirëq</w:t>
      </w:r>
      <w:r w:rsidRPr="00D14011">
        <w:rPr>
          <w:rFonts w:ascii="Times New Roman" w:hAnsi="Times New Roman" w:cs="Times New Roman"/>
          <w:color w:val="000000"/>
          <w:lang w:val="sq-AL"/>
        </w:rPr>
        <w:t>ë</w:t>
      </w:r>
      <w:r w:rsidRPr="00D14011">
        <w:rPr>
          <w:rFonts w:ascii="Times New Roman" w:hAnsi="Times New Roman" w:cs="Times New Roman"/>
          <w:bCs/>
          <w:lang w:val="it-IT"/>
        </w:rPr>
        <w:t>nies p</w:t>
      </w:r>
      <w:r w:rsidRPr="00D14011">
        <w:rPr>
          <w:rFonts w:ascii="Times New Roman" w:hAnsi="Times New Roman" w:cs="Times New Roman"/>
          <w:color w:val="000000"/>
          <w:lang w:val="sq-AL"/>
        </w:rPr>
        <w:t>ë</w:t>
      </w:r>
      <w:r w:rsidRPr="00D14011">
        <w:rPr>
          <w:rFonts w:ascii="Times New Roman" w:hAnsi="Times New Roman" w:cs="Times New Roman"/>
          <w:bCs/>
          <w:lang w:val="it-IT"/>
        </w:rPr>
        <w:t>r pun</w:t>
      </w:r>
      <w:r w:rsidRPr="00D14011">
        <w:rPr>
          <w:rFonts w:ascii="Times New Roman" w:hAnsi="Times New Roman" w:cs="Times New Roman"/>
          <w:color w:val="000000"/>
          <w:lang w:val="sq-AL"/>
        </w:rPr>
        <w:t>ë</w:t>
      </w:r>
      <w:r w:rsidRPr="00D14011">
        <w:rPr>
          <w:rFonts w:ascii="Times New Roman" w:hAnsi="Times New Roman" w:cs="Times New Roman"/>
          <w:bCs/>
          <w:lang w:val="it-IT"/>
        </w:rPr>
        <w:t xml:space="preserve"> ka q</w:t>
      </w:r>
      <w:r w:rsidRPr="00D14011">
        <w:rPr>
          <w:rFonts w:ascii="Times New Roman" w:hAnsi="Times New Roman" w:cs="Times New Roman"/>
          <w:color w:val="000000"/>
          <w:lang w:val="sq-AL"/>
        </w:rPr>
        <w:t>ë</w:t>
      </w:r>
      <w:r w:rsidRPr="00D14011">
        <w:rPr>
          <w:rFonts w:ascii="Times New Roman" w:hAnsi="Times New Roman" w:cs="Times New Roman"/>
          <w:bCs/>
          <w:lang w:val="it-IT"/>
        </w:rPr>
        <w:t>në më e ulët në krahasim me numrin e k</w:t>
      </w:r>
      <w:r w:rsidRPr="00D14011">
        <w:rPr>
          <w:rFonts w:ascii="Times New Roman" w:hAnsi="Times New Roman" w:cs="Times New Roman"/>
          <w:color w:val="000000"/>
          <w:lang w:val="sq-AL"/>
        </w:rPr>
        <w:t>ë</w:t>
      </w:r>
      <w:r w:rsidRPr="00D14011">
        <w:rPr>
          <w:rFonts w:ascii="Times New Roman" w:hAnsi="Times New Roman" w:cs="Times New Roman"/>
          <w:bCs/>
          <w:lang w:val="it-IT"/>
        </w:rPr>
        <w:t>rkuesve të papunë që në fakt janë caktuar për pjesëmarrje në skemat e mir</w:t>
      </w:r>
      <w:r w:rsidRPr="00D14011">
        <w:rPr>
          <w:rFonts w:ascii="Times New Roman" w:hAnsi="Times New Roman" w:cs="Times New Roman"/>
          <w:color w:val="000000"/>
          <w:lang w:val="sq-AL"/>
        </w:rPr>
        <w:t>ë</w:t>
      </w:r>
      <w:r w:rsidRPr="00D14011">
        <w:rPr>
          <w:rFonts w:ascii="Times New Roman" w:hAnsi="Times New Roman" w:cs="Times New Roman"/>
          <w:bCs/>
          <w:lang w:val="it-IT"/>
        </w:rPr>
        <w:t>q</w:t>
      </w:r>
      <w:r w:rsidRPr="00D14011">
        <w:rPr>
          <w:rFonts w:ascii="Times New Roman" w:hAnsi="Times New Roman" w:cs="Times New Roman"/>
          <w:color w:val="000000"/>
          <w:lang w:val="sq-AL"/>
        </w:rPr>
        <w:t>ë</w:t>
      </w:r>
      <w:r w:rsidRPr="00D14011">
        <w:rPr>
          <w:rFonts w:ascii="Times New Roman" w:hAnsi="Times New Roman" w:cs="Times New Roman"/>
          <w:bCs/>
          <w:lang w:val="it-IT"/>
        </w:rPr>
        <w:t>nies p</w:t>
      </w:r>
      <w:r w:rsidRPr="00D14011">
        <w:rPr>
          <w:rFonts w:ascii="Times New Roman" w:hAnsi="Times New Roman" w:cs="Times New Roman"/>
          <w:color w:val="000000"/>
          <w:lang w:val="sq-AL"/>
        </w:rPr>
        <w:t>ë</w:t>
      </w:r>
      <w:r w:rsidRPr="00D14011">
        <w:rPr>
          <w:rFonts w:ascii="Times New Roman" w:hAnsi="Times New Roman" w:cs="Times New Roman"/>
          <w:bCs/>
          <w:lang w:val="it-IT"/>
        </w:rPr>
        <w:t>r punë - kryesisht për shkak të mungesës së aftësive nga ana e organizatave që zbatojnë skema të cilat ofrojnë nivele intensive t</w:t>
      </w:r>
      <w:r w:rsidRPr="00D14011">
        <w:rPr>
          <w:rFonts w:ascii="Times New Roman" w:hAnsi="Times New Roman" w:cs="Times New Roman"/>
          <w:color w:val="000000"/>
          <w:lang w:val="sq-AL"/>
        </w:rPr>
        <w:t>ë</w:t>
      </w:r>
      <w:r w:rsidRPr="00D14011">
        <w:rPr>
          <w:rFonts w:ascii="Times New Roman" w:hAnsi="Times New Roman" w:cs="Times New Roman"/>
          <w:bCs/>
          <w:lang w:val="it-IT"/>
        </w:rPr>
        <w:t xml:space="preserve"> mbështetjes dhe trajnimit për pjesëmarrësit</w:t>
      </w:r>
      <w:r w:rsidRPr="00D14011">
        <w:rPr>
          <w:rFonts w:ascii="Times New Roman" w:hAnsi="Times New Roman" w:cs="Times New Roman"/>
          <w:b/>
          <w:bCs/>
          <w:lang w:val="it-IT"/>
        </w:rPr>
        <w:t xml:space="preserve">. </w:t>
      </w:r>
    </w:p>
    <w:p w14:paraId="30807FA0" w14:textId="77777777" w:rsidR="002327E5" w:rsidRPr="00D14011" w:rsidRDefault="002327E5" w:rsidP="002327E5">
      <w:pPr>
        <w:spacing w:after="120"/>
        <w:ind w:firstLine="720"/>
        <w:jc w:val="both"/>
        <w:rPr>
          <w:rFonts w:ascii="Times New Roman" w:hAnsi="Times New Roman" w:cs="Times New Roman"/>
          <w:lang w:val="it-IT"/>
        </w:rPr>
      </w:pPr>
      <w:r w:rsidRPr="00D14011">
        <w:rPr>
          <w:rFonts w:ascii="Times New Roman" w:hAnsi="Times New Roman" w:cs="Times New Roman"/>
          <w:b/>
          <w:lang w:val="it-IT"/>
        </w:rPr>
        <w:t>Mbretëria e Bashkuar ndoqi shumë të njëjtin model në 1997, megjithëse masat p</w:t>
      </w:r>
      <w:r w:rsidRPr="00D14011">
        <w:rPr>
          <w:rFonts w:ascii="Times New Roman" w:hAnsi="Times New Roman" w:cs="Times New Roman"/>
          <w:b/>
          <w:color w:val="000000"/>
          <w:lang w:val="sq-AL"/>
        </w:rPr>
        <w:t>ë</w:t>
      </w:r>
      <w:r w:rsidRPr="00D14011">
        <w:rPr>
          <w:rFonts w:ascii="Times New Roman" w:hAnsi="Times New Roman" w:cs="Times New Roman"/>
          <w:b/>
          <w:lang w:val="it-IT"/>
        </w:rPr>
        <w:t>r mirëq</w:t>
      </w:r>
      <w:r w:rsidRPr="00D14011">
        <w:rPr>
          <w:rFonts w:ascii="Times New Roman" w:hAnsi="Times New Roman" w:cs="Times New Roman"/>
          <w:b/>
          <w:color w:val="000000"/>
          <w:lang w:val="sq-AL"/>
        </w:rPr>
        <w:t>ë</w:t>
      </w:r>
      <w:r w:rsidRPr="00D14011">
        <w:rPr>
          <w:rFonts w:ascii="Times New Roman" w:hAnsi="Times New Roman" w:cs="Times New Roman"/>
          <w:b/>
          <w:lang w:val="it-IT"/>
        </w:rPr>
        <w:t>nien p</w:t>
      </w:r>
      <w:r w:rsidRPr="00D14011">
        <w:rPr>
          <w:rFonts w:ascii="Times New Roman" w:hAnsi="Times New Roman" w:cs="Times New Roman"/>
          <w:b/>
          <w:color w:val="000000"/>
          <w:lang w:val="sq-AL"/>
        </w:rPr>
        <w:t>ë</w:t>
      </w:r>
      <w:r w:rsidRPr="00D14011">
        <w:rPr>
          <w:rFonts w:ascii="Times New Roman" w:hAnsi="Times New Roman" w:cs="Times New Roman"/>
          <w:b/>
          <w:lang w:val="it-IT"/>
        </w:rPr>
        <w:t>r pun</w:t>
      </w:r>
      <w:r w:rsidRPr="00D14011">
        <w:rPr>
          <w:rFonts w:ascii="Times New Roman" w:hAnsi="Times New Roman" w:cs="Times New Roman"/>
          <w:b/>
          <w:color w:val="000000"/>
          <w:lang w:val="sq-AL"/>
        </w:rPr>
        <w:t>ë</w:t>
      </w:r>
      <w:r w:rsidRPr="00D14011">
        <w:rPr>
          <w:rFonts w:ascii="Times New Roman" w:hAnsi="Times New Roman" w:cs="Times New Roman"/>
          <w:b/>
          <w:lang w:val="it-IT"/>
        </w:rPr>
        <w:t xml:space="preserve"> u konsoliduan në Programin e Punës në 2011</w:t>
      </w:r>
      <w:r w:rsidRPr="00D14011">
        <w:rPr>
          <w:rFonts w:ascii="Times New Roman" w:hAnsi="Times New Roman" w:cs="Times New Roman"/>
          <w:lang w:val="it-IT"/>
        </w:rPr>
        <w:t>. WP2011 nxori detyrën e bërjes t</w:t>
      </w:r>
      <w:r w:rsidRPr="00D14011">
        <w:rPr>
          <w:rFonts w:ascii="Times New Roman" w:hAnsi="Times New Roman" w:cs="Times New Roman"/>
          <w:color w:val="000000"/>
          <w:lang w:val="sq-AL"/>
        </w:rPr>
        <w:t>ë</w:t>
      </w:r>
      <w:r w:rsidRPr="00D14011">
        <w:rPr>
          <w:rFonts w:ascii="Times New Roman" w:hAnsi="Times New Roman" w:cs="Times New Roman"/>
          <w:lang w:val="it-IT"/>
        </w:rPr>
        <w:t xml:space="preserve"> mundur t</w:t>
      </w:r>
      <w:r w:rsidRPr="00D14011">
        <w:rPr>
          <w:rFonts w:ascii="Times New Roman" w:hAnsi="Times New Roman" w:cs="Times New Roman"/>
          <w:color w:val="000000"/>
          <w:lang w:val="sq-AL"/>
        </w:rPr>
        <w:t>ë</w:t>
      </w:r>
      <w:r w:rsidRPr="00D14011">
        <w:rPr>
          <w:rFonts w:ascii="Times New Roman" w:hAnsi="Times New Roman" w:cs="Times New Roman"/>
          <w:lang w:val="it-IT"/>
        </w:rPr>
        <w:t xml:space="preserve"> pun</w:t>
      </w:r>
      <w:r w:rsidRPr="00D14011">
        <w:rPr>
          <w:rFonts w:ascii="Times New Roman" w:hAnsi="Times New Roman" w:cs="Times New Roman"/>
          <w:color w:val="000000"/>
          <w:lang w:val="sq-AL"/>
        </w:rPr>
        <w:t>ë</w:t>
      </w:r>
      <w:r w:rsidRPr="00D14011">
        <w:rPr>
          <w:rFonts w:ascii="Times New Roman" w:hAnsi="Times New Roman" w:cs="Times New Roman"/>
          <w:lang w:val="it-IT"/>
        </w:rPr>
        <w:t>simit t</w:t>
      </w:r>
      <w:r w:rsidRPr="00D14011">
        <w:rPr>
          <w:rFonts w:ascii="Times New Roman" w:hAnsi="Times New Roman" w:cs="Times New Roman"/>
          <w:color w:val="000000"/>
          <w:lang w:val="sq-AL"/>
        </w:rPr>
        <w:t>ë</w:t>
      </w:r>
      <w:r w:rsidRPr="00D14011">
        <w:rPr>
          <w:rFonts w:ascii="Times New Roman" w:hAnsi="Times New Roman" w:cs="Times New Roman"/>
          <w:lang w:val="it-IT"/>
        </w:rPr>
        <w:t xml:space="preserve"> të papunëve afatgjatë në një gamë të sektorit publik, sektorit privat dhe organizatave t</w:t>
      </w:r>
      <w:r w:rsidRPr="00D14011">
        <w:rPr>
          <w:rFonts w:ascii="Times New Roman" w:hAnsi="Times New Roman" w:cs="Times New Roman"/>
          <w:color w:val="000000"/>
          <w:lang w:val="sq-AL"/>
        </w:rPr>
        <w:t>ë</w:t>
      </w:r>
      <w:r w:rsidRPr="00D14011">
        <w:rPr>
          <w:rFonts w:ascii="Times New Roman" w:hAnsi="Times New Roman" w:cs="Times New Roman"/>
          <w:lang w:val="it-IT"/>
        </w:rPr>
        <w:t xml:space="preserve"> sektorit të tretë, të cilat u nënshtroheshin kontratave me pagesa n</w:t>
      </w:r>
      <w:r w:rsidRPr="00D14011">
        <w:rPr>
          <w:rFonts w:ascii="Times New Roman" w:hAnsi="Times New Roman" w:cs="Times New Roman"/>
          <w:color w:val="000000"/>
          <w:lang w:val="sq-AL"/>
        </w:rPr>
        <w:t>ë</w:t>
      </w:r>
      <w:r w:rsidRPr="00D14011">
        <w:rPr>
          <w:rFonts w:ascii="Times New Roman" w:hAnsi="Times New Roman" w:cs="Times New Roman"/>
          <w:lang w:val="it-IT"/>
        </w:rPr>
        <w:t xml:space="preserve"> baz</w:t>
      </w:r>
      <w:r w:rsidRPr="00D14011">
        <w:rPr>
          <w:rFonts w:ascii="Times New Roman" w:hAnsi="Times New Roman" w:cs="Times New Roman"/>
          <w:color w:val="000000"/>
          <w:lang w:val="sq-AL"/>
        </w:rPr>
        <w:t>ë</w:t>
      </w:r>
      <w:r w:rsidRPr="00D14011">
        <w:rPr>
          <w:rFonts w:ascii="Times New Roman" w:hAnsi="Times New Roman" w:cs="Times New Roman"/>
          <w:lang w:val="it-IT"/>
        </w:rPr>
        <w:t xml:space="preserve"> t</w:t>
      </w:r>
      <w:r w:rsidRPr="00D14011">
        <w:rPr>
          <w:rFonts w:ascii="Times New Roman" w:hAnsi="Times New Roman" w:cs="Times New Roman"/>
          <w:color w:val="000000"/>
          <w:lang w:val="sq-AL"/>
        </w:rPr>
        <w:t>ë</w:t>
      </w:r>
      <w:r w:rsidRPr="00D14011">
        <w:rPr>
          <w:rFonts w:ascii="Times New Roman" w:hAnsi="Times New Roman" w:cs="Times New Roman"/>
          <w:lang w:val="it-IT"/>
        </w:rPr>
        <w:t xml:space="preserve"> rezultateve, sipas t</w:t>
      </w:r>
      <w:r w:rsidRPr="00D14011">
        <w:rPr>
          <w:rFonts w:ascii="Times New Roman" w:hAnsi="Times New Roman" w:cs="Times New Roman"/>
          <w:color w:val="000000"/>
          <w:lang w:val="sq-AL"/>
        </w:rPr>
        <w:t>ë</w:t>
      </w:r>
      <w:r w:rsidRPr="00D14011">
        <w:rPr>
          <w:rFonts w:ascii="Times New Roman" w:hAnsi="Times New Roman" w:cs="Times New Roman"/>
          <w:lang w:val="it-IT"/>
        </w:rPr>
        <w:t xml:space="preserve"> cilave organizatat paguhen vetëm për gjetjen e punës p</w:t>
      </w:r>
      <w:r w:rsidRPr="00D14011">
        <w:rPr>
          <w:rFonts w:ascii="Times New Roman" w:hAnsi="Times New Roman" w:cs="Times New Roman"/>
          <w:color w:val="000000"/>
          <w:lang w:val="sq-AL"/>
        </w:rPr>
        <w:t>ë</w:t>
      </w:r>
      <w:r w:rsidRPr="00D14011">
        <w:rPr>
          <w:rFonts w:ascii="Times New Roman" w:hAnsi="Times New Roman" w:cs="Times New Roman"/>
          <w:lang w:val="it-IT"/>
        </w:rPr>
        <w:t>r njerëzit.</w:t>
      </w:r>
    </w:p>
    <w:p w14:paraId="4CACE0D3" w14:textId="77777777" w:rsidR="002327E5" w:rsidRPr="00D14011" w:rsidRDefault="002327E5" w:rsidP="002327E5">
      <w:pPr>
        <w:spacing w:after="120"/>
        <w:ind w:firstLine="720"/>
        <w:jc w:val="both"/>
        <w:rPr>
          <w:rFonts w:ascii="Times New Roman" w:hAnsi="Times New Roman" w:cs="Times New Roman"/>
          <w:lang w:val="it-IT"/>
        </w:rPr>
      </w:pPr>
      <w:r w:rsidRPr="00D14011">
        <w:rPr>
          <w:rFonts w:ascii="Times New Roman" w:hAnsi="Times New Roman" w:cs="Times New Roman"/>
          <w:b/>
          <w:lang w:val="it-IT"/>
        </w:rPr>
        <w:t>Në vitin 2015, Programi i Punës u zëvendësua nga Zgjedhja e Punës me një Program të ri Pune dhe Shëndet</w:t>
      </w:r>
      <w:r w:rsidRPr="00D14011">
        <w:rPr>
          <w:rFonts w:ascii="Times New Roman" w:hAnsi="Times New Roman" w:cs="Times New Roman"/>
          <w:b/>
          <w:color w:val="000000"/>
          <w:lang w:val="sq-AL"/>
        </w:rPr>
        <w:t>ë</w:t>
      </w:r>
      <w:r w:rsidRPr="00D14011">
        <w:rPr>
          <w:rFonts w:ascii="Times New Roman" w:hAnsi="Times New Roman" w:cs="Times New Roman"/>
          <w:b/>
          <w:lang w:val="it-IT"/>
        </w:rPr>
        <w:t>sie për të papunët m</w:t>
      </w:r>
      <w:r w:rsidRPr="00D14011">
        <w:rPr>
          <w:rFonts w:ascii="Times New Roman" w:hAnsi="Times New Roman" w:cs="Times New Roman"/>
          <w:b/>
          <w:color w:val="000000"/>
          <w:lang w:val="sq-AL"/>
        </w:rPr>
        <w:t>ë</w:t>
      </w:r>
      <w:r w:rsidRPr="00D14011">
        <w:rPr>
          <w:rFonts w:ascii="Times New Roman" w:hAnsi="Times New Roman" w:cs="Times New Roman"/>
          <w:b/>
          <w:lang w:val="it-IT"/>
        </w:rPr>
        <w:t xml:space="preserve"> afatgjatë dhe ata me kushte shëndetësore.</w:t>
      </w:r>
      <w:r w:rsidRPr="00D14011">
        <w:rPr>
          <w:rFonts w:ascii="Times New Roman" w:hAnsi="Times New Roman" w:cs="Times New Roman"/>
          <w:sz w:val="27"/>
          <w:szCs w:val="27"/>
          <w:lang w:val="it-IT"/>
        </w:rPr>
        <w:t xml:space="preserve"> </w:t>
      </w:r>
      <w:r w:rsidRPr="00D14011">
        <w:rPr>
          <w:rFonts w:ascii="Times New Roman" w:hAnsi="Times New Roman" w:cs="Times New Roman"/>
          <w:lang w:val="it-IT"/>
        </w:rPr>
        <w:t>Përfitimi i mirëq</w:t>
      </w:r>
      <w:r w:rsidRPr="00D14011">
        <w:rPr>
          <w:rFonts w:ascii="Times New Roman" w:hAnsi="Times New Roman" w:cs="Times New Roman"/>
          <w:color w:val="000000"/>
          <w:lang w:val="sq-AL"/>
        </w:rPr>
        <w:t>ë</w:t>
      </w:r>
      <w:r w:rsidRPr="00D14011">
        <w:rPr>
          <w:rFonts w:ascii="Times New Roman" w:hAnsi="Times New Roman" w:cs="Times New Roman"/>
          <w:lang w:val="it-IT"/>
        </w:rPr>
        <w:t>nies i njohur më parë si Përfitimi i Papunësisë është rikrijuar si Leja e Kërkuesve të Punës. Me kalimin e viteve, Mbretëria e Bashkuar përgjysmoi numrin e sanksioneve të mëparshme të ashpra për njerëzit që nuk respektojne kushtet p</w:t>
      </w:r>
      <w:r w:rsidRPr="00D14011">
        <w:rPr>
          <w:rFonts w:ascii="Times New Roman" w:hAnsi="Times New Roman" w:cs="Times New Roman"/>
          <w:color w:val="000000"/>
          <w:lang w:val="sq-AL"/>
        </w:rPr>
        <w:t>ë</w:t>
      </w:r>
      <w:r w:rsidRPr="00D14011">
        <w:rPr>
          <w:rFonts w:ascii="Times New Roman" w:hAnsi="Times New Roman" w:cs="Times New Roman"/>
          <w:lang w:val="it-IT"/>
        </w:rPr>
        <w:t xml:space="preserve">r </w:t>
      </w:r>
      <w:r w:rsidRPr="00D14011">
        <w:rPr>
          <w:rFonts w:ascii="Times New Roman" w:hAnsi="Times New Roman" w:cs="Times New Roman"/>
          <w:lang w:val="it-IT"/>
        </w:rPr>
        <w:lastRenderedPageBreak/>
        <w:t>pjes</w:t>
      </w:r>
      <w:r w:rsidRPr="00D14011">
        <w:rPr>
          <w:rFonts w:ascii="Times New Roman" w:hAnsi="Times New Roman" w:cs="Times New Roman"/>
          <w:color w:val="000000"/>
          <w:lang w:val="sq-AL"/>
        </w:rPr>
        <w:t>ë</w:t>
      </w:r>
      <w:r w:rsidRPr="00D14011">
        <w:rPr>
          <w:rFonts w:ascii="Times New Roman" w:hAnsi="Times New Roman" w:cs="Times New Roman"/>
          <w:lang w:val="it-IT"/>
        </w:rPr>
        <w:t>marrjen n</w:t>
      </w:r>
      <w:r w:rsidRPr="00D14011">
        <w:rPr>
          <w:rFonts w:ascii="Times New Roman" w:hAnsi="Times New Roman" w:cs="Times New Roman"/>
          <w:color w:val="000000"/>
          <w:lang w:val="sq-AL"/>
        </w:rPr>
        <w:t>ë</w:t>
      </w:r>
      <w:r w:rsidRPr="00D14011">
        <w:rPr>
          <w:rFonts w:ascii="Times New Roman" w:hAnsi="Times New Roman" w:cs="Times New Roman"/>
          <w:lang w:val="it-IT"/>
        </w:rPr>
        <w:t xml:space="preserve"> programin e Mir</w:t>
      </w:r>
      <w:r w:rsidRPr="00D14011">
        <w:rPr>
          <w:rFonts w:ascii="Times New Roman" w:hAnsi="Times New Roman" w:cs="Times New Roman"/>
          <w:color w:val="000000"/>
          <w:lang w:val="sq-AL"/>
        </w:rPr>
        <w:t>ë</w:t>
      </w:r>
      <w:r w:rsidRPr="00D14011">
        <w:rPr>
          <w:rFonts w:ascii="Times New Roman" w:hAnsi="Times New Roman" w:cs="Times New Roman"/>
          <w:lang w:val="it-IT"/>
        </w:rPr>
        <w:t>q</w:t>
      </w:r>
      <w:r w:rsidRPr="00D14011">
        <w:rPr>
          <w:rFonts w:ascii="Times New Roman" w:hAnsi="Times New Roman" w:cs="Times New Roman"/>
          <w:color w:val="000000"/>
          <w:lang w:val="sq-AL"/>
        </w:rPr>
        <w:t>ë</w:t>
      </w:r>
      <w:r w:rsidRPr="00D14011">
        <w:rPr>
          <w:rFonts w:ascii="Times New Roman" w:hAnsi="Times New Roman" w:cs="Times New Roman"/>
          <w:lang w:val="it-IT"/>
        </w:rPr>
        <w:t>nies p</w:t>
      </w:r>
      <w:r w:rsidRPr="00D14011">
        <w:rPr>
          <w:rFonts w:ascii="Times New Roman" w:hAnsi="Times New Roman" w:cs="Times New Roman"/>
          <w:color w:val="000000"/>
          <w:lang w:val="sq-AL"/>
        </w:rPr>
        <w:t>ë</w:t>
      </w:r>
      <w:r w:rsidRPr="00D14011">
        <w:rPr>
          <w:rFonts w:ascii="Times New Roman" w:hAnsi="Times New Roman" w:cs="Times New Roman"/>
          <w:lang w:val="it-IT"/>
        </w:rPr>
        <w:t>r Pun</w:t>
      </w:r>
      <w:r w:rsidRPr="00D14011">
        <w:rPr>
          <w:rFonts w:ascii="Times New Roman" w:hAnsi="Times New Roman" w:cs="Times New Roman"/>
          <w:color w:val="000000"/>
          <w:lang w:val="sq-AL"/>
        </w:rPr>
        <w:t>ë</w:t>
      </w:r>
      <w:r w:rsidRPr="00D14011">
        <w:rPr>
          <w:rFonts w:ascii="Times New Roman" w:hAnsi="Times New Roman" w:cs="Times New Roman"/>
          <w:lang w:val="it-IT"/>
        </w:rPr>
        <w:t>, teorikisht sepse nuk kishte prova të qarta që sanksionet i ndihmonin njerëzit të gjenin punë, dhe "dëmi kolateral" p</w:t>
      </w:r>
      <w:r w:rsidRPr="00D14011">
        <w:rPr>
          <w:rFonts w:ascii="Times New Roman" w:hAnsi="Times New Roman" w:cs="Times New Roman"/>
          <w:color w:val="000000"/>
          <w:lang w:val="sq-AL"/>
        </w:rPr>
        <w:t>ë</w:t>
      </w:r>
      <w:r w:rsidRPr="00D14011">
        <w:rPr>
          <w:rFonts w:ascii="Times New Roman" w:hAnsi="Times New Roman" w:cs="Times New Roman"/>
          <w:lang w:val="it-IT"/>
        </w:rPr>
        <w:t>r k</w:t>
      </w:r>
      <w:r w:rsidRPr="00D14011">
        <w:rPr>
          <w:rFonts w:ascii="Times New Roman" w:hAnsi="Times New Roman" w:cs="Times New Roman"/>
          <w:color w:val="000000"/>
          <w:lang w:val="sq-AL"/>
        </w:rPr>
        <w:t>ë</w:t>
      </w:r>
      <w:r w:rsidRPr="00D14011">
        <w:rPr>
          <w:rFonts w:ascii="Times New Roman" w:hAnsi="Times New Roman" w:cs="Times New Roman"/>
          <w:lang w:val="it-IT"/>
        </w:rPr>
        <w:t>rkuesit t</w:t>
      </w:r>
      <w:r w:rsidRPr="00D14011">
        <w:rPr>
          <w:rFonts w:ascii="Times New Roman" w:hAnsi="Times New Roman" w:cs="Times New Roman"/>
          <w:color w:val="000000"/>
          <w:lang w:val="sq-AL"/>
        </w:rPr>
        <w:t>ë</w:t>
      </w:r>
      <w:r w:rsidRPr="00D14011">
        <w:rPr>
          <w:rFonts w:ascii="Times New Roman" w:hAnsi="Times New Roman" w:cs="Times New Roman"/>
          <w:lang w:val="it-IT"/>
        </w:rPr>
        <w:t xml:space="preserve"> varur për shkak të sanksioneve të tilla u konsiderua i papranuesh</w:t>
      </w:r>
      <w:r w:rsidRPr="00D14011">
        <w:rPr>
          <w:rFonts w:ascii="Times New Roman" w:hAnsi="Times New Roman" w:cs="Times New Roman"/>
          <w:color w:val="000000"/>
          <w:lang w:val="sq-AL"/>
        </w:rPr>
        <w:t>ë</w:t>
      </w:r>
      <w:r w:rsidRPr="00D14011">
        <w:rPr>
          <w:rFonts w:ascii="Times New Roman" w:hAnsi="Times New Roman" w:cs="Times New Roman"/>
          <w:lang w:val="it-IT"/>
        </w:rPr>
        <w:t>m.</w:t>
      </w:r>
      <w:r w:rsidRPr="00D14011">
        <w:rPr>
          <w:rFonts w:ascii="Times New Roman" w:hAnsi="Times New Roman" w:cs="Times New Roman"/>
          <w:sz w:val="27"/>
          <w:szCs w:val="27"/>
          <w:lang w:val="it-IT"/>
        </w:rPr>
        <w:t xml:space="preserve"> </w:t>
      </w:r>
    </w:p>
    <w:p w14:paraId="1F39C99F" w14:textId="77777777" w:rsidR="002327E5" w:rsidRPr="00D14011" w:rsidRDefault="002327E5" w:rsidP="002327E5">
      <w:pPr>
        <w:spacing w:after="120"/>
        <w:ind w:firstLine="720"/>
        <w:jc w:val="both"/>
        <w:rPr>
          <w:rFonts w:ascii="Times New Roman" w:hAnsi="Times New Roman" w:cs="Times New Roman"/>
          <w:lang w:val="it-IT"/>
        </w:rPr>
      </w:pPr>
      <w:r w:rsidRPr="00D14011">
        <w:rPr>
          <w:rFonts w:ascii="Times New Roman" w:hAnsi="Times New Roman" w:cs="Times New Roman"/>
          <w:b/>
          <w:lang w:val="it-IT"/>
        </w:rPr>
        <w:t>Megjithëse regjimi i kalimit nga kujdesi social në punësim i Mbretërisë s</w:t>
      </w:r>
      <w:r w:rsidRPr="00D14011">
        <w:rPr>
          <w:rFonts w:ascii="Times New Roman" w:hAnsi="Times New Roman" w:cs="Times New Roman"/>
          <w:b/>
          <w:color w:val="000000"/>
          <w:lang w:val="sq-AL"/>
        </w:rPr>
        <w:t>ë</w:t>
      </w:r>
      <w:r w:rsidRPr="00D14011">
        <w:rPr>
          <w:rFonts w:ascii="Times New Roman" w:hAnsi="Times New Roman" w:cs="Times New Roman"/>
          <w:b/>
          <w:lang w:val="it-IT"/>
        </w:rPr>
        <w:t xml:space="preserve"> Bashkuar synon t</w:t>
      </w:r>
      <w:r w:rsidRPr="00D14011">
        <w:rPr>
          <w:rFonts w:ascii="Times New Roman" w:hAnsi="Times New Roman" w:cs="Times New Roman"/>
          <w:b/>
          <w:color w:val="000000"/>
          <w:lang w:val="sq-AL"/>
        </w:rPr>
        <w:t>ë</w:t>
      </w:r>
      <w:r w:rsidRPr="00D14011">
        <w:rPr>
          <w:rFonts w:ascii="Times New Roman" w:hAnsi="Times New Roman" w:cs="Times New Roman"/>
          <w:b/>
          <w:lang w:val="it-IT"/>
        </w:rPr>
        <w:t xml:space="preserve"> ofroj</w:t>
      </w:r>
      <w:r w:rsidRPr="00D14011">
        <w:rPr>
          <w:rFonts w:ascii="Times New Roman" w:hAnsi="Times New Roman" w:cs="Times New Roman"/>
          <w:color w:val="000000"/>
          <w:lang w:val="sq-AL"/>
        </w:rPr>
        <w:t>ë</w:t>
      </w:r>
      <w:r w:rsidRPr="00D14011">
        <w:rPr>
          <w:rFonts w:ascii="Times New Roman" w:hAnsi="Times New Roman" w:cs="Times New Roman"/>
          <w:b/>
          <w:lang w:val="it-IT"/>
        </w:rPr>
        <w:t xml:space="preserve"> ndihm</w:t>
      </w:r>
      <w:r w:rsidRPr="00D14011">
        <w:rPr>
          <w:rFonts w:ascii="Times New Roman" w:hAnsi="Times New Roman" w:cs="Times New Roman"/>
          <w:b/>
          <w:bCs/>
          <w:color w:val="000000"/>
          <w:lang w:val="sq-AL"/>
        </w:rPr>
        <w:t>ë</w:t>
      </w:r>
      <w:r w:rsidRPr="00D14011">
        <w:rPr>
          <w:rFonts w:ascii="Times New Roman" w:hAnsi="Times New Roman" w:cs="Times New Roman"/>
          <w:b/>
          <w:lang w:val="it-IT"/>
        </w:rPr>
        <w:t xml:space="preserve"> dhe mbështetje të përshtatur, ofrimi i shërbimeve është i përgjithshëm dhe i kufizuar në shkrimin e CV, me kërkim për punë rastësore të monitoruara dhe praktikës së intervistimit.</w:t>
      </w:r>
      <w:r w:rsidRPr="00D14011">
        <w:rPr>
          <w:rFonts w:ascii="Times New Roman" w:hAnsi="Times New Roman" w:cs="Times New Roman"/>
          <w:lang w:val="it-IT"/>
        </w:rPr>
        <w:t xml:space="preserve"> ‘Trajnimi’ është i kufizuar gjerësisht në aftësitë kompjuterike që janë raportuar si minimale dhe të synuara në nivelin totalisht fillestar. Pjesëmarrja në qendrat e mirëq</w:t>
      </w:r>
      <w:r w:rsidRPr="00D14011">
        <w:rPr>
          <w:rFonts w:ascii="Times New Roman" w:hAnsi="Times New Roman" w:cs="Times New Roman"/>
          <w:color w:val="000000"/>
          <w:lang w:val="sq-AL"/>
        </w:rPr>
        <w:t>ë</w:t>
      </w:r>
      <w:r w:rsidRPr="00D14011">
        <w:rPr>
          <w:rFonts w:ascii="Times New Roman" w:hAnsi="Times New Roman" w:cs="Times New Roman"/>
          <w:lang w:val="it-IT"/>
        </w:rPr>
        <w:t>nies p</w:t>
      </w:r>
      <w:r w:rsidRPr="00D14011">
        <w:rPr>
          <w:rFonts w:ascii="Times New Roman" w:hAnsi="Times New Roman" w:cs="Times New Roman"/>
          <w:color w:val="000000"/>
          <w:lang w:val="sq-AL"/>
        </w:rPr>
        <w:t>ë</w:t>
      </w:r>
      <w:r w:rsidRPr="00D14011">
        <w:rPr>
          <w:rFonts w:ascii="Times New Roman" w:hAnsi="Times New Roman" w:cs="Times New Roman"/>
          <w:lang w:val="it-IT"/>
        </w:rPr>
        <w:t>r pun</w:t>
      </w:r>
      <w:r w:rsidRPr="00D14011">
        <w:rPr>
          <w:rFonts w:ascii="Times New Roman" w:hAnsi="Times New Roman" w:cs="Times New Roman"/>
          <w:color w:val="000000"/>
          <w:lang w:val="sq-AL"/>
        </w:rPr>
        <w:t>ë</w:t>
      </w:r>
      <w:r w:rsidRPr="00D14011">
        <w:rPr>
          <w:rFonts w:ascii="Times New Roman" w:hAnsi="Times New Roman" w:cs="Times New Roman"/>
          <w:lang w:val="it-IT"/>
        </w:rPr>
        <w:t xml:space="preserve"> është zakonisht mujore, me ‘intervista të rishikimit që zgjasin rreth 15 deri maksimumi në 30 minuta. Këto intervista në përgjithësi përbëhen m</w:t>
      </w:r>
      <w:r w:rsidRPr="00D14011">
        <w:rPr>
          <w:rFonts w:ascii="Times New Roman" w:hAnsi="Times New Roman" w:cs="Times New Roman"/>
          <w:color w:val="000000"/>
          <w:lang w:val="sq-AL"/>
        </w:rPr>
        <w:t>ë</w:t>
      </w:r>
      <w:r w:rsidRPr="00D14011">
        <w:rPr>
          <w:rFonts w:ascii="Times New Roman" w:hAnsi="Times New Roman" w:cs="Times New Roman"/>
          <w:lang w:val="it-IT"/>
        </w:rPr>
        <w:t xml:space="preserve"> shum</w:t>
      </w:r>
      <w:r w:rsidRPr="00D14011">
        <w:rPr>
          <w:rFonts w:ascii="Times New Roman" w:hAnsi="Times New Roman" w:cs="Times New Roman"/>
          <w:color w:val="000000"/>
          <w:lang w:val="sq-AL"/>
        </w:rPr>
        <w:t>ë</w:t>
      </w:r>
      <w:r w:rsidRPr="00D14011">
        <w:rPr>
          <w:rFonts w:ascii="Times New Roman" w:hAnsi="Times New Roman" w:cs="Times New Roman"/>
          <w:lang w:val="it-IT"/>
        </w:rPr>
        <w:t xml:space="preserve"> nga ‘biseda’ për jetën në përgjithësi, sesa ndërhyrje të synuara. Pjesëmarrës më të kualifikuar kanë vërejtur se nuk ka ndonjë dispozitë për njerëzit me kualifikime më të larta që kishin lënë përkohësisht tregun e punës.</w:t>
      </w:r>
    </w:p>
    <w:p w14:paraId="06F89528" w14:textId="77777777" w:rsidR="002327E5" w:rsidRPr="00D14011" w:rsidRDefault="002327E5" w:rsidP="002327E5">
      <w:pPr>
        <w:spacing w:after="120"/>
        <w:jc w:val="both"/>
        <w:rPr>
          <w:rFonts w:ascii="Times New Roman" w:hAnsi="Times New Roman" w:cs="Times New Roman"/>
          <w:lang w:val="it-IT"/>
        </w:rPr>
      </w:pPr>
    </w:p>
    <w:p w14:paraId="097EE272" w14:textId="77777777" w:rsidR="002327E5" w:rsidRPr="00D14011" w:rsidRDefault="002327E5" w:rsidP="002327E5">
      <w:pPr>
        <w:rPr>
          <w:rFonts w:ascii="Times New Roman" w:hAnsi="Times New Roman" w:cs="Times New Roman"/>
          <w:b/>
          <w:bCs/>
          <w:lang w:val="it-IT"/>
        </w:rPr>
      </w:pPr>
      <w:bookmarkStart w:id="22" w:name="_Toc18182620"/>
      <w:r w:rsidRPr="00D14011">
        <w:rPr>
          <w:rFonts w:ascii="Times New Roman" w:hAnsi="Times New Roman" w:cs="Times New Roman"/>
          <w:b/>
          <w:bCs/>
          <w:lang w:val="it-IT"/>
        </w:rPr>
        <w:t>Modeli nordik</w:t>
      </w:r>
      <w:bookmarkEnd w:id="22"/>
    </w:p>
    <w:p w14:paraId="63C1EAC1" w14:textId="77777777" w:rsidR="002327E5" w:rsidRPr="00D14011" w:rsidRDefault="002327E5" w:rsidP="002327E5">
      <w:pPr>
        <w:spacing w:after="120"/>
        <w:ind w:firstLine="720"/>
        <w:jc w:val="both"/>
        <w:rPr>
          <w:rFonts w:ascii="Times New Roman" w:hAnsi="Times New Roman" w:cs="Times New Roman"/>
          <w:color w:val="222222"/>
          <w:shd w:val="clear" w:color="auto" w:fill="FFFFFF"/>
          <w:lang w:val="it-IT"/>
        </w:rPr>
      </w:pPr>
      <w:r w:rsidRPr="00D14011">
        <w:rPr>
          <w:rFonts w:ascii="Times New Roman" w:hAnsi="Times New Roman" w:cs="Times New Roman"/>
          <w:b/>
          <w:noProof/>
        </w:rPr>
        <mc:AlternateContent>
          <mc:Choice Requires="wps">
            <w:drawing>
              <wp:anchor distT="0" distB="0" distL="114300" distR="114300" simplePos="0" relativeHeight="251685888" behindDoc="1" locked="0" layoutInCell="1" allowOverlap="1" wp14:anchorId="2F70A3DE" wp14:editId="6A6401B7">
                <wp:simplePos x="0" y="0"/>
                <wp:positionH relativeFrom="column">
                  <wp:posOffset>-31970</wp:posOffset>
                </wp:positionH>
                <wp:positionV relativeFrom="paragraph">
                  <wp:posOffset>624315</wp:posOffset>
                </wp:positionV>
                <wp:extent cx="3009900" cy="4690745"/>
                <wp:effectExtent l="0" t="0" r="19050" b="14605"/>
                <wp:wrapTight wrapText="bothSides">
                  <wp:wrapPolygon edited="0">
                    <wp:start x="0" y="0"/>
                    <wp:lineTo x="0" y="21580"/>
                    <wp:lineTo x="21600" y="21580"/>
                    <wp:lineTo x="21600"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009900" cy="4690745"/>
                        </a:xfrm>
                        <a:prstGeom prst="rect">
                          <a:avLst/>
                        </a:prstGeom>
                        <a:solidFill>
                          <a:sysClr val="window" lastClr="FFFFFF"/>
                        </a:solidFill>
                        <a:ln w="6350">
                          <a:solidFill>
                            <a:prstClr val="black"/>
                          </a:solidFill>
                        </a:ln>
                      </wps:spPr>
                      <wps:txbx>
                        <w:txbxContent>
                          <w:p w14:paraId="1207089E" w14:textId="7A7DEF70" w:rsidR="00F425BB" w:rsidRPr="000E3CAE" w:rsidRDefault="00F425BB" w:rsidP="002327E5">
                            <w:pPr>
                              <w:tabs>
                                <w:tab w:val="left" w:pos="1595"/>
                              </w:tabs>
                              <w:jc w:val="center"/>
                              <w:rPr>
                                <w:b/>
                                <w:bCs/>
                                <w:i/>
                                <w:iCs/>
                                <w:sz w:val="18"/>
                                <w:szCs w:val="18"/>
                              </w:rPr>
                            </w:pPr>
                            <w:r>
                              <w:rPr>
                                <w:b/>
                                <w:bCs/>
                                <w:i/>
                                <w:iCs/>
                                <w:sz w:val="18"/>
                                <w:szCs w:val="18"/>
                              </w:rPr>
                              <w:t>Kutia 3: Suedia, nj</w:t>
                            </w:r>
                            <w:r w:rsidRPr="00971DD0">
                              <w:rPr>
                                <w:b/>
                                <w:i/>
                                <w:color w:val="000000"/>
                                <w:sz w:val="18"/>
                                <w:szCs w:val="18"/>
                                <w:lang w:val="sq-AL"/>
                              </w:rPr>
                              <w:t>ë</w:t>
                            </w:r>
                            <w:r>
                              <w:rPr>
                                <w:b/>
                                <w:bCs/>
                                <w:i/>
                                <w:iCs/>
                                <w:sz w:val="18"/>
                                <w:szCs w:val="18"/>
                              </w:rPr>
                              <w:t xml:space="preserve"> shembull i mir</w:t>
                            </w:r>
                            <w:r w:rsidRPr="00971DD0">
                              <w:rPr>
                                <w:b/>
                                <w:i/>
                                <w:color w:val="000000"/>
                                <w:sz w:val="18"/>
                                <w:szCs w:val="18"/>
                                <w:lang w:val="sq-AL"/>
                              </w:rPr>
                              <w:t>ë</w:t>
                            </w:r>
                            <w:r>
                              <w:rPr>
                                <w:b/>
                                <w:bCs/>
                                <w:i/>
                                <w:iCs/>
                                <w:sz w:val="18"/>
                                <w:szCs w:val="18"/>
                              </w:rPr>
                              <w:t xml:space="preserve"> n</w:t>
                            </w:r>
                            <w:r w:rsidRPr="00971DD0">
                              <w:rPr>
                                <w:b/>
                                <w:i/>
                                <w:color w:val="000000"/>
                                <w:sz w:val="18"/>
                                <w:szCs w:val="18"/>
                                <w:lang w:val="sq-AL"/>
                              </w:rPr>
                              <w:t>ë</w:t>
                            </w:r>
                            <w:r>
                              <w:rPr>
                                <w:b/>
                                <w:bCs/>
                                <w:i/>
                                <w:iCs/>
                                <w:sz w:val="18"/>
                                <w:szCs w:val="18"/>
                              </w:rPr>
                              <w:t xml:space="preserve"> ndihmes</w:t>
                            </w:r>
                            <w:r w:rsidRPr="00971DD0">
                              <w:rPr>
                                <w:b/>
                                <w:i/>
                                <w:color w:val="000000"/>
                                <w:sz w:val="18"/>
                                <w:szCs w:val="18"/>
                                <w:lang w:val="sq-AL"/>
                              </w:rPr>
                              <w:t>ë</w:t>
                            </w:r>
                            <w:r>
                              <w:rPr>
                                <w:b/>
                                <w:bCs/>
                                <w:i/>
                                <w:iCs/>
                                <w:sz w:val="18"/>
                                <w:szCs w:val="18"/>
                              </w:rPr>
                              <w:t>n dh</w:t>
                            </w:r>
                            <w:r w:rsidRPr="00971DD0">
                              <w:rPr>
                                <w:b/>
                                <w:i/>
                                <w:color w:val="000000"/>
                                <w:sz w:val="18"/>
                                <w:szCs w:val="18"/>
                                <w:lang w:val="sq-AL"/>
                              </w:rPr>
                              <w:t>ë</w:t>
                            </w:r>
                            <w:r>
                              <w:rPr>
                                <w:b/>
                                <w:bCs/>
                                <w:i/>
                                <w:iCs/>
                                <w:sz w:val="18"/>
                                <w:szCs w:val="18"/>
                              </w:rPr>
                              <w:t>n</w:t>
                            </w:r>
                            <w:r w:rsidRPr="00971DD0">
                              <w:rPr>
                                <w:b/>
                                <w:i/>
                                <w:color w:val="000000"/>
                                <w:sz w:val="18"/>
                                <w:szCs w:val="18"/>
                                <w:lang w:val="sq-AL"/>
                              </w:rPr>
                              <w:t>ë</w:t>
                            </w:r>
                            <w:r>
                              <w:rPr>
                                <w:b/>
                                <w:bCs/>
                                <w:i/>
                                <w:iCs/>
                                <w:sz w:val="18"/>
                                <w:szCs w:val="18"/>
                              </w:rPr>
                              <w:t xml:space="preserve"> njer</w:t>
                            </w:r>
                            <w:r w:rsidRPr="00971DD0">
                              <w:rPr>
                                <w:b/>
                                <w:i/>
                                <w:color w:val="000000"/>
                                <w:sz w:val="18"/>
                                <w:szCs w:val="18"/>
                                <w:lang w:val="sq-AL"/>
                              </w:rPr>
                              <w:t>ë</w:t>
                            </w:r>
                            <w:r>
                              <w:rPr>
                                <w:b/>
                                <w:bCs/>
                                <w:i/>
                                <w:iCs/>
                                <w:sz w:val="18"/>
                                <w:szCs w:val="18"/>
                              </w:rPr>
                              <w:t>zve p</w:t>
                            </w:r>
                            <w:r w:rsidRPr="00971DD0">
                              <w:rPr>
                                <w:b/>
                                <w:i/>
                                <w:color w:val="000000"/>
                                <w:sz w:val="18"/>
                                <w:szCs w:val="18"/>
                                <w:lang w:val="sq-AL"/>
                              </w:rPr>
                              <w:t>ë</w:t>
                            </w:r>
                            <w:r>
                              <w:rPr>
                                <w:b/>
                                <w:bCs/>
                                <w:i/>
                                <w:iCs/>
                                <w:sz w:val="18"/>
                                <w:szCs w:val="18"/>
                              </w:rPr>
                              <w:t>r t</w:t>
                            </w:r>
                            <w:r w:rsidRPr="00971DD0">
                              <w:rPr>
                                <w:b/>
                                <w:i/>
                                <w:color w:val="000000"/>
                                <w:sz w:val="18"/>
                                <w:szCs w:val="18"/>
                                <w:lang w:val="sq-AL"/>
                              </w:rPr>
                              <w:t>ë</w:t>
                            </w:r>
                            <w:r>
                              <w:rPr>
                                <w:b/>
                                <w:bCs/>
                                <w:i/>
                                <w:iCs/>
                                <w:sz w:val="18"/>
                                <w:szCs w:val="18"/>
                              </w:rPr>
                              <w:t xml:space="preserve"> gjetur pun</w:t>
                            </w:r>
                            <w:r w:rsidRPr="00971DD0">
                              <w:rPr>
                                <w:b/>
                                <w:i/>
                                <w:color w:val="000000"/>
                                <w:sz w:val="18"/>
                                <w:szCs w:val="18"/>
                                <w:lang w:val="sq-AL"/>
                              </w:rPr>
                              <w:t>ë</w:t>
                            </w:r>
                          </w:p>
                          <w:p w14:paraId="32E24C66" w14:textId="77777777" w:rsidR="00F425BB" w:rsidRPr="00B67D5D" w:rsidRDefault="00F425BB" w:rsidP="002327E5">
                            <w:pPr>
                              <w:tabs>
                                <w:tab w:val="left" w:pos="1595"/>
                              </w:tabs>
                              <w:rPr>
                                <w:sz w:val="18"/>
                                <w:szCs w:val="18"/>
                              </w:rPr>
                            </w:pPr>
                            <w:r>
                              <w:rPr>
                                <w:rFonts w:cstheme="minorHAnsi"/>
                                <w:sz w:val="18"/>
                                <w:szCs w:val="18"/>
                              </w:rPr>
                              <w:t xml:space="preserve">Suedia </w:t>
                            </w:r>
                            <w:r w:rsidRPr="00A96493">
                              <w:rPr>
                                <w:sz w:val="18"/>
                                <w:szCs w:val="18"/>
                              </w:rPr>
                              <w:t>së bashku me vëndet e tjera nordike, ku nevojat e tregut të punës dhe një angazhim për barazi sociale janë parimet dominuese, shpesh vlerësohet si një model roli për politikat e saj të punësimit dhe trajnimit</w:t>
                            </w:r>
                            <w:r>
                              <w:rPr>
                                <w:rFonts w:ascii="Arial" w:hAnsi="Arial" w:cs="Arial"/>
                                <w:sz w:val="27"/>
                                <w:szCs w:val="27"/>
                              </w:rPr>
                              <w:t xml:space="preserve">. </w:t>
                            </w:r>
                            <w:r w:rsidRPr="00A96493">
                              <w:rPr>
                                <w:sz w:val="18"/>
                                <w:szCs w:val="18"/>
                              </w:rPr>
                              <w:t xml:space="preserve">Bashkëpunimi midis qeverisë dhe biznesit dhe lirisë që u jepet autoriteteve rajonale për të ndjekur zgjidhjet rajonale shihen si forca të vërteta. Në gusht 2019 </w:t>
                            </w:r>
                            <w:r>
                              <w:rPr>
                                <w:sz w:val="18"/>
                                <w:szCs w:val="18"/>
                              </w:rPr>
                              <w:t>vihet re se ishin 132000</w:t>
                            </w:r>
                            <w:r w:rsidRPr="00A96493">
                              <w:rPr>
                                <w:sz w:val="18"/>
                                <w:szCs w:val="18"/>
                              </w:rPr>
                              <w:t xml:space="preserve"> njerëz të papunë; 76,000 burra dhe 56,000 gra, që përfaqësojnë 7% të fuqisë punëtore. Siç ndodh në Irlandë, sistemi</w:t>
                            </w:r>
                            <w:r>
                              <w:rPr>
                                <w:sz w:val="18"/>
                                <w:szCs w:val="18"/>
                              </w:rPr>
                              <w:t xml:space="preserve"> suedez</w:t>
                            </w:r>
                            <w:r w:rsidRPr="00A96493">
                              <w:rPr>
                                <w:sz w:val="18"/>
                                <w:szCs w:val="18"/>
                              </w:rPr>
                              <w:t xml:space="preserve"> i mirëqënies </w:t>
                            </w:r>
                            <w:r>
                              <w:rPr>
                                <w:sz w:val="18"/>
                                <w:szCs w:val="18"/>
                              </w:rPr>
                              <w:t>p</w:t>
                            </w:r>
                            <w:r w:rsidRPr="00A96493">
                              <w:rPr>
                                <w:sz w:val="18"/>
                                <w:szCs w:val="18"/>
                              </w:rPr>
                              <w:t>ë</w:t>
                            </w:r>
                            <w:r>
                              <w:rPr>
                                <w:sz w:val="18"/>
                                <w:szCs w:val="18"/>
                              </w:rPr>
                              <w:t>r pun</w:t>
                            </w:r>
                            <w:r w:rsidRPr="00A96493">
                              <w:rPr>
                                <w:sz w:val="18"/>
                                <w:szCs w:val="18"/>
                              </w:rPr>
                              <w:t>ë</w:t>
                            </w:r>
                            <w:r>
                              <w:rPr>
                                <w:sz w:val="18"/>
                                <w:szCs w:val="18"/>
                              </w:rPr>
                              <w:t xml:space="preserve"> karakterizohet nga mbështetja</w:t>
                            </w:r>
                            <w:r w:rsidRPr="00A96493">
                              <w:rPr>
                                <w:sz w:val="18"/>
                                <w:szCs w:val="18"/>
                              </w:rPr>
                              <w:t xml:space="preserve"> gjithëpërfshirëse për njerëzit që kërko</w:t>
                            </w:r>
                            <w:r>
                              <w:rPr>
                                <w:sz w:val="18"/>
                                <w:szCs w:val="18"/>
                              </w:rPr>
                              <w:t>jnë punë, sigurime të gjera traj</w:t>
                            </w:r>
                            <w:r w:rsidRPr="00A96493">
                              <w:rPr>
                                <w:sz w:val="18"/>
                                <w:szCs w:val="18"/>
                              </w:rPr>
                              <w:t>nimi dhe partneritet të ngushtë me biznesin</w:t>
                            </w:r>
                            <w:r>
                              <w:rPr>
                                <w:rFonts w:ascii="&amp;quot" w:hAnsi="&amp;quot"/>
                                <w:sz w:val="27"/>
                                <w:szCs w:val="27"/>
                              </w:rPr>
                              <w:t>.</w:t>
                            </w:r>
                            <w:r>
                              <w:rPr>
                                <w:rFonts w:ascii="&amp;quot" w:hAnsi="&amp;quot"/>
                                <w:sz w:val="27"/>
                                <w:szCs w:val="27"/>
                              </w:rPr>
                              <w:br/>
                            </w:r>
                            <w:r w:rsidRPr="00B67D5D">
                              <w:rPr>
                                <w:sz w:val="18"/>
                                <w:szCs w:val="18"/>
                              </w:rPr>
                              <w:t>Një person i regjistruar si i papunë pritet të bëjë një plan individual të veprimit dhe të paraqesë një raport aktiviteti çdo muaj duke përshkruar p</w:t>
                            </w:r>
                            <w:r w:rsidRPr="00A96493">
                              <w:rPr>
                                <w:sz w:val="18"/>
                                <w:szCs w:val="18"/>
                              </w:rPr>
                              <w:t>ë</w:t>
                            </w:r>
                            <w:r w:rsidRPr="00B67D5D">
                              <w:rPr>
                                <w:sz w:val="18"/>
                                <w:szCs w:val="18"/>
                              </w:rPr>
                              <w:t>rpjekjet q</w:t>
                            </w:r>
                            <w:r w:rsidRPr="00A96493">
                              <w:rPr>
                                <w:sz w:val="18"/>
                                <w:szCs w:val="18"/>
                              </w:rPr>
                              <w:t>ë</w:t>
                            </w:r>
                            <w:r w:rsidRPr="00B67D5D">
                              <w:rPr>
                                <w:sz w:val="18"/>
                                <w:szCs w:val="18"/>
                              </w:rPr>
                              <w:t xml:space="preserve"> ka b</w:t>
                            </w:r>
                            <w:r w:rsidRPr="00A96493">
                              <w:rPr>
                                <w:sz w:val="18"/>
                                <w:szCs w:val="18"/>
                              </w:rPr>
                              <w:t>ë</w:t>
                            </w:r>
                            <w:r w:rsidRPr="00B67D5D">
                              <w:rPr>
                                <w:sz w:val="18"/>
                                <w:szCs w:val="18"/>
                              </w:rPr>
                              <w:t>r</w:t>
                            </w:r>
                            <w:r w:rsidRPr="00A96493">
                              <w:rPr>
                                <w:sz w:val="18"/>
                                <w:szCs w:val="18"/>
                              </w:rPr>
                              <w:t>ë</w:t>
                            </w:r>
                            <w:r w:rsidRPr="00B67D5D">
                              <w:rPr>
                                <w:sz w:val="18"/>
                                <w:szCs w:val="18"/>
                              </w:rPr>
                              <w:t xml:space="preserve"> për të gjetur një v</w:t>
                            </w:r>
                            <w:r w:rsidRPr="00A96493">
                              <w:rPr>
                                <w:sz w:val="18"/>
                                <w:szCs w:val="18"/>
                              </w:rPr>
                              <w:t>ë</w:t>
                            </w:r>
                            <w:r w:rsidRPr="00B67D5D">
                              <w:rPr>
                                <w:sz w:val="18"/>
                                <w:szCs w:val="18"/>
                              </w:rPr>
                              <w:t>nd pune.</w:t>
                            </w:r>
                            <w:r w:rsidRPr="00B67D5D">
                              <w:rPr>
                                <w:sz w:val="18"/>
                                <w:szCs w:val="18"/>
                              </w:rPr>
                              <w:br/>
                              <w:t>Shërbimet e lejueshme për të ndihmuar një person q</w:t>
                            </w:r>
                            <w:r w:rsidRPr="00A96493">
                              <w:rPr>
                                <w:sz w:val="18"/>
                                <w:szCs w:val="18"/>
                              </w:rPr>
                              <w:t>ë</w:t>
                            </w:r>
                            <w:r w:rsidRPr="00B67D5D">
                              <w:rPr>
                                <w:sz w:val="18"/>
                                <w:szCs w:val="18"/>
                              </w:rPr>
                              <w:t xml:space="preserve"> t</w:t>
                            </w:r>
                            <w:r w:rsidRPr="00A96493">
                              <w:rPr>
                                <w:sz w:val="18"/>
                                <w:szCs w:val="18"/>
                              </w:rPr>
                              <w:t>ë</w:t>
                            </w:r>
                            <w:r w:rsidRPr="00B67D5D">
                              <w:rPr>
                                <w:sz w:val="18"/>
                                <w:szCs w:val="18"/>
                              </w:rPr>
                              <w:t xml:space="preserve"> pun</w:t>
                            </w:r>
                            <w:r w:rsidRPr="00A96493">
                              <w:rPr>
                                <w:sz w:val="18"/>
                                <w:szCs w:val="18"/>
                              </w:rPr>
                              <w:t>ë</w:t>
                            </w:r>
                            <w:r w:rsidRPr="00B67D5D">
                              <w:rPr>
                                <w:sz w:val="18"/>
                                <w:szCs w:val="18"/>
                              </w:rPr>
                              <w:t>sohet përfshijnë:</w:t>
                            </w:r>
                          </w:p>
                          <w:p w14:paraId="2E99A4F8" w14:textId="77777777" w:rsidR="00F425BB" w:rsidRPr="00B67D5D" w:rsidRDefault="00F425BB" w:rsidP="002327E5">
                            <w:pPr>
                              <w:pStyle w:val="Normal1"/>
                              <w:numPr>
                                <w:ilvl w:val="0"/>
                                <w:numId w:val="5"/>
                              </w:numPr>
                              <w:shd w:val="clear" w:color="auto" w:fill="FFFFFF"/>
                              <w:spacing w:before="0" w:beforeAutospacing="0" w:after="0" w:afterAutospacing="0"/>
                              <w:ind w:left="0" w:firstLine="0"/>
                              <w:jc w:val="both"/>
                              <w:rPr>
                                <w:sz w:val="18"/>
                                <w:szCs w:val="18"/>
                              </w:rPr>
                            </w:pPr>
                            <w:r w:rsidRPr="00B67D5D">
                              <w:rPr>
                                <w:sz w:val="18"/>
                                <w:szCs w:val="18"/>
                              </w:rPr>
                              <w:t>Mb</w:t>
                            </w:r>
                            <w:r w:rsidRPr="00A96493">
                              <w:rPr>
                                <w:sz w:val="18"/>
                                <w:szCs w:val="18"/>
                              </w:rPr>
                              <w:t>ë</w:t>
                            </w:r>
                            <w:r w:rsidRPr="00B67D5D">
                              <w:rPr>
                                <w:sz w:val="18"/>
                                <w:szCs w:val="18"/>
                              </w:rPr>
                              <w:t>shtetje p</w:t>
                            </w:r>
                            <w:r w:rsidRPr="00A96493">
                              <w:rPr>
                                <w:sz w:val="18"/>
                                <w:szCs w:val="18"/>
                              </w:rPr>
                              <w:t>ë</w:t>
                            </w:r>
                            <w:r w:rsidRPr="00B67D5D">
                              <w:rPr>
                                <w:sz w:val="18"/>
                                <w:szCs w:val="18"/>
                              </w:rPr>
                              <w:t>r ata q</w:t>
                            </w:r>
                            <w:r w:rsidRPr="00A96493">
                              <w:rPr>
                                <w:sz w:val="18"/>
                                <w:szCs w:val="18"/>
                              </w:rPr>
                              <w:t>ë</w:t>
                            </w:r>
                            <w:r w:rsidRPr="00B67D5D">
                              <w:rPr>
                                <w:sz w:val="18"/>
                                <w:szCs w:val="18"/>
                              </w:rPr>
                              <w:t xml:space="preserve"> kan</w:t>
                            </w:r>
                            <w:r w:rsidRPr="00A96493">
                              <w:rPr>
                                <w:sz w:val="18"/>
                                <w:szCs w:val="18"/>
                              </w:rPr>
                              <w:t>ë</w:t>
                            </w:r>
                            <w:r w:rsidRPr="00B67D5D">
                              <w:rPr>
                                <w:sz w:val="18"/>
                                <w:szCs w:val="18"/>
                              </w:rPr>
                              <w:t xml:space="preserve"> nevoj</w:t>
                            </w:r>
                            <w:r w:rsidRPr="00A96493">
                              <w:rPr>
                                <w:sz w:val="18"/>
                                <w:szCs w:val="18"/>
                              </w:rPr>
                              <w:t>ë</w:t>
                            </w:r>
                            <w:r w:rsidRPr="00B67D5D">
                              <w:rPr>
                                <w:sz w:val="18"/>
                                <w:szCs w:val="18"/>
                              </w:rPr>
                              <w:t xml:space="preserve"> p</w:t>
                            </w:r>
                            <w:r w:rsidRPr="00A96493">
                              <w:rPr>
                                <w:sz w:val="18"/>
                                <w:szCs w:val="18"/>
                              </w:rPr>
                              <w:t>ë</w:t>
                            </w:r>
                            <w:r w:rsidRPr="00B67D5D">
                              <w:rPr>
                                <w:sz w:val="18"/>
                                <w:szCs w:val="18"/>
                              </w:rPr>
                              <w:t>r mb</w:t>
                            </w:r>
                            <w:r w:rsidRPr="00A96493">
                              <w:rPr>
                                <w:sz w:val="18"/>
                                <w:szCs w:val="18"/>
                              </w:rPr>
                              <w:t>ë</w:t>
                            </w:r>
                            <w:r w:rsidRPr="00B67D5D">
                              <w:rPr>
                                <w:sz w:val="18"/>
                                <w:szCs w:val="18"/>
                              </w:rPr>
                              <w:t>shtetje intensive dhe t</w:t>
                            </w:r>
                            <w:r w:rsidRPr="00A96493">
                              <w:rPr>
                                <w:sz w:val="18"/>
                                <w:szCs w:val="18"/>
                              </w:rPr>
                              <w:t>ë</w:t>
                            </w:r>
                            <w:r w:rsidRPr="00B67D5D">
                              <w:rPr>
                                <w:sz w:val="18"/>
                                <w:szCs w:val="18"/>
                              </w:rPr>
                              <w:t xml:space="preserve"> p</w:t>
                            </w:r>
                            <w:r w:rsidRPr="00A96493">
                              <w:rPr>
                                <w:sz w:val="18"/>
                                <w:szCs w:val="18"/>
                              </w:rPr>
                              <w:t>ë</w:t>
                            </w:r>
                            <w:r w:rsidRPr="00B67D5D">
                              <w:rPr>
                                <w:sz w:val="18"/>
                                <w:szCs w:val="18"/>
                              </w:rPr>
                              <w:t>rshtatur individualisht nd</w:t>
                            </w:r>
                            <w:r w:rsidRPr="00A96493">
                              <w:rPr>
                                <w:sz w:val="18"/>
                                <w:szCs w:val="18"/>
                              </w:rPr>
                              <w:t>ë</w:t>
                            </w:r>
                            <w:r w:rsidRPr="00B67D5D">
                              <w:rPr>
                                <w:sz w:val="18"/>
                                <w:szCs w:val="18"/>
                              </w:rPr>
                              <w:t>rkoh</w:t>
                            </w:r>
                            <w:r w:rsidRPr="00A96493">
                              <w:rPr>
                                <w:sz w:val="18"/>
                                <w:szCs w:val="18"/>
                              </w:rPr>
                              <w:t>ë</w:t>
                            </w:r>
                            <w:r w:rsidRPr="00B67D5D">
                              <w:rPr>
                                <w:sz w:val="18"/>
                                <w:szCs w:val="18"/>
                              </w:rPr>
                              <w:t xml:space="preserve"> q</w:t>
                            </w:r>
                            <w:r w:rsidRPr="00A96493">
                              <w:rPr>
                                <w:sz w:val="18"/>
                                <w:szCs w:val="18"/>
                              </w:rPr>
                              <w:t>ë</w:t>
                            </w:r>
                            <w:r w:rsidRPr="00B67D5D">
                              <w:rPr>
                                <w:sz w:val="18"/>
                                <w:szCs w:val="18"/>
                              </w:rPr>
                              <w:t xml:space="preserve"> k</w:t>
                            </w:r>
                            <w:r w:rsidRPr="00A96493">
                              <w:rPr>
                                <w:sz w:val="18"/>
                                <w:szCs w:val="18"/>
                              </w:rPr>
                              <w:t>ë</w:t>
                            </w:r>
                            <w:r w:rsidRPr="00B67D5D">
                              <w:rPr>
                                <w:sz w:val="18"/>
                                <w:szCs w:val="18"/>
                              </w:rPr>
                              <w:t>rkon p</w:t>
                            </w:r>
                            <w:r w:rsidRPr="00A96493">
                              <w:rPr>
                                <w:sz w:val="18"/>
                                <w:szCs w:val="18"/>
                              </w:rPr>
                              <w:t>ë</w:t>
                            </w:r>
                            <w:r w:rsidRPr="00B67D5D">
                              <w:rPr>
                                <w:sz w:val="18"/>
                                <w:szCs w:val="18"/>
                              </w:rPr>
                              <w:t>r nj</w:t>
                            </w:r>
                            <w:r w:rsidRPr="00A96493">
                              <w:rPr>
                                <w:sz w:val="18"/>
                                <w:szCs w:val="18"/>
                              </w:rPr>
                              <w:t>ë</w:t>
                            </w:r>
                            <w:r w:rsidRPr="00B67D5D">
                              <w:rPr>
                                <w:sz w:val="18"/>
                                <w:szCs w:val="18"/>
                              </w:rPr>
                              <w:t xml:space="preserve"> v</w:t>
                            </w:r>
                            <w:r w:rsidRPr="00A96493">
                              <w:rPr>
                                <w:sz w:val="18"/>
                                <w:szCs w:val="18"/>
                              </w:rPr>
                              <w:t>ë</w:t>
                            </w:r>
                            <w:r w:rsidRPr="00B67D5D">
                              <w:rPr>
                                <w:sz w:val="18"/>
                                <w:szCs w:val="18"/>
                              </w:rPr>
                              <w:t>nd pune. Ata asistohen nga nj</w:t>
                            </w:r>
                            <w:r w:rsidRPr="00A96493">
                              <w:rPr>
                                <w:sz w:val="18"/>
                                <w:szCs w:val="18"/>
                              </w:rPr>
                              <w:t>ë</w:t>
                            </w:r>
                            <w:r w:rsidRPr="00B67D5D">
                              <w:rPr>
                                <w:sz w:val="18"/>
                                <w:szCs w:val="18"/>
                              </w:rPr>
                              <w:t xml:space="preserve"> mbikqyr</w:t>
                            </w:r>
                            <w:r w:rsidRPr="00A96493">
                              <w:rPr>
                                <w:sz w:val="18"/>
                                <w:szCs w:val="18"/>
                              </w:rPr>
                              <w:t>ë</w:t>
                            </w:r>
                            <w:r>
                              <w:rPr>
                                <w:sz w:val="18"/>
                                <w:szCs w:val="18"/>
                              </w:rPr>
                              <w:t>s i</w:t>
                            </w:r>
                            <w:r w:rsidRPr="00B67D5D">
                              <w:rPr>
                                <w:sz w:val="18"/>
                                <w:szCs w:val="18"/>
                              </w:rPr>
                              <w:t xml:space="preserve"> cili i mb</w:t>
                            </w:r>
                            <w:r w:rsidRPr="00A96493">
                              <w:rPr>
                                <w:sz w:val="18"/>
                                <w:szCs w:val="18"/>
                              </w:rPr>
                              <w:t>ë</w:t>
                            </w:r>
                            <w:r w:rsidRPr="00B67D5D">
                              <w:rPr>
                                <w:sz w:val="18"/>
                                <w:szCs w:val="18"/>
                              </w:rPr>
                              <w:t>shtet ata n</w:t>
                            </w:r>
                            <w:r w:rsidRPr="00A96493">
                              <w:rPr>
                                <w:sz w:val="18"/>
                                <w:szCs w:val="18"/>
                              </w:rPr>
                              <w:t>ë</w:t>
                            </w:r>
                            <w:r w:rsidRPr="00B67D5D">
                              <w:rPr>
                                <w:sz w:val="18"/>
                                <w:szCs w:val="18"/>
                              </w:rPr>
                              <w:t xml:space="preserve"> rrug</w:t>
                            </w:r>
                            <w:r w:rsidRPr="00A96493">
                              <w:rPr>
                                <w:sz w:val="18"/>
                                <w:szCs w:val="18"/>
                              </w:rPr>
                              <w:t>ë</w:t>
                            </w:r>
                            <w:r w:rsidRPr="00B67D5D">
                              <w:rPr>
                                <w:sz w:val="18"/>
                                <w:szCs w:val="18"/>
                              </w:rPr>
                              <w:t>n e tyre p</w:t>
                            </w:r>
                            <w:r w:rsidRPr="00A96493">
                              <w:rPr>
                                <w:sz w:val="18"/>
                                <w:szCs w:val="18"/>
                              </w:rPr>
                              <w:t>ë</w:t>
                            </w:r>
                            <w:r w:rsidRPr="00B67D5D">
                              <w:rPr>
                                <w:sz w:val="18"/>
                                <w:szCs w:val="18"/>
                              </w:rPr>
                              <w:t>r t</w:t>
                            </w:r>
                            <w:r w:rsidRPr="00A96493">
                              <w:rPr>
                                <w:sz w:val="18"/>
                                <w:szCs w:val="18"/>
                              </w:rPr>
                              <w:t>ë</w:t>
                            </w:r>
                            <w:r w:rsidRPr="00B67D5D">
                              <w:rPr>
                                <w:sz w:val="18"/>
                                <w:szCs w:val="18"/>
                              </w:rPr>
                              <w:t xml:space="preserve"> punuar ose studiuar.</w:t>
                            </w:r>
                          </w:p>
                          <w:p w14:paraId="575A959C" w14:textId="77777777" w:rsidR="00F425BB" w:rsidRPr="00B67D5D" w:rsidRDefault="00F425BB" w:rsidP="002327E5">
                            <w:pPr>
                              <w:pStyle w:val="Normal1"/>
                              <w:numPr>
                                <w:ilvl w:val="0"/>
                                <w:numId w:val="5"/>
                              </w:numPr>
                              <w:shd w:val="clear" w:color="auto" w:fill="FFFFFF"/>
                              <w:spacing w:before="0" w:beforeAutospacing="0" w:after="0" w:afterAutospacing="0"/>
                              <w:ind w:left="0" w:firstLine="0"/>
                              <w:jc w:val="both"/>
                              <w:rPr>
                                <w:sz w:val="18"/>
                                <w:szCs w:val="18"/>
                              </w:rPr>
                            </w:pPr>
                            <w:r w:rsidRPr="00B67D5D">
                              <w:rPr>
                                <w:sz w:val="18"/>
                                <w:szCs w:val="18"/>
                              </w:rPr>
                              <w:t>P</w:t>
                            </w:r>
                            <w:r w:rsidRPr="00A96493">
                              <w:rPr>
                                <w:sz w:val="18"/>
                                <w:szCs w:val="18"/>
                              </w:rPr>
                              <w:t>ë</w:t>
                            </w:r>
                            <w:r w:rsidRPr="00B67D5D">
                              <w:rPr>
                                <w:sz w:val="18"/>
                                <w:szCs w:val="18"/>
                              </w:rPr>
                              <w:t>r njer</w:t>
                            </w:r>
                            <w:r w:rsidRPr="00A96493">
                              <w:rPr>
                                <w:sz w:val="18"/>
                                <w:szCs w:val="18"/>
                              </w:rPr>
                              <w:t>ë</w:t>
                            </w:r>
                            <w:r w:rsidRPr="00B67D5D">
                              <w:rPr>
                                <w:sz w:val="18"/>
                                <w:szCs w:val="18"/>
                              </w:rPr>
                              <w:t>zit q</w:t>
                            </w:r>
                            <w:r w:rsidRPr="00A96493">
                              <w:rPr>
                                <w:sz w:val="18"/>
                                <w:szCs w:val="18"/>
                              </w:rPr>
                              <w:t>ë</w:t>
                            </w:r>
                            <w:r w:rsidRPr="00B67D5D">
                              <w:rPr>
                                <w:sz w:val="18"/>
                                <w:szCs w:val="18"/>
                              </w:rPr>
                              <w:t xml:space="preserve"> kan</w:t>
                            </w:r>
                            <w:r w:rsidRPr="00A96493">
                              <w:rPr>
                                <w:sz w:val="18"/>
                                <w:szCs w:val="18"/>
                              </w:rPr>
                              <w:t>ë</w:t>
                            </w:r>
                            <w:r w:rsidRPr="00B67D5D">
                              <w:rPr>
                                <w:sz w:val="18"/>
                                <w:szCs w:val="18"/>
                              </w:rPr>
                              <w:t xml:space="preserve"> reduktuar kapacitetet p</w:t>
                            </w:r>
                            <w:r w:rsidRPr="00A96493">
                              <w:rPr>
                                <w:sz w:val="18"/>
                                <w:szCs w:val="18"/>
                              </w:rPr>
                              <w:t>ë</w:t>
                            </w:r>
                            <w:r w:rsidRPr="00B67D5D">
                              <w:rPr>
                                <w:sz w:val="18"/>
                                <w:szCs w:val="18"/>
                              </w:rPr>
                              <w:t>r t</w:t>
                            </w:r>
                            <w:r w:rsidRPr="00A96493">
                              <w:rPr>
                                <w:sz w:val="18"/>
                                <w:szCs w:val="18"/>
                              </w:rPr>
                              <w:t>ë</w:t>
                            </w:r>
                            <w:r w:rsidRPr="00B67D5D">
                              <w:rPr>
                                <w:sz w:val="18"/>
                                <w:szCs w:val="18"/>
                              </w:rPr>
                              <w:t xml:space="preserve"> punuar p</w:t>
                            </w:r>
                            <w:r w:rsidRPr="00A96493">
                              <w:rPr>
                                <w:sz w:val="18"/>
                                <w:szCs w:val="18"/>
                              </w:rPr>
                              <w:t>ë</w:t>
                            </w:r>
                            <w:r w:rsidRPr="00B67D5D">
                              <w:rPr>
                                <w:sz w:val="18"/>
                                <w:szCs w:val="18"/>
                              </w:rPr>
                              <w:t>r shkak t</w:t>
                            </w:r>
                            <w:r w:rsidRPr="00A96493">
                              <w:rPr>
                                <w:sz w:val="18"/>
                                <w:szCs w:val="18"/>
                              </w:rPr>
                              <w:t>ë</w:t>
                            </w:r>
                            <w:r w:rsidRPr="00B67D5D">
                              <w:rPr>
                                <w:sz w:val="18"/>
                                <w:szCs w:val="18"/>
                              </w:rPr>
                              <w:t xml:space="preserve"> nj</w:t>
                            </w:r>
                            <w:r w:rsidRPr="00A96493">
                              <w:rPr>
                                <w:sz w:val="18"/>
                                <w:szCs w:val="18"/>
                              </w:rPr>
                              <w:t>ë</w:t>
                            </w:r>
                            <w:r w:rsidRPr="00B67D5D">
                              <w:rPr>
                                <w:sz w:val="18"/>
                                <w:szCs w:val="18"/>
                              </w:rPr>
                              <w:t xml:space="preserve"> paaft</w:t>
                            </w:r>
                            <w:r w:rsidRPr="00A96493">
                              <w:rPr>
                                <w:sz w:val="18"/>
                                <w:szCs w:val="18"/>
                              </w:rPr>
                              <w:t>ë</w:t>
                            </w:r>
                            <w:r w:rsidRPr="00B67D5D">
                              <w:rPr>
                                <w:sz w:val="18"/>
                                <w:szCs w:val="18"/>
                              </w:rPr>
                              <w:t>sie, nj</w:t>
                            </w:r>
                            <w:r w:rsidRPr="00A96493">
                              <w:rPr>
                                <w:sz w:val="18"/>
                                <w:szCs w:val="18"/>
                              </w:rPr>
                              <w:t>ë</w:t>
                            </w:r>
                            <w:r w:rsidRPr="00B67D5D">
                              <w:rPr>
                                <w:sz w:val="18"/>
                                <w:szCs w:val="18"/>
                              </w:rPr>
                              <w:t xml:space="preserve"> pun</w:t>
                            </w:r>
                            <w:r w:rsidRPr="00A96493">
                              <w:rPr>
                                <w:sz w:val="18"/>
                                <w:szCs w:val="18"/>
                              </w:rPr>
                              <w:t>ë</w:t>
                            </w:r>
                            <w:r w:rsidRPr="00B67D5D">
                              <w:rPr>
                                <w:sz w:val="18"/>
                                <w:szCs w:val="18"/>
                              </w:rPr>
                              <w:t>dh</w:t>
                            </w:r>
                            <w:r w:rsidRPr="00A96493">
                              <w:rPr>
                                <w:sz w:val="18"/>
                                <w:szCs w:val="18"/>
                              </w:rPr>
                              <w:t>ë</w:t>
                            </w:r>
                            <w:r w:rsidRPr="00B67D5D">
                              <w:rPr>
                                <w:sz w:val="18"/>
                                <w:szCs w:val="18"/>
                              </w:rPr>
                              <w:t>n</w:t>
                            </w:r>
                            <w:r w:rsidRPr="00A96493">
                              <w:rPr>
                                <w:sz w:val="18"/>
                                <w:szCs w:val="18"/>
                              </w:rPr>
                              <w:t>ë</w:t>
                            </w:r>
                            <w:r w:rsidRPr="00B67D5D">
                              <w:rPr>
                                <w:sz w:val="18"/>
                                <w:szCs w:val="18"/>
                              </w:rPr>
                              <w:t>s mund t</w:t>
                            </w:r>
                            <w:r w:rsidRPr="00A96493">
                              <w:rPr>
                                <w:sz w:val="18"/>
                                <w:szCs w:val="18"/>
                              </w:rPr>
                              <w:t>ë</w:t>
                            </w:r>
                            <w:r w:rsidRPr="00B67D5D">
                              <w:rPr>
                                <w:sz w:val="18"/>
                                <w:szCs w:val="18"/>
                              </w:rPr>
                              <w:t xml:space="preserve"> marr</w:t>
                            </w:r>
                            <w:r w:rsidRPr="00A96493">
                              <w:rPr>
                                <w:sz w:val="18"/>
                                <w:szCs w:val="18"/>
                              </w:rPr>
                              <w:t>ë</w:t>
                            </w:r>
                            <w:r w:rsidRPr="00B67D5D">
                              <w:rPr>
                                <w:sz w:val="18"/>
                                <w:szCs w:val="18"/>
                              </w:rPr>
                              <w:t xml:space="preserve"> nj</w:t>
                            </w:r>
                            <w:r w:rsidRPr="00A96493">
                              <w:rPr>
                                <w:sz w:val="18"/>
                                <w:szCs w:val="18"/>
                              </w:rPr>
                              <w:t>ë</w:t>
                            </w:r>
                            <w:r w:rsidRPr="00B67D5D">
                              <w:rPr>
                                <w:sz w:val="18"/>
                                <w:szCs w:val="18"/>
                              </w:rPr>
                              <w:t xml:space="preserve"> mb</w:t>
                            </w:r>
                            <w:r w:rsidRPr="00A96493">
                              <w:rPr>
                                <w:sz w:val="18"/>
                                <w:szCs w:val="18"/>
                              </w:rPr>
                              <w:t>ë</w:t>
                            </w:r>
                            <w:r w:rsidRPr="00B67D5D">
                              <w:rPr>
                                <w:sz w:val="18"/>
                                <w:szCs w:val="18"/>
                              </w:rPr>
                              <w:t>shtetje financiare p</w:t>
                            </w:r>
                            <w:r w:rsidRPr="00A96493">
                              <w:rPr>
                                <w:sz w:val="18"/>
                                <w:szCs w:val="18"/>
                              </w:rPr>
                              <w:t>ë</w:t>
                            </w:r>
                            <w:r w:rsidRPr="00B67D5D">
                              <w:rPr>
                                <w:sz w:val="18"/>
                                <w:szCs w:val="18"/>
                              </w:rPr>
                              <w:t>r fitimet e tij.</w:t>
                            </w:r>
                          </w:p>
                          <w:p w14:paraId="492A6181" w14:textId="77777777" w:rsidR="00F425BB" w:rsidRPr="00B67D5D" w:rsidRDefault="00F425BB" w:rsidP="002327E5">
                            <w:pPr>
                              <w:pStyle w:val="Normal1"/>
                              <w:numPr>
                                <w:ilvl w:val="0"/>
                                <w:numId w:val="5"/>
                              </w:numPr>
                              <w:shd w:val="clear" w:color="auto" w:fill="FFFFFF"/>
                              <w:spacing w:before="0" w:beforeAutospacing="0" w:after="0" w:afterAutospacing="0"/>
                              <w:ind w:left="0" w:firstLine="0"/>
                              <w:rPr>
                                <w:sz w:val="18"/>
                                <w:szCs w:val="18"/>
                              </w:rPr>
                            </w:pPr>
                            <w:r w:rsidRPr="00B67D5D">
                              <w:rPr>
                                <w:sz w:val="18"/>
                                <w:szCs w:val="18"/>
                              </w:rPr>
                              <w:t>P</w:t>
                            </w:r>
                            <w:r w:rsidRPr="00A96493">
                              <w:rPr>
                                <w:sz w:val="18"/>
                                <w:szCs w:val="18"/>
                              </w:rPr>
                              <w:t>ë</w:t>
                            </w:r>
                            <w:r w:rsidRPr="00B67D5D">
                              <w:rPr>
                                <w:sz w:val="18"/>
                                <w:szCs w:val="18"/>
                              </w:rPr>
                              <w:t>r njer</w:t>
                            </w:r>
                            <w:r w:rsidRPr="00A96493">
                              <w:rPr>
                                <w:sz w:val="18"/>
                                <w:szCs w:val="18"/>
                              </w:rPr>
                              <w:t>ë</w:t>
                            </w:r>
                            <w:r w:rsidRPr="00B67D5D">
                              <w:rPr>
                                <w:sz w:val="18"/>
                                <w:szCs w:val="18"/>
                              </w:rPr>
                              <w:t>zit q</w:t>
                            </w:r>
                            <w:r w:rsidRPr="00A96493">
                              <w:rPr>
                                <w:sz w:val="18"/>
                                <w:szCs w:val="18"/>
                              </w:rPr>
                              <w:t>ë</w:t>
                            </w:r>
                            <w:r w:rsidRPr="00B67D5D">
                              <w:rPr>
                                <w:sz w:val="18"/>
                                <w:szCs w:val="18"/>
                              </w:rPr>
                              <w:t xml:space="preserve"> kan</w:t>
                            </w:r>
                            <w:r w:rsidRPr="00A96493">
                              <w:rPr>
                                <w:sz w:val="18"/>
                                <w:szCs w:val="18"/>
                              </w:rPr>
                              <w:t>ë</w:t>
                            </w:r>
                            <w:r w:rsidRPr="00B67D5D">
                              <w:rPr>
                                <w:sz w:val="18"/>
                                <w:szCs w:val="18"/>
                              </w:rPr>
                              <w:t xml:space="preserve"> q</w:t>
                            </w:r>
                            <w:r w:rsidRPr="00A96493">
                              <w:rPr>
                                <w:sz w:val="18"/>
                                <w:szCs w:val="18"/>
                              </w:rPr>
                              <w:t>ë</w:t>
                            </w:r>
                            <w:r w:rsidRPr="00B67D5D">
                              <w:rPr>
                                <w:sz w:val="18"/>
                                <w:szCs w:val="18"/>
                              </w:rPr>
                              <w:t>n</w:t>
                            </w:r>
                            <w:r w:rsidRPr="00A96493">
                              <w:rPr>
                                <w:sz w:val="18"/>
                                <w:szCs w:val="18"/>
                              </w:rPr>
                              <w:t>ë</w:t>
                            </w:r>
                            <w:r w:rsidRPr="00B67D5D">
                              <w:rPr>
                                <w:sz w:val="18"/>
                                <w:szCs w:val="18"/>
                              </w:rPr>
                              <w:t xml:space="preserve"> t</w:t>
                            </w:r>
                            <w:r w:rsidRPr="00A96493">
                              <w:rPr>
                                <w:sz w:val="18"/>
                                <w:szCs w:val="18"/>
                              </w:rPr>
                              <w:t>ë</w:t>
                            </w:r>
                            <w:r w:rsidRPr="00B67D5D">
                              <w:rPr>
                                <w:sz w:val="18"/>
                                <w:szCs w:val="18"/>
                              </w:rPr>
                              <w:t xml:space="preserve"> papun</w:t>
                            </w:r>
                            <w:r w:rsidRPr="00A96493">
                              <w:rPr>
                                <w:sz w:val="18"/>
                                <w:szCs w:val="18"/>
                              </w:rPr>
                              <w:t>ë</w:t>
                            </w:r>
                            <w:r w:rsidRPr="00B67D5D">
                              <w:rPr>
                                <w:sz w:val="18"/>
                                <w:szCs w:val="18"/>
                              </w:rPr>
                              <w:t xml:space="preserve"> p</w:t>
                            </w:r>
                            <w:r w:rsidRPr="00A96493">
                              <w:rPr>
                                <w:sz w:val="18"/>
                                <w:szCs w:val="18"/>
                              </w:rPr>
                              <w:t>ë</w:t>
                            </w:r>
                            <w:r w:rsidRPr="00B67D5D">
                              <w:rPr>
                                <w:sz w:val="18"/>
                                <w:szCs w:val="18"/>
                              </w:rPr>
                              <w:t>r nj</w:t>
                            </w:r>
                            <w:r w:rsidRPr="00A96493">
                              <w:rPr>
                                <w:sz w:val="18"/>
                                <w:szCs w:val="18"/>
                              </w:rPr>
                              <w:t>ë</w:t>
                            </w:r>
                            <w:r w:rsidRPr="00B67D5D">
                              <w:rPr>
                                <w:sz w:val="18"/>
                                <w:szCs w:val="18"/>
                              </w:rPr>
                              <w:t xml:space="preserve"> koh</w:t>
                            </w:r>
                            <w:r w:rsidRPr="00A96493">
                              <w:rPr>
                                <w:sz w:val="18"/>
                                <w:szCs w:val="18"/>
                              </w:rPr>
                              <w:t>ë</w:t>
                            </w:r>
                            <w:r w:rsidRPr="00B67D5D">
                              <w:rPr>
                                <w:sz w:val="18"/>
                                <w:szCs w:val="18"/>
                              </w:rPr>
                              <w:t xml:space="preserve"> t</w:t>
                            </w:r>
                            <w:r w:rsidRPr="00A96493">
                              <w:rPr>
                                <w:sz w:val="18"/>
                                <w:szCs w:val="18"/>
                              </w:rPr>
                              <w:t>ë</w:t>
                            </w:r>
                            <w:r w:rsidRPr="00B67D5D">
                              <w:rPr>
                                <w:sz w:val="18"/>
                                <w:szCs w:val="18"/>
                              </w:rPr>
                              <w:t xml:space="preserve"> gjat</w:t>
                            </w:r>
                            <w:r w:rsidRPr="00A96493">
                              <w:rPr>
                                <w:sz w:val="18"/>
                                <w:szCs w:val="18"/>
                              </w:rPr>
                              <w:t>ë</w:t>
                            </w:r>
                            <w:r w:rsidRPr="00B67D5D">
                              <w:rPr>
                                <w:sz w:val="18"/>
                                <w:szCs w:val="18"/>
                              </w:rPr>
                              <w:t>, jan</w:t>
                            </w:r>
                            <w:r w:rsidRPr="00A96493">
                              <w:rPr>
                                <w:sz w:val="18"/>
                                <w:szCs w:val="18"/>
                              </w:rPr>
                              <w:t>ë</w:t>
                            </w:r>
                            <w:r w:rsidRPr="00B67D5D">
                              <w:rPr>
                                <w:sz w:val="18"/>
                                <w:szCs w:val="18"/>
                              </w:rPr>
                              <w:t xml:space="preserve"> skema t</w:t>
                            </w:r>
                            <w:r w:rsidRPr="00A96493">
                              <w:rPr>
                                <w:sz w:val="18"/>
                                <w:szCs w:val="18"/>
                              </w:rPr>
                              <w:t>ë</w:t>
                            </w:r>
                            <w:r>
                              <w:rPr>
                                <w:sz w:val="18"/>
                                <w:szCs w:val="18"/>
                              </w:rPr>
                              <w:t xml:space="preserve"> reja pune “fillim i</w:t>
                            </w:r>
                            <w:r w:rsidRPr="00B67D5D">
                              <w:rPr>
                                <w:sz w:val="18"/>
                                <w:szCs w:val="18"/>
                              </w:rPr>
                              <w:t xml:space="preserve"> ri” q</w:t>
                            </w:r>
                            <w:r w:rsidRPr="00A96493">
                              <w:rPr>
                                <w:sz w:val="18"/>
                                <w:szCs w:val="18"/>
                              </w:rPr>
                              <w:t>ë</w:t>
                            </w:r>
                            <w:r w:rsidRPr="00B67D5D">
                              <w:rPr>
                                <w:sz w:val="18"/>
                                <w:szCs w:val="18"/>
                              </w:rPr>
                              <w:t xml:space="preserve"> u jep atyre nj</w:t>
                            </w:r>
                            <w:r w:rsidRPr="00A96493">
                              <w:rPr>
                                <w:sz w:val="18"/>
                                <w:szCs w:val="18"/>
                              </w:rPr>
                              <w:t>ë</w:t>
                            </w:r>
                            <w:r w:rsidRPr="00B67D5D">
                              <w:rPr>
                                <w:sz w:val="18"/>
                                <w:szCs w:val="18"/>
                              </w:rPr>
                              <w:t xml:space="preserve"> shans p</w:t>
                            </w:r>
                            <w:r w:rsidRPr="00A96493">
                              <w:rPr>
                                <w:sz w:val="18"/>
                                <w:szCs w:val="18"/>
                              </w:rPr>
                              <w:t>ë</w:t>
                            </w:r>
                            <w:r w:rsidRPr="00B67D5D">
                              <w:rPr>
                                <w:sz w:val="18"/>
                                <w:szCs w:val="18"/>
                              </w:rPr>
                              <w:t>r t</w:t>
                            </w:r>
                            <w:r w:rsidRPr="00A96493">
                              <w:rPr>
                                <w:sz w:val="18"/>
                                <w:szCs w:val="18"/>
                              </w:rPr>
                              <w:t>ë</w:t>
                            </w:r>
                            <w:r w:rsidRPr="00B67D5D">
                              <w:rPr>
                                <w:sz w:val="18"/>
                                <w:szCs w:val="18"/>
                              </w:rPr>
                              <w:t xml:space="preserve"> filluar s</w:t>
                            </w:r>
                            <w:r w:rsidRPr="00A96493">
                              <w:rPr>
                                <w:sz w:val="18"/>
                                <w:szCs w:val="18"/>
                              </w:rPr>
                              <w:t>ë</w:t>
                            </w:r>
                            <w:r w:rsidRPr="00B67D5D">
                              <w:rPr>
                                <w:sz w:val="18"/>
                                <w:szCs w:val="18"/>
                              </w:rPr>
                              <w:t>rish.</w:t>
                            </w:r>
                          </w:p>
                          <w:p w14:paraId="79EB77EA" w14:textId="77777777" w:rsidR="00F425BB" w:rsidRPr="000E3CAE" w:rsidRDefault="00F425BB" w:rsidP="002327E5">
                            <w:pPr>
                              <w:pStyle w:val="Normal1"/>
                              <w:numPr>
                                <w:ilvl w:val="0"/>
                                <w:numId w:val="5"/>
                              </w:numPr>
                              <w:shd w:val="clear" w:color="auto" w:fill="FFFFFF"/>
                              <w:spacing w:before="0" w:beforeAutospacing="0" w:after="0" w:afterAutospacing="0"/>
                              <w:ind w:left="0" w:firstLine="0"/>
                              <w:jc w:val="both"/>
                              <w:rPr>
                                <w:rFonts w:asciiTheme="minorHAnsi" w:hAnsiTheme="minorHAnsi" w:cstheme="minorHAnsi"/>
                                <w:sz w:val="18"/>
                                <w:szCs w:val="18"/>
                              </w:rPr>
                            </w:pPr>
                            <w:r w:rsidRPr="00B67D5D">
                              <w:rPr>
                                <w:sz w:val="18"/>
                                <w:szCs w:val="18"/>
                              </w:rPr>
                              <w:t>Jan</w:t>
                            </w:r>
                            <w:r w:rsidRPr="00A96493">
                              <w:rPr>
                                <w:sz w:val="18"/>
                                <w:szCs w:val="18"/>
                              </w:rPr>
                              <w:t>ë</w:t>
                            </w:r>
                            <w:r w:rsidRPr="00B67D5D">
                              <w:rPr>
                                <w:sz w:val="18"/>
                                <w:szCs w:val="18"/>
                              </w:rPr>
                              <w:t xml:space="preserve"> nj</w:t>
                            </w:r>
                            <w:r w:rsidRPr="00A96493">
                              <w:rPr>
                                <w:sz w:val="18"/>
                                <w:szCs w:val="18"/>
                              </w:rPr>
                              <w:t>ë</w:t>
                            </w:r>
                            <w:r w:rsidRPr="00B67D5D">
                              <w:rPr>
                                <w:sz w:val="18"/>
                                <w:szCs w:val="18"/>
                              </w:rPr>
                              <w:t xml:space="preserve"> seri skemash trajnimi, arsimi dhe praktikimi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70A3DE" id="Text Box 3" o:spid="_x0000_s1030" type="#_x0000_t202" style="position:absolute;left:0;text-align:left;margin-left:-2.5pt;margin-top:49.15pt;width:237pt;height:369.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" fillcolor="window" strokeweight=".5pt">
                <v:textbox>
                  <w:txbxContent>
                    <w:p w14:paraId="1207089E" w14:textId="7A7DEF70" w:rsidR="00F425BB" w:rsidRPr="000E3CAE" w:rsidRDefault="00F425BB" w:rsidP="002327E5">
                      <w:pPr>
                        <w:tabs>
                          <w:tab w:val="left" w:pos="1595"/>
                        </w:tabs>
                        <w:jc w:val="center"/>
                        <w:rPr>
                          <w:b/>
                          <w:bCs/>
                          <w:i/>
                          <w:iCs/>
                          <w:sz w:val="18"/>
                          <w:szCs w:val="18"/>
                        </w:rPr>
                      </w:pPr>
                      <w:r>
                        <w:rPr>
                          <w:b/>
                          <w:bCs/>
                          <w:i/>
                          <w:iCs/>
                          <w:sz w:val="18"/>
                          <w:szCs w:val="18"/>
                        </w:rPr>
                        <w:t>Kutia 3: Suedia, nj</w:t>
                      </w:r>
                      <w:r w:rsidRPr="00971DD0">
                        <w:rPr>
                          <w:b/>
                          <w:i/>
                          <w:color w:val="000000"/>
                          <w:sz w:val="18"/>
                          <w:szCs w:val="18"/>
                          <w:lang w:val="sq-AL"/>
                        </w:rPr>
                        <w:t>ë</w:t>
                      </w:r>
                      <w:r>
                        <w:rPr>
                          <w:b/>
                          <w:bCs/>
                          <w:i/>
                          <w:iCs/>
                          <w:sz w:val="18"/>
                          <w:szCs w:val="18"/>
                        </w:rPr>
                        <w:t xml:space="preserve"> shembull i mir</w:t>
                      </w:r>
                      <w:r w:rsidRPr="00971DD0">
                        <w:rPr>
                          <w:b/>
                          <w:i/>
                          <w:color w:val="000000"/>
                          <w:sz w:val="18"/>
                          <w:szCs w:val="18"/>
                          <w:lang w:val="sq-AL"/>
                        </w:rPr>
                        <w:t>ë</w:t>
                      </w:r>
                      <w:r>
                        <w:rPr>
                          <w:b/>
                          <w:bCs/>
                          <w:i/>
                          <w:iCs/>
                          <w:sz w:val="18"/>
                          <w:szCs w:val="18"/>
                        </w:rPr>
                        <w:t xml:space="preserve"> n</w:t>
                      </w:r>
                      <w:r w:rsidRPr="00971DD0">
                        <w:rPr>
                          <w:b/>
                          <w:i/>
                          <w:color w:val="000000"/>
                          <w:sz w:val="18"/>
                          <w:szCs w:val="18"/>
                          <w:lang w:val="sq-AL"/>
                        </w:rPr>
                        <w:t>ë</w:t>
                      </w:r>
                      <w:r>
                        <w:rPr>
                          <w:b/>
                          <w:bCs/>
                          <w:i/>
                          <w:iCs/>
                          <w:sz w:val="18"/>
                          <w:szCs w:val="18"/>
                        </w:rPr>
                        <w:t xml:space="preserve"> ndihmes</w:t>
                      </w:r>
                      <w:r w:rsidRPr="00971DD0">
                        <w:rPr>
                          <w:b/>
                          <w:i/>
                          <w:color w:val="000000"/>
                          <w:sz w:val="18"/>
                          <w:szCs w:val="18"/>
                          <w:lang w:val="sq-AL"/>
                        </w:rPr>
                        <w:t>ë</w:t>
                      </w:r>
                      <w:r>
                        <w:rPr>
                          <w:b/>
                          <w:bCs/>
                          <w:i/>
                          <w:iCs/>
                          <w:sz w:val="18"/>
                          <w:szCs w:val="18"/>
                        </w:rPr>
                        <w:t>n dh</w:t>
                      </w:r>
                      <w:r w:rsidRPr="00971DD0">
                        <w:rPr>
                          <w:b/>
                          <w:i/>
                          <w:color w:val="000000"/>
                          <w:sz w:val="18"/>
                          <w:szCs w:val="18"/>
                          <w:lang w:val="sq-AL"/>
                        </w:rPr>
                        <w:t>ë</w:t>
                      </w:r>
                      <w:r>
                        <w:rPr>
                          <w:b/>
                          <w:bCs/>
                          <w:i/>
                          <w:iCs/>
                          <w:sz w:val="18"/>
                          <w:szCs w:val="18"/>
                        </w:rPr>
                        <w:t>n</w:t>
                      </w:r>
                      <w:r w:rsidRPr="00971DD0">
                        <w:rPr>
                          <w:b/>
                          <w:i/>
                          <w:color w:val="000000"/>
                          <w:sz w:val="18"/>
                          <w:szCs w:val="18"/>
                          <w:lang w:val="sq-AL"/>
                        </w:rPr>
                        <w:t>ë</w:t>
                      </w:r>
                      <w:r>
                        <w:rPr>
                          <w:b/>
                          <w:bCs/>
                          <w:i/>
                          <w:iCs/>
                          <w:sz w:val="18"/>
                          <w:szCs w:val="18"/>
                        </w:rPr>
                        <w:t xml:space="preserve"> njer</w:t>
                      </w:r>
                      <w:r w:rsidRPr="00971DD0">
                        <w:rPr>
                          <w:b/>
                          <w:i/>
                          <w:color w:val="000000"/>
                          <w:sz w:val="18"/>
                          <w:szCs w:val="18"/>
                          <w:lang w:val="sq-AL"/>
                        </w:rPr>
                        <w:t>ë</w:t>
                      </w:r>
                      <w:r>
                        <w:rPr>
                          <w:b/>
                          <w:bCs/>
                          <w:i/>
                          <w:iCs/>
                          <w:sz w:val="18"/>
                          <w:szCs w:val="18"/>
                        </w:rPr>
                        <w:t>zve p</w:t>
                      </w:r>
                      <w:r w:rsidRPr="00971DD0">
                        <w:rPr>
                          <w:b/>
                          <w:i/>
                          <w:color w:val="000000"/>
                          <w:sz w:val="18"/>
                          <w:szCs w:val="18"/>
                          <w:lang w:val="sq-AL"/>
                        </w:rPr>
                        <w:t>ë</w:t>
                      </w:r>
                      <w:r>
                        <w:rPr>
                          <w:b/>
                          <w:bCs/>
                          <w:i/>
                          <w:iCs/>
                          <w:sz w:val="18"/>
                          <w:szCs w:val="18"/>
                        </w:rPr>
                        <w:t>r t</w:t>
                      </w:r>
                      <w:r w:rsidRPr="00971DD0">
                        <w:rPr>
                          <w:b/>
                          <w:i/>
                          <w:color w:val="000000"/>
                          <w:sz w:val="18"/>
                          <w:szCs w:val="18"/>
                          <w:lang w:val="sq-AL"/>
                        </w:rPr>
                        <w:t>ë</w:t>
                      </w:r>
                      <w:r>
                        <w:rPr>
                          <w:b/>
                          <w:bCs/>
                          <w:i/>
                          <w:iCs/>
                          <w:sz w:val="18"/>
                          <w:szCs w:val="18"/>
                        </w:rPr>
                        <w:t xml:space="preserve"> gjetur pun</w:t>
                      </w:r>
                      <w:r w:rsidRPr="00971DD0">
                        <w:rPr>
                          <w:b/>
                          <w:i/>
                          <w:color w:val="000000"/>
                          <w:sz w:val="18"/>
                          <w:szCs w:val="18"/>
                          <w:lang w:val="sq-AL"/>
                        </w:rPr>
                        <w:t>ë</w:t>
                      </w:r>
                    </w:p>
                    <w:p w14:paraId="32E24C66" w14:textId="77777777" w:rsidR="00F425BB" w:rsidRPr="00B67D5D" w:rsidRDefault="00F425BB" w:rsidP="002327E5">
                      <w:pPr>
                        <w:tabs>
                          <w:tab w:val="left" w:pos="1595"/>
                        </w:tabs>
                        <w:rPr>
                          <w:sz w:val="18"/>
                          <w:szCs w:val="18"/>
                        </w:rPr>
                      </w:pPr>
                      <w:r>
                        <w:rPr>
                          <w:rFonts w:cstheme="minorHAnsi"/>
                          <w:sz w:val="18"/>
                          <w:szCs w:val="18"/>
                        </w:rPr>
                        <w:t xml:space="preserve">Suedia </w:t>
                      </w:r>
                      <w:r w:rsidRPr="00A96493">
                        <w:rPr>
                          <w:sz w:val="18"/>
                          <w:szCs w:val="18"/>
                        </w:rPr>
                        <w:t>së bashku me vëndet e tjera nordike, ku nevojat e tregut të punës dhe një angazhim për barazi sociale janë parimet dominuese, shpesh vlerësohet si një model roli për politikat e saj të punësimit dhe trajnimit</w:t>
                      </w:r>
                      <w:r>
                        <w:rPr>
                          <w:rFonts w:ascii="Arial" w:hAnsi="Arial" w:cs="Arial"/>
                          <w:sz w:val="27"/>
                          <w:szCs w:val="27"/>
                        </w:rPr>
                        <w:t xml:space="preserve">. </w:t>
                      </w:r>
                      <w:r w:rsidRPr="00A96493">
                        <w:rPr>
                          <w:sz w:val="18"/>
                          <w:szCs w:val="18"/>
                        </w:rPr>
                        <w:t xml:space="preserve">Bashkëpunimi midis qeverisë dhe biznesit dhe lirisë që u jepet autoriteteve rajonale për të ndjekur zgjidhjet rajonale shihen si forca të vërteta. Në gusht 2019 </w:t>
                      </w:r>
                      <w:r>
                        <w:rPr>
                          <w:sz w:val="18"/>
                          <w:szCs w:val="18"/>
                        </w:rPr>
                        <w:t>vihet re se ishin 132000</w:t>
                      </w:r>
                      <w:r w:rsidRPr="00A96493">
                        <w:rPr>
                          <w:sz w:val="18"/>
                          <w:szCs w:val="18"/>
                        </w:rPr>
                        <w:t xml:space="preserve"> njerëz të papunë; 76,000 burra dhe 56,000 gra, që përfaqësojnë 7% të fuqisë punëtore. Siç ndodh në Irlandë, sistemi</w:t>
                      </w:r>
                      <w:r>
                        <w:rPr>
                          <w:sz w:val="18"/>
                          <w:szCs w:val="18"/>
                        </w:rPr>
                        <w:t xml:space="preserve"> suedez</w:t>
                      </w:r>
                      <w:r w:rsidRPr="00A96493">
                        <w:rPr>
                          <w:sz w:val="18"/>
                          <w:szCs w:val="18"/>
                        </w:rPr>
                        <w:t xml:space="preserve"> i mirëqënies </w:t>
                      </w:r>
                      <w:r>
                        <w:rPr>
                          <w:sz w:val="18"/>
                          <w:szCs w:val="18"/>
                        </w:rPr>
                        <w:t>p</w:t>
                      </w:r>
                      <w:r w:rsidRPr="00A96493">
                        <w:rPr>
                          <w:sz w:val="18"/>
                          <w:szCs w:val="18"/>
                        </w:rPr>
                        <w:t>ë</w:t>
                      </w:r>
                      <w:r>
                        <w:rPr>
                          <w:sz w:val="18"/>
                          <w:szCs w:val="18"/>
                        </w:rPr>
                        <w:t>r pun</w:t>
                      </w:r>
                      <w:r w:rsidRPr="00A96493">
                        <w:rPr>
                          <w:sz w:val="18"/>
                          <w:szCs w:val="18"/>
                        </w:rPr>
                        <w:t>ë</w:t>
                      </w:r>
                      <w:r>
                        <w:rPr>
                          <w:sz w:val="18"/>
                          <w:szCs w:val="18"/>
                        </w:rPr>
                        <w:t xml:space="preserve"> karakterizohet nga mbështetja</w:t>
                      </w:r>
                      <w:r w:rsidRPr="00A96493">
                        <w:rPr>
                          <w:sz w:val="18"/>
                          <w:szCs w:val="18"/>
                        </w:rPr>
                        <w:t xml:space="preserve"> gjithëpërfshirëse për njerëzit që kërko</w:t>
                      </w:r>
                      <w:r>
                        <w:rPr>
                          <w:sz w:val="18"/>
                          <w:szCs w:val="18"/>
                        </w:rPr>
                        <w:t>jnë punë, sigurime të gjera traj</w:t>
                      </w:r>
                      <w:r w:rsidRPr="00A96493">
                        <w:rPr>
                          <w:sz w:val="18"/>
                          <w:szCs w:val="18"/>
                        </w:rPr>
                        <w:t>nimi dhe partneritet të ngushtë me biznesin</w:t>
                      </w:r>
                      <w:r>
                        <w:rPr>
                          <w:rFonts w:ascii="&amp;quot" w:hAnsi="&amp;quot"/>
                          <w:sz w:val="27"/>
                          <w:szCs w:val="27"/>
                        </w:rPr>
                        <w:t>.</w:t>
                      </w:r>
                      <w:r>
                        <w:rPr>
                          <w:rFonts w:ascii="&amp;quot" w:hAnsi="&amp;quot"/>
                          <w:sz w:val="27"/>
                          <w:szCs w:val="27"/>
                        </w:rPr>
                        <w:br/>
                      </w:r>
                      <w:r w:rsidRPr="00B67D5D">
                        <w:rPr>
                          <w:sz w:val="18"/>
                          <w:szCs w:val="18"/>
                        </w:rPr>
                        <w:t>Një person i regjistruar si i papunë pritet të bëjë një plan individual të veprimit dhe të paraqesë një raport aktiviteti çdo muaj duke përshkruar p</w:t>
                      </w:r>
                      <w:r w:rsidRPr="00A96493">
                        <w:rPr>
                          <w:sz w:val="18"/>
                          <w:szCs w:val="18"/>
                        </w:rPr>
                        <w:t>ë</w:t>
                      </w:r>
                      <w:r w:rsidRPr="00B67D5D">
                        <w:rPr>
                          <w:sz w:val="18"/>
                          <w:szCs w:val="18"/>
                        </w:rPr>
                        <w:t>rpjekjet q</w:t>
                      </w:r>
                      <w:r w:rsidRPr="00A96493">
                        <w:rPr>
                          <w:sz w:val="18"/>
                          <w:szCs w:val="18"/>
                        </w:rPr>
                        <w:t>ë</w:t>
                      </w:r>
                      <w:r w:rsidRPr="00B67D5D">
                        <w:rPr>
                          <w:sz w:val="18"/>
                          <w:szCs w:val="18"/>
                        </w:rPr>
                        <w:t xml:space="preserve"> ka b</w:t>
                      </w:r>
                      <w:r w:rsidRPr="00A96493">
                        <w:rPr>
                          <w:sz w:val="18"/>
                          <w:szCs w:val="18"/>
                        </w:rPr>
                        <w:t>ë</w:t>
                      </w:r>
                      <w:r w:rsidRPr="00B67D5D">
                        <w:rPr>
                          <w:sz w:val="18"/>
                          <w:szCs w:val="18"/>
                        </w:rPr>
                        <w:t>r</w:t>
                      </w:r>
                      <w:r w:rsidRPr="00A96493">
                        <w:rPr>
                          <w:sz w:val="18"/>
                          <w:szCs w:val="18"/>
                        </w:rPr>
                        <w:t>ë</w:t>
                      </w:r>
                      <w:r w:rsidRPr="00B67D5D">
                        <w:rPr>
                          <w:sz w:val="18"/>
                          <w:szCs w:val="18"/>
                        </w:rPr>
                        <w:t xml:space="preserve"> për të gjetur një v</w:t>
                      </w:r>
                      <w:r w:rsidRPr="00A96493">
                        <w:rPr>
                          <w:sz w:val="18"/>
                          <w:szCs w:val="18"/>
                        </w:rPr>
                        <w:t>ë</w:t>
                      </w:r>
                      <w:r w:rsidRPr="00B67D5D">
                        <w:rPr>
                          <w:sz w:val="18"/>
                          <w:szCs w:val="18"/>
                        </w:rPr>
                        <w:t>nd pune.</w:t>
                      </w:r>
                      <w:r w:rsidRPr="00B67D5D">
                        <w:rPr>
                          <w:sz w:val="18"/>
                          <w:szCs w:val="18"/>
                        </w:rPr>
                        <w:br/>
                        <w:t>Shërbimet e lejueshme për të ndihmuar një person q</w:t>
                      </w:r>
                      <w:r w:rsidRPr="00A96493">
                        <w:rPr>
                          <w:sz w:val="18"/>
                          <w:szCs w:val="18"/>
                        </w:rPr>
                        <w:t>ë</w:t>
                      </w:r>
                      <w:r w:rsidRPr="00B67D5D">
                        <w:rPr>
                          <w:sz w:val="18"/>
                          <w:szCs w:val="18"/>
                        </w:rPr>
                        <w:t xml:space="preserve"> t</w:t>
                      </w:r>
                      <w:r w:rsidRPr="00A96493">
                        <w:rPr>
                          <w:sz w:val="18"/>
                          <w:szCs w:val="18"/>
                        </w:rPr>
                        <w:t>ë</w:t>
                      </w:r>
                      <w:r w:rsidRPr="00B67D5D">
                        <w:rPr>
                          <w:sz w:val="18"/>
                          <w:szCs w:val="18"/>
                        </w:rPr>
                        <w:t xml:space="preserve"> pun</w:t>
                      </w:r>
                      <w:r w:rsidRPr="00A96493">
                        <w:rPr>
                          <w:sz w:val="18"/>
                          <w:szCs w:val="18"/>
                        </w:rPr>
                        <w:t>ë</w:t>
                      </w:r>
                      <w:r w:rsidRPr="00B67D5D">
                        <w:rPr>
                          <w:sz w:val="18"/>
                          <w:szCs w:val="18"/>
                        </w:rPr>
                        <w:t>sohet përfshijnë:</w:t>
                      </w:r>
                    </w:p>
                    <w:p w14:paraId="2E99A4F8" w14:textId="77777777" w:rsidR="00F425BB" w:rsidRPr="00B67D5D" w:rsidRDefault="00F425BB" w:rsidP="002327E5">
                      <w:pPr>
                        <w:pStyle w:val="Normal1"/>
                        <w:numPr>
                          <w:ilvl w:val="0"/>
                          <w:numId w:val="5"/>
                        </w:numPr>
                        <w:shd w:val="clear" w:color="auto" w:fill="FFFFFF"/>
                        <w:spacing w:before="0" w:beforeAutospacing="0" w:after="0" w:afterAutospacing="0"/>
                        <w:ind w:left="0" w:firstLine="0"/>
                        <w:jc w:val="both"/>
                        <w:rPr>
                          <w:sz w:val="18"/>
                          <w:szCs w:val="18"/>
                        </w:rPr>
                      </w:pPr>
                      <w:r w:rsidRPr="00B67D5D">
                        <w:rPr>
                          <w:sz w:val="18"/>
                          <w:szCs w:val="18"/>
                        </w:rPr>
                        <w:t>Mb</w:t>
                      </w:r>
                      <w:r w:rsidRPr="00A96493">
                        <w:rPr>
                          <w:sz w:val="18"/>
                          <w:szCs w:val="18"/>
                        </w:rPr>
                        <w:t>ë</w:t>
                      </w:r>
                      <w:r w:rsidRPr="00B67D5D">
                        <w:rPr>
                          <w:sz w:val="18"/>
                          <w:szCs w:val="18"/>
                        </w:rPr>
                        <w:t>shtetje p</w:t>
                      </w:r>
                      <w:r w:rsidRPr="00A96493">
                        <w:rPr>
                          <w:sz w:val="18"/>
                          <w:szCs w:val="18"/>
                        </w:rPr>
                        <w:t>ë</w:t>
                      </w:r>
                      <w:r w:rsidRPr="00B67D5D">
                        <w:rPr>
                          <w:sz w:val="18"/>
                          <w:szCs w:val="18"/>
                        </w:rPr>
                        <w:t>r ata q</w:t>
                      </w:r>
                      <w:r w:rsidRPr="00A96493">
                        <w:rPr>
                          <w:sz w:val="18"/>
                          <w:szCs w:val="18"/>
                        </w:rPr>
                        <w:t>ë</w:t>
                      </w:r>
                      <w:r w:rsidRPr="00B67D5D">
                        <w:rPr>
                          <w:sz w:val="18"/>
                          <w:szCs w:val="18"/>
                        </w:rPr>
                        <w:t xml:space="preserve"> kan</w:t>
                      </w:r>
                      <w:r w:rsidRPr="00A96493">
                        <w:rPr>
                          <w:sz w:val="18"/>
                          <w:szCs w:val="18"/>
                        </w:rPr>
                        <w:t>ë</w:t>
                      </w:r>
                      <w:r w:rsidRPr="00B67D5D">
                        <w:rPr>
                          <w:sz w:val="18"/>
                          <w:szCs w:val="18"/>
                        </w:rPr>
                        <w:t xml:space="preserve"> nevoj</w:t>
                      </w:r>
                      <w:r w:rsidRPr="00A96493">
                        <w:rPr>
                          <w:sz w:val="18"/>
                          <w:szCs w:val="18"/>
                        </w:rPr>
                        <w:t>ë</w:t>
                      </w:r>
                      <w:r w:rsidRPr="00B67D5D">
                        <w:rPr>
                          <w:sz w:val="18"/>
                          <w:szCs w:val="18"/>
                        </w:rPr>
                        <w:t xml:space="preserve"> p</w:t>
                      </w:r>
                      <w:r w:rsidRPr="00A96493">
                        <w:rPr>
                          <w:sz w:val="18"/>
                          <w:szCs w:val="18"/>
                        </w:rPr>
                        <w:t>ë</w:t>
                      </w:r>
                      <w:r w:rsidRPr="00B67D5D">
                        <w:rPr>
                          <w:sz w:val="18"/>
                          <w:szCs w:val="18"/>
                        </w:rPr>
                        <w:t>r mb</w:t>
                      </w:r>
                      <w:r w:rsidRPr="00A96493">
                        <w:rPr>
                          <w:sz w:val="18"/>
                          <w:szCs w:val="18"/>
                        </w:rPr>
                        <w:t>ë</w:t>
                      </w:r>
                      <w:r w:rsidRPr="00B67D5D">
                        <w:rPr>
                          <w:sz w:val="18"/>
                          <w:szCs w:val="18"/>
                        </w:rPr>
                        <w:t>shtetje intensive dhe t</w:t>
                      </w:r>
                      <w:r w:rsidRPr="00A96493">
                        <w:rPr>
                          <w:sz w:val="18"/>
                          <w:szCs w:val="18"/>
                        </w:rPr>
                        <w:t>ë</w:t>
                      </w:r>
                      <w:r w:rsidRPr="00B67D5D">
                        <w:rPr>
                          <w:sz w:val="18"/>
                          <w:szCs w:val="18"/>
                        </w:rPr>
                        <w:t xml:space="preserve"> p</w:t>
                      </w:r>
                      <w:r w:rsidRPr="00A96493">
                        <w:rPr>
                          <w:sz w:val="18"/>
                          <w:szCs w:val="18"/>
                        </w:rPr>
                        <w:t>ë</w:t>
                      </w:r>
                      <w:r w:rsidRPr="00B67D5D">
                        <w:rPr>
                          <w:sz w:val="18"/>
                          <w:szCs w:val="18"/>
                        </w:rPr>
                        <w:t>rshtatur individualisht nd</w:t>
                      </w:r>
                      <w:r w:rsidRPr="00A96493">
                        <w:rPr>
                          <w:sz w:val="18"/>
                          <w:szCs w:val="18"/>
                        </w:rPr>
                        <w:t>ë</w:t>
                      </w:r>
                      <w:r w:rsidRPr="00B67D5D">
                        <w:rPr>
                          <w:sz w:val="18"/>
                          <w:szCs w:val="18"/>
                        </w:rPr>
                        <w:t>rkoh</w:t>
                      </w:r>
                      <w:r w:rsidRPr="00A96493">
                        <w:rPr>
                          <w:sz w:val="18"/>
                          <w:szCs w:val="18"/>
                        </w:rPr>
                        <w:t>ë</w:t>
                      </w:r>
                      <w:r w:rsidRPr="00B67D5D">
                        <w:rPr>
                          <w:sz w:val="18"/>
                          <w:szCs w:val="18"/>
                        </w:rPr>
                        <w:t xml:space="preserve"> q</w:t>
                      </w:r>
                      <w:r w:rsidRPr="00A96493">
                        <w:rPr>
                          <w:sz w:val="18"/>
                          <w:szCs w:val="18"/>
                        </w:rPr>
                        <w:t>ë</w:t>
                      </w:r>
                      <w:r w:rsidRPr="00B67D5D">
                        <w:rPr>
                          <w:sz w:val="18"/>
                          <w:szCs w:val="18"/>
                        </w:rPr>
                        <w:t xml:space="preserve"> k</w:t>
                      </w:r>
                      <w:r w:rsidRPr="00A96493">
                        <w:rPr>
                          <w:sz w:val="18"/>
                          <w:szCs w:val="18"/>
                        </w:rPr>
                        <w:t>ë</w:t>
                      </w:r>
                      <w:r w:rsidRPr="00B67D5D">
                        <w:rPr>
                          <w:sz w:val="18"/>
                          <w:szCs w:val="18"/>
                        </w:rPr>
                        <w:t>rkon p</w:t>
                      </w:r>
                      <w:r w:rsidRPr="00A96493">
                        <w:rPr>
                          <w:sz w:val="18"/>
                          <w:szCs w:val="18"/>
                        </w:rPr>
                        <w:t>ë</w:t>
                      </w:r>
                      <w:r w:rsidRPr="00B67D5D">
                        <w:rPr>
                          <w:sz w:val="18"/>
                          <w:szCs w:val="18"/>
                        </w:rPr>
                        <w:t>r nj</w:t>
                      </w:r>
                      <w:r w:rsidRPr="00A96493">
                        <w:rPr>
                          <w:sz w:val="18"/>
                          <w:szCs w:val="18"/>
                        </w:rPr>
                        <w:t>ë</w:t>
                      </w:r>
                      <w:r w:rsidRPr="00B67D5D">
                        <w:rPr>
                          <w:sz w:val="18"/>
                          <w:szCs w:val="18"/>
                        </w:rPr>
                        <w:t xml:space="preserve"> v</w:t>
                      </w:r>
                      <w:r w:rsidRPr="00A96493">
                        <w:rPr>
                          <w:sz w:val="18"/>
                          <w:szCs w:val="18"/>
                        </w:rPr>
                        <w:t>ë</w:t>
                      </w:r>
                      <w:r w:rsidRPr="00B67D5D">
                        <w:rPr>
                          <w:sz w:val="18"/>
                          <w:szCs w:val="18"/>
                        </w:rPr>
                        <w:t>nd pune. Ata asistohen nga nj</w:t>
                      </w:r>
                      <w:r w:rsidRPr="00A96493">
                        <w:rPr>
                          <w:sz w:val="18"/>
                          <w:szCs w:val="18"/>
                        </w:rPr>
                        <w:t>ë</w:t>
                      </w:r>
                      <w:r w:rsidRPr="00B67D5D">
                        <w:rPr>
                          <w:sz w:val="18"/>
                          <w:szCs w:val="18"/>
                        </w:rPr>
                        <w:t xml:space="preserve"> mbikqyr</w:t>
                      </w:r>
                      <w:r w:rsidRPr="00A96493">
                        <w:rPr>
                          <w:sz w:val="18"/>
                          <w:szCs w:val="18"/>
                        </w:rPr>
                        <w:t>ë</w:t>
                      </w:r>
                      <w:r>
                        <w:rPr>
                          <w:sz w:val="18"/>
                          <w:szCs w:val="18"/>
                        </w:rPr>
                        <w:t>s i</w:t>
                      </w:r>
                      <w:r w:rsidRPr="00B67D5D">
                        <w:rPr>
                          <w:sz w:val="18"/>
                          <w:szCs w:val="18"/>
                        </w:rPr>
                        <w:t xml:space="preserve"> cili i mb</w:t>
                      </w:r>
                      <w:r w:rsidRPr="00A96493">
                        <w:rPr>
                          <w:sz w:val="18"/>
                          <w:szCs w:val="18"/>
                        </w:rPr>
                        <w:t>ë</w:t>
                      </w:r>
                      <w:r w:rsidRPr="00B67D5D">
                        <w:rPr>
                          <w:sz w:val="18"/>
                          <w:szCs w:val="18"/>
                        </w:rPr>
                        <w:t>shtet ata n</w:t>
                      </w:r>
                      <w:r w:rsidRPr="00A96493">
                        <w:rPr>
                          <w:sz w:val="18"/>
                          <w:szCs w:val="18"/>
                        </w:rPr>
                        <w:t>ë</w:t>
                      </w:r>
                      <w:r w:rsidRPr="00B67D5D">
                        <w:rPr>
                          <w:sz w:val="18"/>
                          <w:szCs w:val="18"/>
                        </w:rPr>
                        <w:t xml:space="preserve"> rrug</w:t>
                      </w:r>
                      <w:r w:rsidRPr="00A96493">
                        <w:rPr>
                          <w:sz w:val="18"/>
                          <w:szCs w:val="18"/>
                        </w:rPr>
                        <w:t>ë</w:t>
                      </w:r>
                      <w:r w:rsidRPr="00B67D5D">
                        <w:rPr>
                          <w:sz w:val="18"/>
                          <w:szCs w:val="18"/>
                        </w:rPr>
                        <w:t>n e tyre p</w:t>
                      </w:r>
                      <w:r w:rsidRPr="00A96493">
                        <w:rPr>
                          <w:sz w:val="18"/>
                          <w:szCs w:val="18"/>
                        </w:rPr>
                        <w:t>ë</w:t>
                      </w:r>
                      <w:r w:rsidRPr="00B67D5D">
                        <w:rPr>
                          <w:sz w:val="18"/>
                          <w:szCs w:val="18"/>
                        </w:rPr>
                        <w:t>r t</w:t>
                      </w:r>
                      <w:r w:rsidRPr="00A96493">
                        <w:rPr>
                          <w:sz w:val="18"/>
                          <w:szCs w:val="18"/>
                        </w:rPr>
                        <w:t>ë</w:t>
                      </w:r>
                      <w:r w:rsidRPr="00B67D5D">
                        <w:rPr>
                          <w:sz w:val="18"/>
                          <w:szCs w:val="18"/>
                        </w:rPr>
                        <w:t xml:space="preserve"> punuar ose studiuar.</w:t>
                      </w:r>
                    </w:p>
                    <w:p w14:paraId="575A959C" w14:textId="77777777" w:rsidR="00F425BB" w:rsidRPr="00B67D5D" w:rsidRDefault="00F425BB" w:rsidP="002327E5">
                      <w:pPr>
                        <w:pStyle w:val="Normal1"/>
                        <w:numPr>
                          <w:ilvl w:val="0"/>
                          <w:numId w:val="5"/>
                        </w:numPr>
                        <w:shd w:val="clear" w:color="auto" w:fill="FFFFFF"/>
                        <w:spacing w:before="0" w:beforeAutospacing="0" w:after="0" w:afterAutospacing="0"/>
                        <w:ind w:left="0" w:firstLine="0"/>
                        <w:jc w:val="both"/>
                        <w:rPr>
                          <w:sz w:val="18"/>
                          <w:szCs w:val="18"/>
                        </w:rPr>
                      </w:pPr>
                      <w:r w:rsidRPr="00B67D5D">
                        <w:rPr>
                          <w:sz w:val="18"/>
                          <w:szCs w:val="18"/>
                        </w:rPr>
                        <w:t>P</w:t>
                      </w:r>
                      <w:r w:rsidRPr="00A96493">
                        <w:rPr>
                          <w:sz w:val="18"/>
                          <w:szCs w:val="18"/>
                        </w:rPr>
                        <w:t>ë</w:t>
                      </w:r>
                      <w:r w:rsidRPr="00B67D5D">
                        <w:rPr>
                          <w:sz w:val="18"/>
                          <w:szCs w:val="18"/>
                        </w:rPr>
                        <w:t>r njer</w:t>
                      </w:r>
                      <w:r w:rsidRPr="00A96493">
                        <w:rPr>
                          <w:sz w:val="18"/>
                          <w:szCs w:val="18"/>
                        </w:rPr>
                        <w:t>ë</w:t>
                      </w:r>
                      <w:r w:rsidRPr="00B67D5D">
                        <w:rPr>
                          <w:sz w:val="18"/>
                          <w:szCs w:val="18"/>
                        </w:rPr>
                        <w:t>zit q</w:t>
                      </w:r>
                      <w:r w:rsidRPr="00A96493">
                        <w:rPr>
                          <w:sz w:val="18"/>
                          <w:szCs w:val="18"/>
                        </w:rPr>
                        <w:t>ë</w:t>
                      </w:r>
                      <w:r w:rsidRPr="00B67D5D">
                        <w:rPr>
                          <w:sz w:val="18"/>
                          <w:szCs w:val="18"/>
                        </w:rPr>
                        <w:t xml:space="preserve"> kan</w:t>
                      </w:r>
                      <w:r w:rsidRPr="00A96493">
                        <w:rPr>
                          <w:sz w:val="18"/>
                          <w:szCs w:val="18"/>
                        </w:rPr>
                        <w:t>ë</w:t>
                      </w:r>
                      <w:r w:rsidRPr="00B67D5D">
                        <w:rPr>
                          <w:sz w:val="18"/>
                          <w:szCs w:val="18"/>
                        </w:rPr>
                        <w:t xml:space="preserve"> reduktuar kapacitetet p</w:t>
                      </w:r>
                      <w:r w:rsidRPr="00A96493">
                        <w:rPr>
                          <w:sz w:val="18"/>
                          <w:szCs w:val="18"/>
                        </w:rPr>
                        <w:t>ë</w:t>
                      </w:r>
                      <w:r w:rsidRPr="00B67D5D">
                        <w:rPr>
                          <w:sz w:val="18"/>
                          <w:szCs w:val="18"/>
                        </w:rPr>
                        <w:t>r t</w:t>
                      </w:r>
                      <w:r w:rsidRPr="00A96493">
                        <w:rPr>
                          <w:sz w:val="18"/>
                          <w:szCs w:val="18"/>
                        </w:rPr>
                        <w:t>ë</w:t>
                      </w:r>
                      <w:r w:rsidRPr="00B67D5D">
                        <w:rPr>
                          <w:sz w:val="18"/>
                          <w:szCs w:val="18"/>
                        </w:rPr>
                        <w:t xml:space="preserve"> punuar p</w:t>
                      </w:r>
                      <w:r w:rsidRPr="00A96493">
                        <w:rPr>
                          <w:sz w:val="18"/>
                          <w:szCs w:val="18"/>
                        </w:rPr>
                        <w:t>ë</w:t>
                      </w:r>
                      <w:r w:rsidRPr="00B67D5D">
                        <w:rPr>
                          <w:sz w:val="18"/>
                          <w:szCs w:val="18"/>
                        </w:rPr>
                        <w:t>r shkak t</w:t>
                      </w:r>
                      <w:r w:rsidRPr="00A96493">
                        <w:rPr>
                          <w:sz w:val="18"/>
                          <w:szCs w:val="18"/>
                        </w:rPr>
                        <w:t>ë</w:t>
                      </w:r>
                      <w:r w:rsidRPr="00B67D5D">
                        <w:rPr>
                          <w:sz w:val="18"/>
                          <w:szCs w:val="18"/>
                        </w:rPr>
                        <w:t xml:space="preserve"> nj</w:t>
                      </w:r>
                      <w:r w:rsidRPr="00A96493">
                        <w:rPr>
                          <w:sz w:val="18"/>
                          <w:szCs w:val="18"/>
                        </w:rPr>
                        <w:t>ë</w:t>
                      </w:r>
                      <w:r w:rsidRPr="00B67D5D">
                        <w:rPr>
                          <w:sz w:val="18"/>
                          <w:szCs w:val="18"/>
                        </w:rPr>
                        <w:t xml:space="preserve"> paaft</w:t>
                      </w:r>
                      <w:r w:rsidRPr="00A96493">
                        <w:rPr>
                          <w:sz w:val="18"/>
                          <w:szCs w:val="18"/>
                        </w:rPr>
                        <w:t>ë</w:t>
                      </w:r>
                      <w:r w:rsidRPr="00B67D5D">
                        <w:rPr>
                          <w:sz w:val="18"/>
                          <w:szCs w:val="18"/>
                        </w:rPr>
                        <w:t>sie, nj</w:t>
                      </w:r>
                      <w:r w:rsidRPr="00A96493">
                        <w:rPr>
                          <w:sz w:val="18"/>
                          <w:szCs w:val="18"/>
                        </w:rPr>
                        <w:t>ë</w:t>
                      </w:r>
                      <w:r w:rsidRPr="00B67D5D">
                        <w:rPr>
                          <w:sz w:val="18"/>
                          <w:szCs w:val="18"/>
                        </w:rPr>
                        <w:t xml:space="preserve"> pun</w:t>
                      </w:r>
                      <w:r w:rsidRPr="00A96493">
                        <w:rPr>
                          <w:sz w:val="18"/>
                          <w:szCs w:val="18"/>
                        </w:rPr>
                        <w:t>ë</w:t>
                      </w:r>
                      <w:r w:rsidRPr="00B67D5D">
                        <w:rPr>
                          <w:sz w:val="18"/>
                          <w:szCs w:val="18"/>
                        </w:rPr>
                        <w:t>dh</w:t>
                      </w:r>
                      <w:r w:rsidRPr="00A96493">
                        <w:rPr>
                          <w:sz w:val="18"/>
                          <w:szCs w:val="18"/>
                        </w:rPr>
                        <w:t>ë</w:t>
                      </w:r>
                      <w:r w:rsidRPr="00B67D5D">
                        <w:rPr>
                          <w:sz w:val="18"/>
                          <w:szCs w:val="18"/>
                        </w:rPr>
                        <w:t>n</w:t>
                      </w:r>
                      <w:r w:rsidRPr="00A96493">
                        <w:rPr>
                          <w:sz w:val="18"/>
                          <w:szCs w:val="18"/>
                        </w:rPr>
                        <w:t>ë</w:t>
                      </w:r>
                      <w:r w:rsidRPr="00B67D5D">
                        <w:rPr>
                          <w:sz w:val="18"/>
                          <w:szCs w:val="18"/>
                        </w:rPr>
                        <w:t>s mund t</w:t>
                      </w:r>
                      <w:r w:rsidRPr="00A96493">
                        <w:rPr>
                          <w:sz w:val="18"/>
                          <w:szCs w:val="18"/>
                        </w:rPr>
                        <w:t>ë</w:t>
                      </w:r>
                      <w:r w:rsidRPr="00B67D5D">
                        <w:rPr>
                          <w:sz w:val="18"/>
                          <w:szCs w:val="18"/>
                        </w:rPr>
                        <w:t xml:space="preserve"> marr</w:t>
                      </w:r>
                      <w:r w:rsidRPr="00A96493">
                        <w:rPr>
                          <w:sz w:val="18"/>
                          <w:szCs w:val="18"/>
                        </w:rPr>
                        <w:t>ë</w:t>
                      </w:r>
                      <w:r w:rsidRPr="00B67D5D">
                        <w:rPr>
                          <w:sz w:val="18"/>
                          <w:szCs w:val="18"/>
                        </w:rPr>
                        <w:t xml:space="preserve"> nj</w:t>
                      </w:r>
                      <w:r w:rsidRPr="00A96493">
                        <w:rPr>
                          <w:sz w:val="18"/>
                          <w:szCs w:val="18"/>
                        </w:rPr>
                        <w:t>ë</w:t>
                      </w:r>
                      <w:r w:rsidRPr="00B67D5D">
                        <w:rPr>
                          <w:sz w:val="18"/>
                          <w:szCs w:val="18"/>
                        </w:rPr>
                        <w:t xml:space="preserve"> mb</w:t>
                      </w:r>
                      <w:r w:rsidRPr="00A96493">
                        <w:rPr>
                          <w:sz w:val="18"/>
                          <w:szCs w:val="18"/>
                        </w:rPr>
                        <w:t>ë</w:t>
                      </w:r>
                      <w:r w:rsidRPr="00B67D5D">
                        <w:rPr>
                          <w:sz w:val="18"/>
                          <w:szCs w:val="18"/>
                        </w:rPr>
                        <w:t>shtetje financiare p</w:t>
                      </w:r>
                      <w:r w:rsidRPr="00A96493">
                        <w:rPr>
                          <w:sz w:val="18"/>
                          <w:szCs w:val="18"/>
                        </w:rPr>
                        <w:t>ë</w:t>
                      </w:r>
                      <w:r w:rsidRPr="00B67D5D">
                        <w:rPr>
                          <w:sz w:val="18"/>
                          <w:szCs w:val="18"/>
                        </w:rPr>
                        <w:t>r fitimet e tij.</w:t>
                      </w:r>
                    </w:p>
                    <w:p w14:paraId="492A6181" w14:textId="77777777" w:rsidR="00F425BB" w:rsidRPr="00B67D5D" w:rsidRDefault="00F425BB" w:rsidP="002327E5">
                      <w:pPr>
                        <w:pStyle w:val="Normal1"/>
                        <w:numPr>
                          <w:ilvl w:val="0"/>
                          <w:numId w:val="5"/>
                        </w:numPr>
                        <w:shd w:val="clear" w:color="auto" w:fill="FFFFFF"/>
                        <w:spacing w:before="0" w:beforeAutospacing="0" w:after="0" w:afterAutospacing="0"/>
                        <w:ind w:left="0" w:firstLine="0"/>
                        <w:rPr>
                          <w:sz w:val="18"/>
                          <w:szCs w:val="18"/>
                        </w:rPr>
                      </w:pPr>
                      <w:r w:rsidRPr="00B67D5D">
                        <w:rPr>
                          <w:sz w:val="18"/>
                          <w:szCs w:val="18"/>
                        </w:rPr>
                        <w:t>P</w:t>
                      </w:r>
                      <w:r w:rsidRPr="00A96493">
                        <w:rPr>
                          <w:sz w:val="18"/>
                          <w:szCs w:val="18"/>
                        </w:rPr>
                        <w:t>ë</w:t>
                      </w:r>
                      <w:r w:rsidRPr="00B67D5D">
                        <w:rPr>
                          <w:sz w:val="18"/>
                          <w:szCs w:val="18"/>
                        </w:rPr>
                        <w:t>r njer</w:t>
                      </w:r>
                      <w:r w:rsidRPr="00A96493">
                        <w:rPr>
                          <w:sz w:val="18"/>
                          <w:szCs w:val="18"/>
                        </w:rPr>
                        <w:t>ë</w:t>
                      </w:r>
                      <w:r w:rsidRPr="00B67D5D">
                        <w:rPr>
                          <w:sz w:val="18"/>
                          <w:szCs w:val="18"/>
                        </w:rPr>
                        <w:t>zit q</w:t>
                      </w:r>
                      <w:r w:rsidRPr="00A96493">
                        <w:rPr>
                          <w:sz w:val="18"/>
                          <w:szCs w:val="18"/>
                        </w:rPr>
                        <w:t>ë</w:t>
                      </w:r>
                      <w:r w:rsidRPr="00B67D5D">
                        <w:rPr>
                          <w:sz w:val="18"/>
                          <w:szCs w:val="18"/>
                        </w:rPr>
                        <w:t xml:space="preserve"> kan</w:t>
                      </w:r>
                      <w:r w:rsidRPr="00A96493">
                        <w:rPr>
                          <w:sz w:val="18"/>
                          <w:szCs w:val="18"/>
                        </w:rPr>
                        <w:t>ë</w:t>
                      </w:r>
                      <w:r w:rsidRPr="00B67D5D">
                        <w:rPr>
                          <w:sz w:val="18"/>
                          <w:szCs w:val="18"/>
                        </w:rPr>
                        <w:t xml:space="preserve"> q</w:t>
                      </w:r>
                      <w:r w:rsidRPr="00A96493">
                        <w:rPr>
                          <w:sz w:val="18"/>
                          <w:szCs w:val="18"/>
                        </w:rPr>
                        <w:t>ë</w:t>
                      </w:r>
                      <w:r w:rsidRPr="00B67D5D">
                        <w:rPr>
                          <w:sz w:val="18"/>
                          <w:szCs w:val="18"/>
                        </w:rPr>
                        <w:t>n</w:t>
                      </w:r>
                      <w:r w:rsidRPr="00A96493">
                        <w:rPr>
                          <w:sz w:val="18"/>
                          <w:szCs w:val="18"/>
                        </w:rPr>
                        <w:t>ë</w:t>
                      </w:r>
                      <w:r w:rsidRPr="00B67D5D">
                        <w:rPr>
                          <w:sz w:val="18"/>
                          <w:szCs w:val="18"/>
                        </w:rPr>
                        <w:t xml:space="preserve"> t</w:t>
                      </w:r>
                      <w:r w:rsidRPr="00A96493">
                        <w:rPr>
                          <w:sz w:val="18"/>
                          <w:szCs w:val="18"/>
                        </w:rPr>
                        <w:t>ë</w:t>
                      </w:r>
                      <w:r w:rsidRPr="00B67D5D">
                        <w:rPr>
                          <w:sz w:val="18"/>
                          <w:szCs w:val="18"/>
                        </w:rPr>
                        <w:t xml:space="preserve"> papun</w:t>
                      </w:r>
                      <w:r w:rsidRPr="00A96493">
                        <w:rPr>
                          <w:sz w:val="18"/>
                          <w:szCs w:val="18"/>
                        </w:rPr>
                        <w:t>ë</w:t>
                      </w:r>
                      <w:r w:rsidRPr="00B67D5D">
                        <w:rPr>
                          <w:sz w:val="18"/>
                          <w:szCs w:val="18"/>
                        </w:rPr>
                        <w:t xml:space="preserve"> p</w:t>
                      </w:r>
                      <w:r w:rsidRPr="00A96493">
                        <w:rPr>
                          <w:sz w:val="18"/>
                          <w:szCs w:val="18"/>
                        </w:rPr>
                        <w:t>ë</w:t>
                      </w:r>
                      <w:r w:rsidRPr="00B67D5D">
                        <w:rPr>
                          <w:sz w:val="18"/>
                          <w:szCs w:val="18"/>
                        </w:rPr>
                        <w:t>r nj</w:t>
                      </w:r>
                      <w:r w:rsidRPr="00A96493">
                        <w:rPr>
                          <w:sz w:val="18"/>
                          <w:szCs w:val="18"/>
                        </w:rPr>
                        <w:t>ë</w:t>
                      </w:r>
                      <w:r w:rsidRPr="00B67D5D">
                        <w:rPr>
                          <w:sz w:val="18"/>
                          <w:szCs w:val="18"/>
                        </w:rPr>
                        <w:t xml:space="preserve"> koh</w:t>
                      </w:r>
                      <w:r w:rsidRPr="00A96493">
                        <w:rPr>
                          <w:sz w:val="18"/>
                          <w:szCs w:val="18"/>
                        </w:rPr>
                        <w:t>ë</w:t>
                      </w:r>
                      <w:r w:rsidRPr="00B67D5D">
                        <w:rPr>
                          <w:sz w:val="18"/>
                          <w:szCs w:val="18"/>
                        </w:rPr>
                        <w:t xml:space="preserve"> t</w:t>
                      </w:r>
                      <w:r w:rsidRPr="00A96493">
                        <w:rPr>
                          <w:sz w:val="18"/>
                          <w:szCs w:val="18"/>
                        </w:rPr>
                        <w:t>ë</w:t>
                      </w:r>
                      <w:r w:rsidRPr="00B67D5D">
                        <w:rPr>
                          <w:sz w:val="18"/>
                          <w:szCs w:val="18"/>
                        </w:rPr>
                        <w:t xml:space="preserve"> gjat</w:t>
                      </w:r>
                      <w:r w:rsidRPr="00A96493">
                        <w:rPr>
                          <w:sz w:val="18"/>
                          <w:szCs w:val="18"/>
                        </w:rPr>
                        <w:t>ë</w:t>
                      </w:r>
                      <w:r w:rsidRPr="00B67D5D">
                        <w:rPr>
                          <w:sz w:val="18"/>
                          <w:szCs w:val="18"/>
                        </w:rPr>
                        <w:t>, jan</w:t>
                      </w:r>
                      <w:r w:rsidRPr="00A96493">
                        <w:rPr>
                          <w:sz w:val="18"/>
                          <w:szCs w:val="18"/>
                        </w:rPr>
                        <w:t>ë</w:t>
                      </w:r>
                      <w:r w:rsidRPr="00B67D5D">
                        <w:rPr>
                          <w:sz w:val="18"/>
                          <w:szCs w:val="18"/>
                        </w:rPr>
                        <w:t xml:space="preserve"> skema t</w:t>
                      </w:r>
                      <w:r w:rsidRPr="00A96493">
                        <w:rPr>
                          <w:sz w:val="18"/>
                          <w:szCs w:val="18"/>
                        </w:rPr>
                        <w:t>ë</w:t>
                      </w:r>
                      <w:r>
                        <w:rPr>
                          <w:sz w:val="18"/>
                          <w:szCs w:val="18"/>
                        </w:rPr>
                        <w:t xml:space="preserve"> reja pune “fillim i</w:t>
                      </w:r>
                      <w:r w:rsidRPr="00B67D5D">
                        <w:rPr>
                          <w:sz w:val="18"/>
                          <w:szCs w:val="18"/>
                        </w:rPr>
                        <w:t xml:space="preserve"> ri” q</w:t>
                      </w:r>
                      <w:r w:rsidRPr="00A96493">
                        <w:rPr>
                          <w:sz w:val="18"/>
                          <w:szCs w:val="18"/>
                        </w:rPr>
                        <w:t>ë</w:t>
                      </w:r>
                      <w:r w:rsidRPr="00B67D5D">
                        <w:rPr>
                          <w:sz w:val="18"/>
                          <w:szCs w:val="18"/>
                        </w:rPr>
                        <w:t xml:space="preserve"> u jep atyre nj</w:t>
                      </w:r>
                      <w:r w:rsidRPr="00A96493">
                        <w:rPr>
                          <w:sz w:val="18"/>
                          <w:szCs w:val="18"/>
                        </w:rPr>
                        <w:t>ë</w:t>
                      </w:r>
                      <w:r w:rsidRPr="00B67D5D">
                        <w:rPr>
                          <w:sz w:val="18"/>
                          <w:szCs w:val="18"/>
                        </w:rPr>
                        <w:t xml:space="preserve"> shans p</w:t>
                      </w:r>
                      <w:r w:rsidRPr="00A96493">
                        <w:rPr>
                          <w:sz w:val="18"/>
                          <w:szCs w:val="18"/>
                        </w:rPr>
                        <w:t>ë</w:t>
                      </w:r>
                      <w:r w:rsidRPr="00B67D5D">
                        <w:rPr>
                          <w:sz w:val="18"/>
                          <w:szCs w:val="18"/>
                        </w:rPr>
                        <w:t>r t</w:t>
                      </w:r>
                      <w:r w:rsidRPr="00A96493">
                        <w:rPr>
                          <w:sz w:val="18"/>
                          <w:szCs w:val="18"/>
                        </w:rPr>
                        <w:t>ë</w:t>
                      </w:r>
                      <w:r w:rsidRPr="00B67D5D">
                        <w:rPr>
                          <w:sz w:val="18"/>
                          <w:szCs w:val="18"/>
                        </w:rPr>
                        <w:t xml:space="preserve"> filluar s</w:t>
                      </w:r>
                      <w:r w:rsidRPr="00A96493">
                        <w:rPr>
                          <w:sz w:val="18"/>
                          <w:szCs w:val="18"/>
                        </w:rPr>
                        <w:t>ë</w:t>
                      </w:r>
                      <w:r w:rsidRPr="00B67D5D">
                        <w:rPr>
                          <w:sz w:val="18"/>
                          <w:szCs w:val="18"/>
                        </w:rPr>
                        <w:t>rish.</w:t>
                      </w:r>
                    </w:p>
                    <w:p w14:paraId="79EB77EA" w14:textId="77777777" w:rsidR="00F425BB" w:rsidRPr="000E3CAE" w:rsidRDefault="00F425BB" w:rsidP="002327E5">
                      <w:pPr>
                        <w:pStyle w:val="Normal1"/>
                        <w:numPr>
                          <w:ilvl w:val="0"/>
                          <w:numId w:val="5"/>
                        </w:numPr>
                        <w:shd w:val="clear" w:color="auto" w:fill="FFFFFF"/>
                        <w:spacing w:before="0" w:beforeAutospacing="0" w:after="0" w:afterAutospacing="0"/>
                        <w:ind w:left="0" w:firstLine="0"/>
                        <w:jc w:val="both"/>
                        <w:rPr>
                          <w:rFonts w:asciiTheme="minorHAnsi" w:hAnsiTheme="minorHAnsi" w:cstheme="minorHAnsi"/>
                          <w:sz w:val="18"/>
                          <w:szCs w:val="18"/>
                        </w:rPr>
                      </w:pPr>
                      <w:r w:rsidRPr="00B67D5D">
                        <w:rPr>
                          <w:sz w:val="18"/>
                          <w:szCs w:val="18"/>
                        </w:rPr>
                        <w:t>Jan</w:t>
                      </w:r>
                      <w:r w:rsidRPr="00A96493">
                        <w:rPr>
                          <w:sz w:val="18"/>
                          <w:szCs w:val="18"/>
                        </w:rPr>
                        <w:t>ë</w:t>
                      </w:r>
                      <w:r w:rsidRPr="00B67D5D">
                        <w:rPr>
                          <w:sz w:val="18"/>
                          <w:szCs w:val="18"/>
                        </w:rPr>
                        <w:t xml:space="preserve"> nj</w:t>
                      </w:r>
                      <w:r w:rsidRPr="00A96493">
                        <w:rPr>
                          <w:sz w:val="18"/>
                          <w:szCs w:val="18"/>
                        </w:rPr>
                        <w:t>ë</w:t>
                      </w:r>
                      <w:r w:rsidRPr="00B67D5D">
                        <w:rPr>
                          <w:sz w:val="18"/>
                          <w:szCs w:val="18"/>
                        </w:rPr>
                        <w:t xml:space="preserve"> seri skemash trajnimi, arsimi dhe praktikimi</w:t>
                      </w:r>
                    </w:p>
                  </w:txbxContent>
                </v:textbox>
                <w10:wrap type="tight"/>
              </v:shape>
            </w:pict>
          </mc:Fallback>
        </mc:AlternateContent>
      </w:r>
      <w:r w:rsidRPr="00D14011">
        <w:rPr>
          <w:rFonts w:ascii="Times New Roman" w:hAnsi="Times New Roman" w:cs="Times New Roman"/>
          <w:b/>
          <w:lang w:val="it-IT"/>
        </w:rPr>
        <w:t>Politikat sociale ne vendet Nordike synojne të arrijne barazinë sociale dhe kohezionin social, me ofrimin e programeve te mireqenies te ofruara shpesh në formën e perfitimeve universale dhe jo të kujdesit për kategori të margjinalizuara të përfituesve</w:t>
      </w:r>
      <w:r w:rsidRPr="00D14011">
        <w:rPr>
          <w:rFonts w:ascii="Times New Roman" w:hAnsi="Times New Roman" w:cs="Times New Roman"/>
          <w:lang w:val="it-IT"/>
        </w:rPr>
        <w:t>. Përveç pesë v</w:t>
      </w:r>
      <w:r w:rsidRPr="00D14011">
        <w:rPr>
          <w:rFonts w:ascii="Times New Roman" w:hAnsi="Times New Roman" w:cs="Times New Roman"/>
          <w:color w:val="000000"/>
          <w:lang w:val="sq-AL"/>
        </w:rPr>
        <w:t>ë</w:t>
      </w:r>
      <w:r w:rsidRPr="00D14011">
        <w:rPr>
          <w:rFonts w:ascii="Times New Roman" w:hAnsi="Times New Roman" w:cs="Times New Roman"/>
          <w:lang w:val="it-IT"/>
        </w:rPr>
        <w:t xml:space="preserve">ndeve nordike (Danimarka, Finlanda, Islanda, Norvegjia dhe Suedia), modeli gjithashtu </w:t>
      </w:r>
      <w:r w:rsidRPr="00D14011">
        <w:rPr>
          <w:rFonts w:ascii="Times New Roman" w:hAnsi="Times New Roman" w:cs="Times New Roman"/>
          <w:color w:val="000000"/>
          <w:lang w:val="sq-AL"/>
        </w:rPr>
        <w:t>ë</w:t>
      </w:r>
      <w:r w:rsidRPr="00D14011">
        <w:rPr>
          <w:rFonts w:ascii="Times New Roman" w:hAnsi="Times New Roman" w:cs="Times New Roman"/>
          <w:lang w:val="it-IT"/>
        </w:rPr>
        <w:t>sht</w:t>
      </w:r>
      <w:r w:rsidRPr="00D14011">
        <w:rPr>
          <w:rFonts w:ascii="Times New Roman" w:hAnsi="Times New Roman" w:cs="Times New Roman"/>
          <w:color w:val="000000"/>
          <w:lang w:val="sq-AL"/>
        </w:rPr>
        <w:t>ë</w:t>
      </w:r>
      <w:r w:rsidRPr="00D14011">
        <w:rPr>
          <w:rFonts w:ascii="Times New Roman" w:hAnsi="Times New Roman" w:cs="Times New Roman"/>
          <w:lang w:val="it-IT"/>
        </w:rPr>
        <w:t xml:space="preserve"> aplikuar edhe nga Hollanda dhe ndikon në juridiksione të tjera të Evropës Veriore, siç është Gjermania. P</w:t>
      </w:r>
      <w:r w:rsidRPr="00D14011">
        <w:rPr>
          <w:rFonts w:ascii="Times New Roman" w:hAnsi="Times New Roman" w:cs="Times New Roman"/>
          <w:color w:val="000000"/>
          <w:lang w:val="sq-AL"/>
        </w:rPr>
        <w:t>ë</w:t>
      </w:r>
      <w:r w:rsidRPr="00D14011">
        <w:rPr>
          <w:rFonts w:ascii="Times New Roman" w:hAnsi="Times New Roman" w:cs="Times New Roman"/>
          <w:lang w:val="it-IT"/>
        </w:rPr>
        <w:t>rkundrejt nj</w:t>
      </w:r>
      <w:r w:rsidRPr="00D14011">
        <w:rPr>
          <w:rFonts w:ascii="Times New Roman" w:hAnsi="Times New Roman" w:cs="Times New Roman"/>
          <w:color w:val="000000"/>
          <w:lang w:val="sq-AL"/>
        </w:rPr>
        <w:t>ë</w:t>
      </w:r>
      <w:r w:rsidRPr="00D14011">
        <w:rPr>
          <w:rFonts w:ascii="Times New Roman" w:hAnsi="Times New Roman" w:cs="Times New Roman"/>
          <w:lang w:val="it-IT"/>
        </w:rPr>
        <w:t xml:space="preserve"> sfondi t</w:t>
      </w:r>
      <w:r w:rsidRPr="00D14011">
        <w:rPr>
          <w:rFonts w:ascii="Times New Roman" w:hAnsi="Times New Roman" w:cs="Times New Roman"/>
          <w:color w:val="000000"/>
          <w:lang w:val="sq-AL"/>
        </w:rPr>
        <w:t>ë</w:t>
      </w:r>
      <w:r w:rsidRPr="00D14011">
        <w:rPr>
          <w:rFonts w:ascii="Times New Roman" w:hAnsi="Times New Roman" w:cs="Times New Roman"/>
          <w:lang w:val="it-IT"/>
        </w:rPr>
        <w:t xml:space="preserve"> varfërisë së ulët dhe përfshirjes së lartë sociale, rrjetet e sigurisë se mir</w:t>
      </w:r>
      <w:r w:rsidRPr="00D14011">
        <w:rPr>
          <w:rFonts w:ascii="Times New Roman" w:hAnsi="Times New Roman" w:cs="Times New Roman"/>
          <w:color w:val="000000"/>
          <w:lang w:val="sq-AL"/>
        </w:rPr>
        <w:t>ë</w:t>
      </w:r>
      <w:r w:rsidRPr="00D14011">
        <w:rPr>
          <w:rFonts w:ascii="Times New Roman" w:hAnsi="Times New Roman" w:cs="Times New Roman"/>
          <w:lang w:val="it-IT"/>
        </w:rPr>
        <w:t>q</w:t>
      </w:r>
      <w:r w:rsidRPr="00D14011">
        <w:rPr>
          <w:rFonts w:ascii="Times New Roman" w:hAnsi="Times New Roman" w:cs="Times New Roman"/>
          <w:color w:val="000000"/>
          <w:lang w:val="sq-AL"/>
        </w:rPr>
        <w:t>ë</w:t>
      </w:r>
      <w:r w:rsidRPr="00D14011">
        <w:rPr>
          <w:rFonts w:ascii="Times New Roman" w:hAnsi="Times New Roman" w:cs="Times New Roman"/>
          <w:lang w:val="it-IT"/>
        </w:rPr>
        <w:t>nies në këto rajone janë t</w:t>
      </w:r>
      <w:r w:rsidRPr="00D14011">
        <w:rPr>
          <w:rFonts w:ascii="Times New Roman" w:hAnsi="Times New Roman" w:cs="Times New Roman"/>
          <w:color w:val="000000"/>
          <w:lang w:val="sq-AL"/>
        </w:rPr>
        <w:t>ë</w:t>
      </w:r>
      <w:r w:rsidRPr="00D14011">
        <w:rPr>
          <w:rFonts w:ascii="Times New Roman" w:hAnsi="Times New Roman" w:cs="Times New Roman"/>
          <w:lang w:val="it-IT"/>
        </w:rPr>
        <w:t xml:space="preserve"> targetuara dhe bujare</w:t>
      </w:r>
      <w:r w:rsidRPr="00D14011">
        <w:rPr>
          <w:rFonts w:ascii="Times New Roman" w:hAnsi="Times New Roman" w:cs="Times New Roman"/>
          <w:sz w:val="27"/>
          <w:szCs w:val="27"/>
          <w:lang w:val="it-IT"/>
        </w:rPr>
        <w:t>.</w:t>
      </w:r>
    </w:p>
    <w:p w14:paraId="2157E8EC" w14:textId="77777777" w:rsidR="002327E5" w:rsidRPr="00D14011" w:rsidRDefault="002327E5" w:rsidP="002327E5">
      <w:pPr>
        <w:spacing w:after="120"/>
        <w:ind w:firstLine="720"/>
        <w:jc w:val="both"/>
        <w:rPr>
          <w:rFonts w:ascii="Times New Roman" w:hAnsi="Times New Roman" w:cs="Times New Roman"/>
          <w:color w:val="222222"/>
          <w:shd w:val="clear" w:color="auto" w:fill="FFFFFF"/>
          <w:lang w:val="it-IT"/>
        </w:rPr>
      </w:pPr>
      <w:r w:rsidRPr="00D14011">
        <w:rPr>
          <w:rFonts w:ascii="Times New Roman" w:hAnsi="Times New Roman" w:cs="Times New Roman"/>
          <w:b/>
          <w:lang w:val="it-IT"/>
        </w:rPr>
        <w:t>Programet e kalimit nga kujdesi social në punësim kanë q</w:t>
      </w:r>
      <w:r w:rsidRPr="00D14011">
        <w:rPr>
          <w:rFonts w:ascii="Times New Roman" w:hAnsi="Times New Roman" w:cs="Times New Roman"/>
          <w:b/>
          <w:color w:val="000000"/>
          <w:lang w:val="sq-AL"/>
        </w:rPr>
        <w:t>ë</w:t>
      </w:r>
      <w:r w:rsidRPr="00D14011">
        <w:rPr>
          <w:rFonts w:ascii="Times New Roman" w:hAnsi="Times New Roman" w:cs="Times New Roman"/>
          <w:b/>
          <w:lang w:val="it-IT"/>
        </w:rPr>
        <w:t>në prej kohësh një tipar i politikave gjithëpërfshirëse të tregut të punës në vendet skandinave.</w:t>
      </w:r>
      <w:r w:rsidRPr="00D14011">
        <w:rPr>
          <w:rFonts w:ascii="Times New Roman" w:hAnsi="Times New Roman" w:cs="Times New Roman"/>
          <w:lang w:val="it-IT"/>
        </w:rPr>
        <w:t xml:space="preserve"> Këto programe kanë një theks në zhvillimin e kapitalit njerëzor, dhe politikat e aktivizimit të punës për të arritur një forcë pune të aftë, fleksible, t</w:t>
      </w:r>
      <w:r w:rsidRPr="00D14011">
        <w:rPr>
          <w:rFonts w:ascii="Times New Roman" w:hAnsi="Times New Roman" w:cs="Times New Roman"/>
          <w:color w:val="000000"/>
          <w:lang w:val="sq-AL"/>
        </w:rPr>
        <w:t xml:space="preserve">ë </w:t>
      </w:r>
      <w:r w:rsidRPr="00D14011">
        <w:rPr>
          <w:rFonts w:ascii="Times New Roman" w:hAnsi="Times New Roman" w:cs="Times New Roman"/>
          <w:lang w:val="it-IT"/>
        </w:rPr>
        <w:t>p</w:t>
      </w:r>
      <w:r w:rsidRPr="00D14011">
        <w:rPr>
          <w:rFonts w:ascii="Times New Roman" w:hAnsi="Times New Roman" w:cs="Times New Roman"/>
          <w:color w:val="000000"/>
          <w:lang w:val="sq-AL"/>
        </w:rPr>
        <w:t>ë</w:t>
      </w:r>
      <w:r w:rsidRPr="00D14011">
        <w:rPr>
          <w:rFonts w:ascii="Times New Roman" w:hAnsi="Times New Roman" w:cs="Times New Roman"/>
          <w:lang w:val="it-IT"/>
        </w:rPr>
        <w:t xml:space="preserve">rshtatur me dinamikën ekonomike dhe zhvillimin teknologjik. Modeli Nordik </w:t>
      </w:r>
      <w:r w:rsidRPr="00D14011">
        <w:rPr>
          <w:rFonts w:ascii="Times New Roman" w:hAnsi="Times New Roman" w:cs="Times New Roman"/>
          <w:color w:val="000000"/>
          <w:lang w:val="sq-AL"/>
        </w:rPr>
        <w:t>ë</w:t>
      </w:r>
      <w:r w:rsidRPr="00D14011">
        <w:rPr>
          <w:rFonts w:ascii="Times New Roman" w:hAnsi="Times New Roman" w:cs="Times New Roman"/>
          <w:lang w:val="it-IT"/>
        </w:rPr>
        <w:t>sht</w:t>
      </w:r>
      <w:r w:rsidRPr="00D14011">
        <w:rPr>
          <w:rFonts w:ascii="Times New Roman" w:hAnsi="Times New Roman" w:cs="Times New Roman"/>
          <w:color w:val="000000"/>
          <w:lang w:val="sq-AL"/>
        </w:rPr>
        <w:t>ë</w:t>
      </w:r>
      <w:r w:rsidRPr="00D14011">
        <w:rPr>
          <w:rFonts w:ascii="Times New Roman" w:hAnsi="Times New Roman" w:cs="Times New Roman"/>
          <w:lang w:val="it-IT"/>
        </w:rPr>
        <w:t xml:space="preserve"> i karakterizuar nga një angazhim për investime në arsim dhe trajnim të gjatë në karrierë për njerëzit br</w:t>
      </w:r>
      <w:r w:rsidRPr="00D14011">
        <w:rPr>
          <w:rFonts w:ascii="Times New Roman" w:hAnsi="Times New Roman" w:cs="Times New Roman"/>
          <w:color w:val="000000"/>
          <w:lang w:val="sq-AL"/>
        </w:rPr>
        <w:t>ë</w:t>
      </w:r>
      <w:r w:rsidRPr="00D14011">
        <w:rPr>
          <w:rFonts w:ascii="Times New Roman" w:hAnsi="Times New Roman" w:cs="Times New Roman"/>
          <w:lang w:val="it-IT"/>
        </w:rPr>
        <w:t>nda dhe jashtë punës</w:t>
      </w:r>
      <w:r w:rsidRPr="00D14011">
        <w:rPr>
          <w:rFonts w:ascii="Times New Roman" w:hAnsi="Times New Roman" w:cs="Times New Roman"/>
          <w:color w:val="222222"/>
          <w:shd w:val="clear" w:color="auto" w:fill="FFFFFF"/>
          <w:lang w:val="it-IT"/>
        </w:rPr>
        <w:t xml:space="preserve">. </w:t>
      </w:r>
    </w:p>
    <w:p w14:paraId="448F7469" w14:textId="77777777" w:rsidR="002327E5" w:rsidRPr="00D14011" w:rsidRDefault="002327E5" w:rsidP="002327E5">
      <w:pPr>
        <w:spacing w:after="120"/>
        <w:ind w:firstLine="720"/>
        <w:jc w:val="both"/>
        <w:rPr>
          <w:rFonts w:ascii="Times New Roman" w:hAnsi="Times New Roman" w:cs="Times New Roman"/>
          <w:color w:val="222222"/>
          <w:shd w:val="clear" w:color="auto" w:fill="FFFFFF"/>
          <w:lang w:val="it-IT"/>
        </w:rPr>
      </w:pPr>
      <w:r w:rsidRPr="00D14011">
        <w:rPr>
          <w:rFonts w:ascii="Times New Roman" w:hAnsi="Times New Roman" w:cs="Times New Roman"/>
          <w:b/>
          <w:lang w:val="it-IT"/>
        </w:rPr>
        <w:t>Në Danimarkë, që është një ilustrim i mirë i modelit nordik, masat p</w:t>
      </w:r>
      <w:r w:rsidRPr="00D14011">
        <w:rPr>
          <w:rFonts w:ascii="Times New Roman" w:hAnsi="Times New Roman" w:cs="Times New Roman"/>
          <w:b/>
          <w:color w:val="000000"/>
          <w:lang w:val="sq-AL"/>
        </w:rPr>
        <w:t>ë</w:t>
      </w:r>
      <w:r w:rsidRPr="00D14011">
        <w:rPr>
          <w:rFonts w:ascii="Times New Roman" w:hAnsi="Times New Roman" w:cs="Times New Roman"/>
          <w:b/>
          <w:lang w:val="it-IT"/>
        </w:rPr>
        <w:t>r kalimin nga kujdesi social në punësim p</w:t>
      </w:r>
      <w:r w:rsidRPr="00D14011">
        <w:rPr>
          <w:rFonts w:ascii="Times New Roman" w:hAnsi="Times New Roman" w:cs="Times New Roman"/>
          <w:b/>
          <w:color w:val="000000"/>
          <w:lang w:val="sq-AL"/>
        </w:rPr>
        <w:t>ë</w:t>
      </w:r>
      <w:r w:rsidRPr="00D14011">
        <w:rPr>
          <w:rFonts w:ascii="Times New Roman" w:hAnsi="Times New Roman" w:cs="Times New Roman"/>
          <w:b/>
          <w:lang w:val="it-IT"/>
        </w:rPr>
        <w:t>rfshijn</w:t>
      </w:r>
      <w:r w:rsidRPr="00D14011">
        <w:rPr>
          <w:rFonts w:ascii="Times New Roman" w:hAnsi="Times New Roman" w:cs="Times New Roman"/>
          <w:b/>
          <w:color w:val="000000"/>
          <w:lang w:val="sq-AL"/>
        </w:rPr>
        <w:t>ë</w:t>
      </w:r>
      <w:r w:rsidRPr="00D14011">
        <w:rPr>
          <w:rFonts w:ascii="Times New Roman" w:hAnsi="Times New Roman" w:cs="Times New Roman"/>
          <w:b/>
          <w:lang w:val="it-IT"/>
        </w:rPr>
        <w:t xml:space="preserve"> sigurimin e punësimit dhe trajnimit dhe këshillime.</w:t>
      </w:r>
      <w:r w:rsidRPr="00D14011">
        <w:rPr>
          <w:rFonts w:ascii="Times New Roman" w:hAnsi="Times New Roman" w:cs="Times New Roman"/>
          <w:lang w:val="it-IT"/>
        </w:rPr>
        <w:t xml:space="preserve"> Masat e punësimit përbëhen nga lloje të ndryshme të punësimit të subvencionuar, kur personi me ndihmë sociale është përkohësisht i punësuar në një ndërmarrje private ose publike ose merr pjesë në një projekt bashkiak punësimi. Punëdhënësit inkurajohen të punësojnë të papunë afatgjatë me anë të subvencioneve të pagave dhe uljes së taksave dhe </w:t>
      </w:r>
      <w:r w:rsidRPr="00D14011">
        <w:rPr>
          <w:rFonts w:ascii="Times New Roman" w:hAnsi="Times New Roman" w:cs="Times New Roman"/>
          <w:lang w:val="it-IT"/>
        </w:rPr>
        <w:lastRenderedPageBreak/>
        <w:t>kontributeve të sigurimeve shoqërore. Përfituesit që dështojnë në detyrimet e tyre mund të sanksionohen nga tërheqja e pjesshme dhe për tërheqje të përkohshme të përfitimit.</w:t>
      </w:r>
    </w:p>
    <w:p w14:paraId="4E71AF58" w14:textId="77777777" w:rsidR="002327E5" w:rsidRPr="00D14011" w:rsidRDefault="002327E5" w:rsidP="002327E5">
      <w:pPr>
        <w:spacing w:after="120"/>
        <w:jc w:val="both"/>
        <w:rPr>
          <w:rFonts w:ascii="Times New Roman" w:hAnsi="Times New Roman" w:cs="Times New Roman"/>
          <w:lang w:val="it-IT"/>
        </w:rPr>
      </w:pPr>
    </w:p>
    <w:p w14:paraId="7A609C94" w14:textId="77777777" w:rsidR="002327E5" w:rsidRPr="00D14011" w:rsidRDefault="002327E5" w:rsidP="002327E5">
      <w:pPr>
        <w:rPr>
          <w:rFonts w:ascii="Times New Roman" w:hAnsi="Times New Roman" w:cs="Times New Roman"/>
          <w:b/>
          <w:bCs/>
          <w:lang w:val="it-IT"/>
        </w:rPr>
      </w:pPr>
      <w:bookmarkStart w:id="23" w:name="_Toc18182621"/>
      <w:r w:rsidRPr="00D14011">
        <w:rPr>
          <w:rFonts w:ascii="Times New Roman" w:hAnsi="Times New Roman" w:cs="Times New Roman"/>
          <w:b/>
          <w:bCs/>
          <w:lang w:val="it-IT"/>
        </w:rPr>
        <w:t>Modeli mesdhetar</w:t>
      </w:r>
      <w:bookmarkEnd w:id="23"/>
      <w:r w:rsidRPr="00D14011">
        <w:rPr>
          <w:rFonts w:ascii="Times New Roman" w:hAnsi="Times New Roman" w:cs="Times New Roman"/>
          <w:b/>
          <w:bCs/>
          <w:lang w:val="it-IT"/>
        </w:rPr>
        <w:t>.</w:t>
      </w:r>
    </w:p>
    <w:p w14:paraId="6763E342" w14:textId="77777777" w:rsidR="002327E5" w:rsidRPr="00D14011" w:rsidRDefault="002327E5" w:rsidP="002327E5">
      <w:pPr>
        <w:rPr>
          <w:rFonts w:ascii="Times New Roman" w:hAnsi="Times New Roman" w:cs="Times New Roman"/>
          <w:b/>
          <w:bCs/>
          <w:lang w:val="it-IT"/>
        </w:rPr>
      </w:pPr>
    </w:p>
    <w:p w14:paraId="7E1240CD" w14:textId="77777777" w:rsidR="002327E5" w:rsidRPr="00D14011" w:rsidRDefault="002327E5" w:rsidP="002327E5">
      <w:pPr>
        <w:spacing w:after="120"/>
        <w:ind w:firstLine="720"/>
        <w:jc w:val="both"/>
        <w:rPr>
          <w:rFonts w:ascii="Times New Roman" w:hAnsi="Times New Roman" w:cs="Times New Roman"/>
          <w:lang w:val="it-IT"/>
        </w:rPr>
      </w:pPr>
      <w:r w:rsidRPr="00D14011">
        <w:rPr>
          <w:rFonts w:ascii="Times New Roman" w:hAnsi="Times New Roman" w:cs="Times New Roman"/>
          <w:b/>
          <w:lang w:val="it-IT"/>
        </w:rPr>
        <w:t>Modeli Mesdhetar është karakteristik në vëndet që rrethojnë Mesdheun - Portugalinë, Turqinë dhe Ballkanin Perëndimor.</w:t>
      </w:r>
      <w:r w:rsidRPr="00D14011">
        <w:rPr>
          <w:rFonts w:ascii="Times New Roman" w:hAnsi="Times New Roman" w:cs="Times New Roman"/>
          <w:lang w:val="it-IT"/>
        </w:rPr>
        <w:t xml:space="preserve"> Modeli është i bazuar në parimin se familja është thelbësore për të mbështetur njerëzit vulnerabël, dhe mirëqënia ofrohet kryesisht në formën e pensioneve bujare të shoqëruara me tërheqje të parakohshme. Si pasojë, niveli i Ndihmës Sociale është shumë më i ulët se në vëndet e tjera dhe për rrjedhojë nuk është një model efikas për uljen e varfërisë. </w:t>
      </w:r>
    </w:p>
    <w:p w14:paraId="1D4CF2E8" w14:textId="77777777" w:rsidR="002327E5" w:rsidRPr="00D14011" w:rsidRDefault="002327E5" w:rsidP="002327E5">
      <w:pPr>
        <w:spacing w:after="120"/>
        <w:ind w:firstLine="720"/>
        <w:jc w:val="both"/>
        <w:rPr>
          <w:rFonts w:ascii="Times New Roman" w:hAnsi="Times New Roman" w:cs="Times New Roman"/>
          <w:lang w:val="it-IT"/>
        </w:rPr>
      </w:pPr>
      <w:r w:rsidRPr="00D14011">
        <w:rPr>
          <w:rFonts w:ascii="Times New Roman" w:hAnsi="Times New Roman" w:cs="Times New Roman"/>
          <w:b/>
          <w:lang w:val="it-IT"/>
        </w:rPr>
        <w:t>Një kombinim, në shumë vënde rreth Mesdheut, i varësisë së lartë nga familje të zgjeruara, dërgesat e diasporës dhe aktiviteti ekonomik joformal bëjnë që kalimi nga kujdesi social tek punësimi të jetë më problematik për politikë-bërësit sesa në modelet e tjera të kujdesit social.</w:t>
      </w:r>
      <w:r w:rsidRPr="00D14011">
        <w:rPr>
          <w:rFonts w:ascii="Times New Roman" w:hAnsi="Times New Roman" w:cs="Times New Roman"/>
          <w:lang w:val="it-IT"/>
        </w:rPr>
        <w:t xml:space="preserve"> Sidoqoftë, duke qënë se shumë vënde të rajonit kanë fituar ose kërkojnë të fitojnë anëtarësim në Bashkimin Evropian, proceset pasuese kanë nxitur zhvillimin e atyre që besohet se janë qasje më efektive për mirëqënie për punë.</w:t>
      </w:r>
    </w:p>
    <w:p w14:paraId="2C0F80A1" w14:textId="77777777" w:rsidR="002327E5" w:rsidRPr="00D14011" w:rsidRDefault="002327E5" w:rsidP="002327E5">
      <w:pPr>
        <w:spacing w:after="120"/>
        <w:ind w:firstLine="720"/>
        <w:jc w:val="both"/>
        <w:rPr>
          <w:rFonts w:ascii="Times New Roman" w:hAnsi="Times New Roman" w:cs="Times New Roman"/>
          <w:lang w:val="it-IT"/>
        </w:rPr>
      </w:pPr>
      <w:r w:rsidRPr="00D14011">
        <w:rPr>
          <w:rFonts w:ascii="Times New Roman" w:hAnsi="Times New Roman" w:cs="Times New Roman"/>
          <w:b/>
          <w:lang w:val="it-IT"/>
        </w:rPr>
        <w:t>Një shembull i tillë është Kroacia, në të cilën strategjia e kalimit nga kujdesi social në punësim promovohet përmes programeve të trajnimit dhe rregullohet përmes kërkesave me kushte për të drejtën e përfitimit.</w:t>
      </w:r>
      <w:r w:rsidRPr="00D14011">
        <w:rPr>
          <w:rFonts w:ascii="Times New Roman" w:hAnsi="Times New Roman" w:cs="Times New Roman"/>
          <w:lang w:val="it-IT"/>
        </w:rPr>
        <w:t xml:space="preserve"> Një kërkues do të penalizohet nëse refuzon të pranojë ofertën e parë të punës, nuk i përgjigjet një kërkese ose refuzon të përpiqet të aplikojë për një vënd pune të rekomanduar nga Agjencia e Punësimit, nëse nuk raporton për dy muaj rradhazi tek Agjensia e Punësimit, ose refuzon të marrë pjesë në një program trajnimi. Administrimi i përfitimeve për të papunët i jepet pushtetit vendor dhe duke përdorur këtë autoritet në vitin 2018 qyteti i Bjelovar hartoi rregullore të reja për të lejuar pagesën e ndihmës sociale vetëm për njerëzit që marrin pjesë në aktivitete të shërbimit në komunitet. Një kërkesë e ngjashme është prezantuar në Serbi.</w:t>
      </w:r>
    </w:p>
    <w:p w14:paraId="69C66BDD" w14:textId="77777777" w:rsidR="002327E5" w:rsidRPr="00D14011" w:rsidRDefault="002327E5" w:rsidP="002327E5">
      <w:pPr>
        <w:spacing w:after="120"/>
        <w:jc w:val="both"/>
        <w:rPr>
          <w:rFonts w:ascii="Times New Roman" w:hAnsi="Times New Roman" w:cs="Times New Roman"/>
          <w:lang w:val="it-IT"/>
        </w:rPr>
      </w:pPr>
    </w:p>
    <w:p w14:paraId="7C24F325" w14:textId="77777777" w:rsidR="002327E5" w:rsidRPr="00D14011" w:rsidRDefault="002327E5" w:rsidP="002327E5">
      <w:pPr>
        <w:rPr>
          <w:rFonts w:ascii="Times New Roman" w:hAnsi="Times New Roman" w:cs="Times New Roman"/>
          <w:b/>
          <w:bCs/>
          <w:lang w:val="it-IT"/>
        </w:rPr>
      </w:pPr>
      <w:bookmarkStart w:id="24" w:name="_Toc18182622"/>
      <w:r w:rsidRPr="00D14011">
        <w:rPr>
          <w:rFonts w:ascii="Times New Roman" w:hAnsi="Times New Roman" w:cs="Times New Roman"/>
          <w:b/>
          <w:bCs/>
          <w:lang w:val="it-IT"/>
        </w:rPr>
        <w:t>Çfarë funksionon në programet e punësimit?</w:t>
      </w:r>
      <w:bookmarkEnd w:id="24"/>
    </w:p>
    <w:p w14:paraId="3090C7EE" w14:textId="77777777" w:rsidR="002327E5" w:rsidRPr="00D14011" w:rsidRDefault="002327E5" w:rsidP="002327E5">
      <w:pPr>
        <w:rPr>
          <w:rFonts w:ascii="Times New Roman" w:hAnsi="Times New Roman" w:cs="Times New Roman"/>
          <w:b/>
          <w:bCs/>
          <w:lang w:val="it-IT"/>
        </w:rPr>
      </w:pPr>
    </w:p>
    <w:p w14:paraId="3D52C81B" w14:textId="77777777" w:rsidR="002327E5" w:rsidRPr="00D14011" w:rsidRDefault="002327E5" w:rsidP="002327E5">
      <w:pPr>
        <w:spacing w:after="120"/>
        <w:ind w:firstLine="720"/>
        <w:jc w:val="both"/>
        <w:rPr>
          <w:rFonts w:ascii="Times New Roman" w:hAnsi="Times New Roman" w:cs="Times New Roman"/>
          <w:lang w:val="it-IT"/>
        </w:rPr>
      </w:pPr>
      <w:r w:rsidRPr="00D14011">
        <w:rPr>
          <w:rFonts w:ascii="Times New Roman" w:hAnsi="Times New Roman" w:cs="Times New Roman"/>
          <w:lang w:val="it-IT"/>
        </w:rPr>
        <w:t>Nëse një program përcaktohet të jetë një sukses apo jo, varet nga ajo çfarë politikë-bërësit duan të arrijnë, pasi llojet e ndryshme të programeve të kalimit nga kujdesi social në punësim theksojnë qëllime të ndryshme.</w:t>
      </w:r>
    </w:p>
    <w:p w14:paraId="2BD39B10" w14:textId="77777777" w:rsidR="002327E5" w:rsidRPr="00D14011" w:rsidRDefault="002327E5" w:rsidP="002327E5">
      <w:pPr>
        <w:spacing w:after="120"/>
        <w:ind w:firstLine="720"/>
        <w:jc w:val="both"/>
        <w:rPr>
          <w:rFonts w:ascii="Times New Roman" w:hAnsi="Times New Roman" w:cs="Times New Roman"/>
          <w:lang w:val="it-IT"/>
        </w:rPr>
      </w:pPr>
      <w:r w:rsidRPr="00D14011">
        <w:rPr>
          <w:rFonts w:ascii="Times New Roman" w:hAnsi="Times New Roman" w:cs="Times New Roman"/>
          <w:b/>
          <w:lang w:val="it-IT"/>
        </w:rPr>
        <w:t>Një program që ka si qëllim kryesor zvogëlimin e numrit të njerëzve që pretendojnë përfitime mirëqënieje ka më shumë të ngjarë të arrijë qëllimin e tij sesa ai që mat suksesin në bazë të numrit të të papunëve që punësohen.</w:t>
      </w:r>
      <w:r w:rsidRPr="00D14011">
        <w:rPr>
          <w:rFonts w:ascii="Times New Roman" w:hAnsi="Times New Roman" w:cs="Times New Roman"/>
          <w:lang w:val="it-IT"/>
        </w:rPr>
        <w:t xml:space="preserve"> Në rrethanat kur përfitimi i mirëqënies është një element në të ardhurat e një personi, pjesa tjetër bëhet nga dërgesat nga ana e emigrantëve dhe aktiviteti në ekonominë informale, dhe perspektiva e pjesëmarrjes në çdo skemë të mirëqënies për punë do të ishte një nxitje për ta për të lënë regjistrin e papunësisë.</w:t>
      </w:r>
    </w:p>
    <w:p w14:paraId="6FF073D3" w14:textId="77777777" w:rsidR="002327E5" w:rsidRPr="00D14011" w:rsidRDefault="002327E5" w:rsidP="002327E5">
      <w:pPr>
        <w:spacing w:after="120"/>
        <w:ind w:firstLine="720"/>
        <w:jc w:val="both"/>
        <w:rPr>
          <w:rFonts w:ascii="Times New Roman" w:hAnsi="Times New Roman" w:cs="Times New Roman"/>
          <w:lang w:val="it-IT"/>
        </w:rPr>
      </w:pPr>
      <w:r w:rsidRPr="00D14011">
        <w:rPr>
          <w:rFonts w:ascii="Times New Roman" w:hAnsi="Times New Roman" w:cs="Times New Roman"/>
          <w:b/>
          <w:bCs/>
          <w:noProof/>
        </w:rPr>
        <w:lastRenderedPageBreak/>
        <mc:AlternateContent>
          <mc:Choice Requires="wps">
            <w:drawing>
              <wp:anchor distT="0" distB="0" distL="114300" distR="114300" simplePos="0" relativeHeight="251686912" behindDoc="1" locked="0" layoutInCell="1" allowOverlap="1" wp14:anchorId="58468C24" wp14:editId="5EF78095">
                <wp:simplePos x="0" y="0"/>
                <wp:positionH relativeFrom="margin">
                  <wp:align>left</wp:align>
                </wp:positionH>
                <wp:positionV relativeFrom="paragraph">
                  <wp:posOffset>779145</wp:posOffset>
                </wp:positionV>
                <wp:extent cx="3235325" cy="7195820"/>
                <wp:effectExtent l="0" t="0" r="22225" b="24130"/>
                <wp:wrapTight wrapText="bothSides">
                  <wp:wrapPolygon edited="0">
                    <wp:start x="0" y="0"/>
                    <wp:lineTo x="0" y="21615"/>
                    <wp:lineTo x="21621" y="21615"/>
                    <wp:lineTo x="21621"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3235325" cy="7195930"/>
                        </a:xfrm>
                        <a:prstGeom prst="rect">
                          <a:avLst/>
                        </a:prstGeom>
                        <a:solidFill>
                          <a:sysClr val="window" lastClr="FFFFFF"/>
                        </a:solidFill>
                        <a:ln w="6350">
                          <a:solidFill>
                            <a:prstClr val="black"/>
                          </a:solidFill>
                        </a:ln>
                      </wps:spPr>
                      <wps:txbx>
                        <w:txbxContent>
                          <w:p w14:paraId="596434FB" w14:textId="4265F9C6" w:rsidR="00F425BB" w:rsidRPr="00AA6E96" w:rsidRDefault="00F425BB" w:rsidP="002327E5">
                            <w:pPr>
                              <w:tabs>
                                <w:tab w:val="left" w:pos="1595"/>
                              </w:tabs>
                              <w:jc w:val="both"/>
                              <w:rPr>
                                <w:rFonts w:ascii="Times New Roman" w:hAnsi="Times New Roman" w:cs="Times New Roman"/>
                                <w:b/>
                                <w:bCs/>
                                <w:i/>
                                <w:iCs/>
                                <w:sz w:val="18"/>
                                <w:szCs w:val="18"/>
                              </w:rPr>
                            </w:pPr>
                            <w:r w:rsidRPr="00AA6E96">
                              <w:rPr>
                                <w:rFonts w:ascii="Times New Roman" w:hAnsi="Times New Roman" w:cs="Times New Roman"/>
                                <w:b/>
                                <w:bCs/>
                                <w:i/>
                                <w:iCs/>
                                <w:sz w:val="18"/>
                                <w:szCs w:val="18"/>
                              </w:rPr>
                              <w:t>Kutia 4: Irlanda, nj</w:t>
                            </w:r>
                            <w:r w:rsidRPr="00AA6E96">
                              <w:rPr>
                                <w:rFonts w:ascii="Times New Roman" w:hAnsi="Times New Roman" w:cs="Times New Roman"/>
                                <w:b/>
                                <w:i/>
                                <w:sz w:val="18"/>
                                <w:szCs w:val="18"/>
                              </w:rPr>
                              <w:t>ë</w:t>
                            </w:r>
                            <w:r w:rsidRPr="00AA6E96">
                              <w:rPr>
                                <w:rFonts w:ascii="Times New Roman" w:hAnsi="Times New Roman" w:cs="Times New Roman"/>
                                <w:b/>
                                <w:bCs/>
                                <w:i/>
                                <w:iCs/>
                                <w:sz w:val="18"/>
                                <w:szCs w:val="18"/>
                              </w:rPr>
                              <w:t xml:space="preserve"> sh</w:t>
                            </w:r>
                            <w:r w:rsidRPr="00AA6E96">
                              <w:rPr>
                                <w:rFonts w:ascii="Times New Roman" w:hAnsi="Times New Roman" w:cs="Times New Roman"/>
                                <w:b/>
                                <w:i/>
                                <w:sz w:val="18"/>
                                <w:szCs w:val="18"/>
                              </w:rPr>
                              <w:t>ë</w:t>
                            </w:r>
                            <w:r w:rsidRPr="00AA6E96">
                              <w:rPr>
                                <w:rFonts w:ascii="Times New Roman" w:hAnsi="Times New Roman" w:cs="Times New Roman"/>
                                <w:b/>
                                <w:bCs/>
                                <w:i/>
                                <w:iCs/>
                                <w:sz w:val="18"/>
                                <w:szCs w:val="18"/>
                              </w:rPr>
                              <w:t>mbull i mir</w:t>
                            </w:r>
                            <w:r w:rsidRPr="00AA6E96">
                              <w:rPr>
                                <w:rFonts w:ascii="Times New Roman" w:hAnsi="Times New Roman" w:cs="Times New Roman"/>
                                <w:b/>
                                <w:i/>
                                <w:sz w:val="18"/>
                                <w:szCs w:val="18"/>
                              </w:rPr>
                              <w:t>ë</w:t>
                            </w:r>
                            <w:r w:rsidRPr="00AA6E96">
                              <w:rPr>
                                <w:rFonts w:ascii="Times New Roman" w:hAnsi="Times New Roman" w:cs="Times New Roman"/>
                                <w:b/>
                                <w:bCs/>
                                <w:i/>
                                <w:iCs/>
                                <w:sz w:val="18"/>
                                <w:szCs w:val="18"/>
                              </w:rPr>
                              <w:t xml:space="preserve"> i ndihm</w:t>
                            </w:r>
                            <w:r w:rsidRPr="00AA6E96">
                              <w:rPr>
                                <w:rFonts w:ascii="Times New Roman" w:hAnsi="Times New Roman" w:cs="Times New Roman"/>
                                <w:b/>
                                <w:i/>
                                <w:sz w:val="18"/>
                                <w:szCs w:val="18"/>
                              </w:rPr>
                              <w:t>ë</w:t>
                            </w:r>
                            <w:r w:rsidRPr="00AA6E96">
                              <w:rPr>
                                <w:rFonts w:ascii="Times New Roman" w:hAnsi="Times New Roman" w:cs="Times New Roman"/>
                                <w:b/>
                                <w:bCs/>
                                <w:i/>
                                <w:iCs/>
                                <w:sz w:val="18"/>
                                <w:szCs w:val="18"/>
                              </w:rPr>
                              <w:t>s dh</w:t>
                            </w:r>
                            <w:r w:rsidRPr="00AA6E96">
                              <w:rPr>
                                <w:rFonts w:ascii="Times New Roman" w:hAnsi="Times New Roman" w:cs="Times New Roman"/>
                                <w:b/>
                                <w:i/>
                                <w:sz w:val="18"/>
                                <w:szCs w:val="18"/>
                              </w:rPr>
                              <w:t>ë</w:t>
                            </w:r>
                            <w:r w:rsidRPr="00AA6E96">
                              <w:rPr>
                                <w:rFonts w:ascii="Times New Roman" w:hAnsi="Times New Roman" w:cs="Times New Roman"/>
                                <w:b/>
                                <w:bCs/>
                                <w:i/>
                                <w:iCs/>
                                <w:sz w:val="18"/>
                                <w:szCs w:val="18"/>
                              </w:rPr>
                              <w:t>n</w:t>
                            </w:r>
                            <w:r w:rsidRPr="00AA6E96">
                              <w:rPr>
                                <w:rFonts w:ascii="Times New Roman" w:hAnsi="Times New Roman" w:cs="Times New Roman"/>
                                <w:b/>
                                <w:i/>
                                <w:sz w:val="18"/>
                                <w:szCs w:val="18"/>
                              </w:rPr>
                              <w:t>ë</w:t>
                            </w:r>
                            <w:r w:rsidRPr="00AA6E96">
                              <w:rPr>
                                <w:rFonts w:ascii="Times New Roman" w:hAnsi="Times New Roman" w:cs="Times New Roman"/>
                                <w:b/>
                                <w:bCs/>
                                <w:i/>
                                <w:iCs/>
                                <w:sz w:val="18"/>
                                <w:szCs w:val="18"/>
                              </w:rPr>
                              <w:t xml:space="preserve"> njer</w:t>
                            </w:r>
                            <w:r w:rsidRPr="00AA6E96">
                              <w:rPr>
                                <w:rFonts w:ascii="Times New Roman" w:hAnsi="Times New Roman" w:cs="Times New Roman"/>
                                <w:b/>
                                <w:i/>
                                <w:sz w:val="18"/>
                                <w:szCs w:val="18"/>
                              </w:rPr>
                              <w:t>ë</w:t>
                            </w:r>
                            <w:r w:rsidRPr="00AA6E96">
                              <w:rPr>
                                <w:rFonts w:ascii="Times New Roman" w:hAnsi="Times New Roman" w:cs="Times New Roman"/>
                                <w:b/>
                                <w:bCs/>
                                <w:i/>
                                <w:iCs/>
                                <w:sz w:val="18"/>
                                <w:szCs w:val="18"/>
                              </w:rPr>
                              <w:t>zve p</w:t>
                            </w:r>
                            <w:r w:rsidRPr="00AA6E96">
                              <w:rPr>
                                <w:rFonts w:ascii="Times New Roman" w:hAnsi="Times New Roman" w:cs="Times New Roman"/>
                                <w:b/>
                                <w:i/>
                                <w:sz w:val="18"/>
                                <w:szCs w:val="18"/>
                              </w:rPr>
                              <w:t>ë</w:t>
                            </w:r>
                            <w:r w:rsidRPr="00AA6E96">
                              <w:rPr>
                                <w:rFonts w:ascii="Times New Roman" w:hAnsi="Times New Roman" w:cs="Times New Roman"/>
                                <w:b/>
                                <w:bCs/>
                                <w:i/>
                                <w:iCs/>
                                <w:sz w:val="18"/>
                                <w:szCs w:val="18"/>
                              </w:rPr>
                              <w:t>r t’u pun</w:t>
                            </w:r>
                            <w:r w:rsidRPr="00AA6E96">
                              <w:rPr>
                                <w:rFonts w:ascii="Times New Roman" w:hAnsi="Times New Roman" w:cs="Times New Roman"/>
                                <w:b/>
                                <w:i/>
                                <w:sz w:val="18"/>
                                <w:szCs w:val="18"/>
                              </w:rPr>
                              <w:t>ë</w:t>
                            </w:r>
                            <w:r w:rsidRPr="00AA6E96">
                              <w:rPr>
                                <w:rFonts w:ascii="Times New Roman" w:hAnsi="Times New Roman" w:cs="Times New Roman"/>
                                <w:b/>
                                <w:bCs/>
                                <w:i/>
                                <w:iCs/>
                                <w:sz w:val="18"/>
                                <w:szCs w:val="18"/>
                              </w:rPr>
                              <w:t>suar</w:t>
                            </w:r>
                          </w:p>
                          <w:p w14:paraId="59811A13" w14:textId="77777777" w:rsidR="00F425BB" w:rsidRPr="00AA6E96" w:rsidRDefault="00F425BB" w:rsidP="002327E5">
                            <w:pPr>
                              <w:tabs>
                                <w:tab w:val="left" w:pos="1595"/>
                              </w:tabs>
                              <w:jc w:val="both"/>
                              <w:rPr>
                                <w:rFonts w:ascii="Times New Roman" w:hAnsi="Times New Roman" w:cs="Times New Roman"/>
                                <w:sz w:val="18"/>
                                <w:szCs w:val="18"/>
                              </w:rPr>
                            </w:pPr>
                          </w:p>
                          <w:p w14:paraId="7C5946D2" w14:textId="77777777" w:rsidR="00F425BB" w:rsidRPr="00AA6E96" w:rsidRDefault="00F425BB" w:rsidP="002327E5">
                            <w:pPr>
                              <w:tabs>
                                <w:tab w:val="left" w:pos="1595"/>
                              </w:tabs>
                              <w:jc w:val="both"/>
                              <w:rPr>
                                <w:rFonts w:ascii="Times New Roman" w:hAnsi="Times New Roman" w:cs="Times New Roman"/>
                                <w:sz w:val="18"/>
                                <w:szCs w:val="18"/>
                              </w:rPr>
                            </w:pPr>
                            <w:r w:rsidRPr="00AA6E96">
                              <w:rPr>
                                <w:rFonts w:ascii="Times New Roman" w:hAnsi="Times New Roman" w:cs="Times New Roman"/>
                                <w:sz w:val="18"/>
                                <w:szCs w:val="18"/>
                              </w:rPr>
                              <w:t>Sipas Zyrës Qëndrore të Statistikave (OSHC), ka 135.100 persona të papunë në Irlandë që nga shkurti 2019, një shifër që përfshin 5.6% të të gjithë forcës punëtore. Ka rreth 84,000 njerëz që marrin pjesë në skemat e promovimit të punës.</w:t>
                            </w:r>
                          </w:p>
                          <w:p w14:paraId="243B1951" w14:textId="07FEEAC4" w:rsidR="00F425BB" w:rsidRPr="00AA6E96" w:rsidRDefault="00F425BB" w:rsidP="002327E5">
                            <w:pPr>
                              <w:tabs>
                                <w:tab w:val="left" w:pos="1595"/>
                              </w:tabs>
                              <w:jc w:val="both"/>
                              <w:rPr>
                                <w:rFonts w:ascii="Times New Roman" w:hAnsi="Times New Roman" w:cs="Times New Roman"/>
                                <w:sz w:val="18"/>
                                <w:szCs w:val="18"/>
                              </w:rPr>
                            </w:pPr>
                            <w:r w:rsidRPr="00AA6E96">
                              <w:rPr>
                                <w:rFonts w:ascii="Times New Roman" w:hAnsi="Times New Roman" w:cs="Times New Roman"/>
                                <w:sz w:val="18"/>
                                <w:szCs w:val="18"/>
                              </w:rPr>
                              <w:br/>
                              <w:t>Sistemi i financuar nga qeveria që ndihmon njerëzit për punësim në Irlandë karakterizohet nga një qasje pozitive dhe jo ndëshkuese për të mbështetur njerëzit që largësohen nga varësia e mirëqënies. Ekzistojnë tre shtylla për këtë: administrimi fleksibël i sistemit të përfitimeve, mbështetja për njerëzit që përgatiten të fillojnë punë dhe angazhimi me punëdhënësit. E treta e këtyre është një karakteristikë e jashtëzakonshme; shërbimi qeveritar i punësimit punon ngushtë me punëdhënësit në nivelin qëndror dhe rajonal për të identifikuar nevojat e forcave të punës dhe për t'i përfshirë ato në programet e ndryshme të krijuara për t'i futur njerëzit në punë të ndershme.</w:t>
                            </w:r>
                          </w:p>
                          <w:p w14:paraId="74516D74" w14:textId="62E81422" w:rsidR="00F425BB" w:rsidRPr="00AA6E96" w:rsidRDefault="00F425BB" w:rsidP="002327E5">
                            <w:pPr>
                              <w:tabs>
                                <w:tab w:val="left" w:pos="1595"/>
                              </w:tabs>
                              <w:jc w:val="both"/>
                              <w:rPr>
                                <w:rFonts w:ascii="Times New Roman" w:hAnsi="Times New Roman" w:cs="Times New Roman"/>
                                <w:sz w:val="18"/>
                                <w:szCs w:val="18"/>
                              </w:rPr>
                            </w:pPr>
                            <w:r w:rsidRPr="00AA6E96">
                              <w:rPr>
                                <w:rFonts w:ascii="Times New Roman" w:hAnsi="Times New Roman" w:cs="Times New Roman"/>
                                <w:sz w:val="18"/>
                                <w:szCs w:val="18"/>
                              </w:rPr>
                              <w:t xml:space="preserve">Ekzistojnë disa skema që ndihmojnë njerëzit në punësim. </w:t>
                            </w:r>
                          </w:p>
                          <w:p w14:paraId="72E0E709" w14:textId="77777777" w:rsidR="00F425BB" w:rsidRPr="00AA6E96" w:rsidRDefault="00F425BB" w:rsidP="002327E5">
                            <w:pPr>
                              <w:tabs>
                                <w:tab w:val="left" w:pos="1595"/>
                              </w:tabs>
                              <w:jc w:val="both"/>
                              <w:rPr>
                                <w:rFonts w:ascii="Times New Roman" w:hAnsi="Times New Roman" w:cs="Times New Roman"/>
                                <w:sz w:val="18"/>
                                <w:szCs w:val="18"/>
                              </w:rPr>
                            </w:pPr>
                          </w:p>
                          <w:p w14:paraId="390C33B0" w14:textId="77777777" w:rsidR="00F425BB" w:rsidRPr="00AA6E96" w:rsidRDefault="00F425BB" w:rsidP="002327E5">
                            <w:pPr>
                              <w:pStyle w:val="ListParagraph"/>
                              <w:numPr>
                                <w:ilvl w:val="0"/>
                                <w:numId w:val="6"/>
                              </w:numPr>
                              <w:tabs>
                                <w:tab w:val="left" w:pos="1595"/>
                              </w:tabs>
                              <w:spacing w:after="0" w:line="240" w:lineRule="auto"/>
                              <w:ind w:left="709" w:hanging="425"/>
                              <w:jc w:val="both"/>
                              <w:rPr>
                                <w:rFonts w:ascii="Times New Roman" w:hAnsi="Times New Roman" w:cs="Times New Roman"/>
                                <w:sz w:val="18"/>
                                <w:szCs w:val="18"/>
                              </w:rPr>
                            </w:pPr>
                            <w:r w:rsidRPr="00AA6E96">
                              <w:rPr>
                                <w:rFonts w:ascii="Times New Roman" w:hAnsi="Times New Roman" w:cs="Times New Roman"/>
                                <w:sz w:val="18"/>
                                <w:szCs w:val="18"/>
                              </w:rPr>
                              <w:t>JobPath ka të targetuar njerëzit që janë të papunë afatgjatë dhe njerëzit që janë të papunë rishtas, por që mund të kenë nevojë për mbështetje intensive për të gjetur punë.</w:t>
                            </w:r>
                          </w:p>
                          <w:p w14:paraId="2427C4AD" w14:textId="77777777" w:rsidR="00F425BB" w:rsidRPr="00AA6E96" w:rsidRDefault="00F425BB" w:rsidP="002327E5">
                            <w:pPr>
                              <w:pStyle w:val="ListParagraph"/>
                              <w:numPr>
                                <w:ilvl w:val="0"/>
                                <w:numId w:val="6"/>
                              </w:numPr>
                              <w:tabs>
                                <w:tab w:val="left" w:pos="1595"/>
                              </w:tabs>
                              <w:spacing w:after="0" w:line="240" w:lineRule="auto"/>
                              <w:ind w:left="709" w:hanging="425"/>
                              <w:jc w:val="both"/>
                              <w:rPr>
                                <w:rFonts w:ascii="Times New Roman" w:hAnsi="Times New Roman" w:cs="Times New Roman"/>
                                <w:sz w:val="18"/>
                                <w:szCs w:val="18"/>
                              </w:rPr>
                            </w:pPr>
                            <w:r w:rsidRPr="00AA6E96">
                              <w:rPr>
                                <w:rFonts w:ascii="Times New Roman" w:hAnsi="Times New Roman" w:cs="Times New Roman"/>
                                <w:sz w:val="18"/>
                                <w:szCs w:val="18"/>
                              </w:rPr>
                              <w:t>Iniciativa Tús është një skemë për vënde pune për komunitetin që ofron mundësi pune afatshkurtra për njerëzit e papunë.</w:t>
                            </w:r>
                          </w:p>
                          <w:p w14:paraId="24B0DD3E" w14:textId="77777777" w:rsidR="00F425BB" w:rsidRPr="00AA6E96" w:rsidRDefault="00F425BB" w:rsidP="002327E5">
                            <w:pPr>
                              <w:pStyle w:val="ListParagraph"/>
                              <w:numPr>
                                <w:ilvl w:val="0"/>
                                <w:numId w:val="6"/>
                              </w:numPr>
                              <w:tabs>
                                <w:tab w:val="left" w:pos="1595"/>
                              </w:tabs>
                              <w:spacing w:after="0" w:line="240" w:lineRule="auto"/>
                              <w:ind w:left="709" w:hanging="425"/>
                              <w:jc w:val="both"/>
                              <w:rPr>
                                <w:rFonts w:ascii="Times New Roman" w:hAnsi="Times New Roman" w:cs="Times New Roman"/>
                                <w:sz w:val="18"/>
                                <w:szCs w:val="18"/>
                              </w:rPr>
                            </w:pPr>
                            <w:r w:rsidRPr="00AA6E96">
                              <w:rPr>
                                <w:rFonts w:ascii="Times New Roman" w:hAnsi="Times New Roman" w:cs="Times New Roman"/>
                                <w:sz w:val="18"/>
                                <w:szCs w:val="18"/>
                              </w:rPr>
                              <w:t>Programi i Punësimit të Komunitetit (CE) është krijuar për të ndihmuar njerëzit që janë të papunë afatgjatë (ose të disavantazhuar për arsye të tjera) të kthehen në punë duke ofruar vënde pune me kohë të pjesshme dhe të përkohshme, të cilat janë të bazuara në komunitetet lokale.</w:t>
                            </w:r>
                          </w:p>
                          <w:p w14:paraId="30245670" w14:textId="77777777" w:rsidR="00F425BB" w:rsidRPr="00AA6E96" w:rsidRDefault="00F425BB" w:rsidP="002327E5">
                            <w:pPr>
                              <w:pStyle w:val="ListParagraph"/>
                              <w:numPr>
                                <w:ilvl w:val="0"/>
                                <w:numId w:val="6"/>
                              </w:numPr>
                              <w:tabs>
                                <w:tab w:val="left" w:pos="1595"/>
                              </w:tabs>
                              <w:spacing w:after="0" w:line="240" w:lineRule="auto"/>
                              <w:ind w:left="709" w:hanging="425"/>
                              <w:jc w:val="both"/>
                              <w:rPr>
                                <w:rFonts w:ascii="Times New Roman" w:hAnsi="Times New Roman" w:cs="Times New Roman"/>
                                <w:sz w:val="18"/>
                                <w:szCs w:val="18"/>
                              </w:rPr>
                            </w:pPr>
                            <w:r w:rsidRPr="00AA6E96">
                              <w:rPr>
                                <w:rFonts w:ascii="Times New Roman" w:hAnsi="Times New Roman" w:cs="Times New Roman"/>
                                <w:sz w:val="18"/>
                                <w:szCs w:val="18"/>
                              </w:rPr>
                              <w:t>Ndihmë për personat me aftësi të kufizuara përfshirë tek intervistat; interpretues për njerëzit që nuk dëgjojnë, lexues për njerëzit e verbër.</w:t>
                            </w:r>
                          </w:p>
                          <w:p w14:paraId="7D14C207" w14:textId="77777777" w:rsidR="00F425BB" w:rsidRPr="00AA6E96" w:rsidRDefault="00F425BB" w:rsidP="002327E5">
                            <w:pPr>
                              <w:tabs>
                                <w:tab w:val="left" w:pos="1595"/>
                              </w:tabs>
                              <w:jc w:val="both"/>
                              <w:rPr>
                                <w:rFonts w:ascii="Times New Roman" w:hAnsi="Times New Roman" w:cs="Times New Roman"/>
                                <w:sz w:val="18"/>
                                <w:szCs w:val="18"/>
                              </w:rPr>
                            </w:pPr>
                            <w:r w:rsidRPr="00AA6E96">
                              <w:rPr>
                                <w:rFonts w:ascii="Times New Roman" w:hAnsi="Times New Roman" w:cs="Times New Roman"/>
                                <w:sz w:val="18"/>
                                <w:szCs w:val="18"/>
                              </w:rPr>
                              <w:t>Janë skema të ndryshme që inkurajojnë punëdhënësit që të angazhojnë njerëzit e papunë.</w:t>
                            </w:r>
                          </w:p>
                          <w:p w14:paraId="2064815A" w14:textId="77777777" w:rsidR="00F425BB" w:rsidRPr="00AA6E96" w:rsidRDefault="00F425BB" w:rsidP="002327E5">
                            <w:pPr>
                              <w:pStyle w:val="ListParagraph"/>
                              <w:numPr>
                                <w:ilvl w:val="0"/>
                                <w:numId w:val="7"/>
                              </w:numPr>
                              <w:tabs>
                                <w:tab w:val="left" w:pos="1595"/>
                              </w:tabs>
                              <w:spacing w:after="0" w:line="240" w:lineRule="auto"/>
                              <w:ind w:hanging="436"/>
                              <w:jc w:val="both"/>
                              <w:rPr>
                                <w:rFonts w:ascii="Times New Roman" w:hAnsi="Times New Roman" w:cs="Times New Roman"/>
                                <w:sz w:val="18"/>
                                <w:szCs w:val="18"/>
                              </w:rPr>
                            </w:pPr>
                            <w:r w:rsidRPr="00AA6E96">
                              <w:rPr>
                                <w:rFonts w:ascii="Times New Roman" w:hAnsi="Times New Roman" w:cs="Times New Roman"/>
                                <w:sz w:val="18"/>
                                <w:szCs w:val="18"/>
                              </w:rPr>
                              <w:t>Programi i Hapave të Parë do të bëjë që punëkërkuesit pjesëmarrës të marrin një kurs trajnimi para-punësimit të financuar nga Departamenti për t'i përgatitur ata për punën e tyre të re.</w:t>
                            </w:r>
                          </w:p>
                          <w:p w14:paraId="4AC32872" w14:textId="77777777" w:rsidR="00F425BB" w:rsidRPr="00AA6E96" w:rsidRDefault="00F425BB" w:rsidP="002327E5">
                            <w:pPr>
                              <w:pStyle w:val="ListParagraph"/>
                              <w:numPr>
                                <w:ilvl w:val="0"/>
                                <w:numId w:val="7"/>
                              </w:numPr>
                              <w:tabs>
                                <w:tab w:val="left" w:pos="1595"/>
                              </w:tabs>
                              <w:spacing w:after="0" w:line="240" w:lineRule="auto"/>
                              <w:ind w:hanging="436"/>
                              <w:jc w:val="both"/>
                              <w:rPr>
                                <w:rFonts w:ascii="Times New Roman" w:hAnsi="Times New Roman" w:cs="Times New Roman"/>
                                <w:sz w:val="18"/>
                                <w:szCs w:val="18"/>
                              </w:rPr>
                            </w:pPr>
                            <w:r w:rsidRPr="00AA6E96">
                              <w:rPr>
                                <w:rFonts w:ascii="Times New Roman" w:hAnsi="Times New Roman" w:cs="Times New Roman"/>
                                <w:sz w:val="18"/>
                                <w:szCs w:val="18"/>
                              </w:rPr>
                              <w:t>JobsPlus Youth stimulon bizneset të punësojnë punëkërkues të moshës nën 25 vjeç nga Regjistri Direkt duke siguruar pagesa mujore cash për të mënjanuar kostot e pagave.</w:t>
                            </w:r>
                          </w:p>
                          <w:p w14:paraId="3BF37395" w14:textId="77777777" w:rsidR="00F425BB" w:rsidRPr="00AA6E96" w:rsidRDefault="00F425BB" w:rsidP="002327E5">
                            <w:pPr>
                              <w:pStyle w:val="ListParagraph"/>
                              <w:numPr>
                                <w:ilvl w:val="0"/>
                                <w:numId w:val="7"/>
                              </w:numPr>
                              <w:tabs>
                                <w:tab w:val="left" w:pos="1595"/>
                              </w:tabs>
                              <w:spacing w:after="0" w:line="240" w:lineRule="auto"/>
                              <w:ind w:hanging="436"/>
                              <w:jc w:val="both"/>
                              <w:rPr>
                                <w:rFonts w:ascii="Times New Roman" w:hAnsi="Times New Roman" w:cs="Times New Roman"/>
                                <w:sz w:val="18"/>
                                <w:szCs w:val="18"/>
                              </w:rPr>
                            </w:pPr>
                            <w:r w:rsidRPr="00AA6E96">
                              <w:rPr>
                                <w:rFonts w:ascii="Times New Roman" w:hAnsi="Times New Roman" w:cs="Times New Roman"/>
                                <w:sz w:val="18"/>
                                <w:szCs w:val="18"/>
                              </w:rPr>
                              <w:t>JobsPlus ofron një stimulim financiar për punëdhënësit që rekrutojnë punonjës që ishin të papunë për një kohë të gjatë në</w:t>
                            </w:r>
                            <w:r w:rsidRPr="00AA6E96">
                              <w:rPr>
                                <w:rFonts w:ascii="Times New Roman" w:hAnsi="Times New Roman" w:cs="Times New Roman"/>
                                <w:sz w:val="27"/>
                                <w:szCs w:val="27"/>
                              </w:rPr>
                              <w:t xml:space="preserve"> </w:t>
                            </w:r>
                            <w:r w:rsidRPr="00AA6E96">
                              <w:rPr>
                                <w:rFonts w:ascii="Times New Roman" w:hAnsi="Times New Roman" w:cs="Times New Roman"/>
                                <w:sz w:val="18"/>
                                <w:szCs w:val="18"/>
                              </w:rPr>
                              <w:t>Regjistrin Direkt</w:t>
                            </w:r>
                            <w:r w:rsidRPr="00AA6E96">
                              <w:rPr>
                                <w:rFonts w:ascii="Times New Roman" w:hAnsi="Times New Roman" w:cs="Times New Roman"/>
                                <w:sz w:val="27"/>
                                <w:szCs w:val="27"/>
                              </w:rPr>
                              <w:t>.</w:t>
                            </w:r>
                          </w:p>
                          <w:p w14:paraId="05A5F0A0" w14:textId="77777777" w:rsidR="00F425BB" w:rsidRPr="00AA6E96" w:rsidRDefault="00F425BB" w:rsidP="002327E5">
                            <w:pPr>
                              <w:pStyle w:val="ListParagraph"/>
                              <w:numPr>
                                <w:ilvl w:val="0"/>
                                <w:numId w:val="7"/>
                              </w:numPr>
                              <w:tabs>
                                <w:tab w:val="left" w:pos="1595"/>
                              </w:tabs>
                              <w:spacing w:after="0" w:line="240" w:lineRule="auto"/>
                              <w:ind w:hanging="436"/>
                              <w:jc w:val="both"/>
                              <w:rPr>
                                <w:rFonts w:ascii="Times New Roman" w:hAnsi="Times New Roman" w:cs="Times New Roman"/>
                                <w:sz w:val="18"/>
                                <w:szCs w:val="18"/>
                              </w:rPr>
                            </w:pPr>
                            <w:r w:rsidRPr="00AA6E96">
                              <w:rPr>
                                <w:rFonts w:ascii="Times New Roman" w:hAnsi="Times New Roman" w:cs="Times New Roman"/>
                                <w:sz w:val="18"/>
                                <w:szCs w:val="18"/>
                              </w:rPr>
                              <w:t>JobBridge ofron një stazh prej 6-9 muajsh për një person që është</w:t>
                            </w:r>
                            <w:r w:rsidRPr="00AA6E96">
                              <w:rPr>
                                <w:rFonts w:ascii="Times New Roman" w:hAnsi="Times New Roman" w:cs="Times New Roman"/>
                                <w:sz w:val="27"/>
                                <w:szCs w:val="27"/>
                              </w:rPr>
                              <w:t xml:space="preserve"> </w:t>
                            </w:r>
                            <w:r w:rsidRPr="00AA6E96">
                              <w:rPr>
                                <w:rFonts w:ascii="Times New Roman" w:hAnsi="Times New Roman" w:cs="Times New Roman"/>
                                <w:sz w:val="18"/>
                                <w:szCs w:val="18"/>
                              </w:rPr>
                              <w:t>regjistruar si i aftë</w:t>
                            </w:r>
                            <w:r w:rsidRPr="00AA6E96">
                              <w:rPr>
                                <w:rFonts w:ascii="Times New Roman" w:hAnsi="Times New Roman" w:cs="Times New Roman"/>
                                <w:sz w:val="27"/>
                                <w:szCs w:val="27"/>
                              </w:rPr>
                              <w:t xml:space="preserve"> </w:t>
                            </w:r>
                            <w:r w:rsidRPr="00AA6E96">
                              <w:rPr>
                                <w:rFonts w:ascii="Times New Roman" w:hAnsi="Times New Roman" w:cs="Times New Roman"/>
                                <w:sz w:val="18"/>
                                <w:szCs w:val="18"/>
                              </w:rPr>
                              <w:t>për punë</w:t>
                            </w:r>
                            <w:r w:rsidRPr="00AA6E96">
                              <w:rPr>
                                <w:rFonts w:ascii="Times New Roman" w:hAnsi="Times New Roman" w:cs="Times New Roman"/>
                                <w:sz w:val="27"/>
                                <w:szCs w:val="27"/>
                              </w:rPr>
                              <w:t xml:space="preserve"> </w:t>
                            </w:r>
                            <w:r w:rsidRPr="00AA6E96">
                              <w:rPr>
                                <w:rFonts w:ascii="Times New Roman" w:hAnsi="Times New Roman" w:cs="Times New Roman"/>
                                <w:sz w:val="18"/>
                                <w:szCs w:val="18"/>
                              </w:rPr>
                              <w:t>për</w:t>
                            </w:r>
                            <w:r w:rsidRPr="00AA6E96">
                              <w:rPr>
                                <w:rFonts w:ascii="Times New Roman" w:hAnsi="Times New Roman" w:cs="Times New Roman"/>
                                <w:sz w:val="27"/>
                                <w:szCs w:val="27"/>
                              </w:rPr>
                              <w:t xml:space="preserve"> </w:t>
                            </w:r>
                            <w:r w:rsidRPr="00AA6E96">
                              <w:rPr>
                                <w:rFonts w:ascii="Times New Roman" w:hAnsi="Times New Roman" w:cs="Times New Roman"/>
                                <w:sz w:val="18"/>
                                <w:szCs w:val="18"/>
                              </w:rPr>
                              <w:t>të</w:t>
                            </w:r>
                            <w:r w:rsidRPr="00AA6E96">
                              <w:rPr>
                                <w:rFonts w:ascii="Times New Roman" w:hAnsi="Times New Roman" w:cs="Times New Roman"/>
                                <w:sz w:val="27"/>
                                <w:szCs w:val="27"/>
                              </w:rPr>
                              <w:t xml:space="preserve"> </w:t>
                            </w:r>
                            <w:r w:rsidRPr="00AA6E96">
                              <w:rPr>
                                <w:rFonts w:ascii="Times New Roman" w:hAnsi="Times New Roman" w:cs="Times New Roman"/>
                                <w:sz w:val="18"/>
                                <w:szCs w:val="18"/>
                              </w:rPr>
                              <w:t>paktën tre muaj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468C24" id="Text Box 29" o:spid="_x0000_s1031" type="#_x0000_t202" style="position:absolute;left:0;text-align:left;margin-left:0;margin-top:61.35pt;width:254.75pt;height:566.6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" fillcolor="window" strokeweight=".5pt">
                <v:textbox>
                  <w:txbxContent>
                    <w:p w14:paraId="596434FB" w14:textId="4265F9C6" w:rsidR="00F425BB" w:rsidRPr="00AA6E96" w:rsidRDefault="00F425BB" w:rsidP="002327E5">
                      <w:pPr>
                        <w:tabs>
                          <w:tab w:val="left" w:pos="1595"/>
                        </w:tabs>
                        <w:jc w:val="both"/>
                        <w:rPr>
                          <w:rFonts w:ascii="Times New Roman" w:hAnsi="Times New Roman" w:cs="Times New Roman"/>
                          <w:b/>
                          <w:bCs/>
                          <w:i/>
                          <w:iCs/>
                          <w:sz w:val="18"/>
                          <w:szCs w:val="18"/>
                        </w:rPr>
                      </w:pPr>
                      <w:r w:rsidRPr="00AA6E96">
                        <w:rPr>
                          <w:rFonts w:ascii="Times New Roman" w:hAnsi="Times New Roman" w:cs="Times New Roman"/>
                          <w:b/>
                          <w:bCs/>
                          <w:i/>
                          <w:iCs/>
                          <w:sz w:val="18"/>
                          <w:szCs w:val="18"/>
                        </w:rPr>
                        <w:t>Kutia 4: Irlanda, nj</w:t>
                      </w:r>
                      <w:r w:rsidRPr="00AA6E96">
                        <w:rPr>
                          <w:rFonts w:ascii="Times New Roman" w:hAnsi="Times New Roman" w:cs="Times New Roman"/>
                          <w:b/>
                          <w:i/>
                          <w:sz w:val="18"/>
                          <w:szCs w:val="18"/>
                        </w:rPr>
                        <w:t>ë</w:t>
                      </w:r>
                      <w:r w:rsidRPr="00AA6E96">
                        <w:rPr>
                          <w:rFonts w:ascii="Times New Roman" w:hAnsi="Times New Roman" w:cs="Times New Roman"/>
                          <w:b/>
                          <w:bCs/>
                          <w:i/>
                          <w:iCs/>
                          <w:sz w:val="18"/>
                          <w:szCs w:val="18"/>
                        </w:rPr>
                        <w:t xml:space="preserve"> sh</w:t>
                      </w:r>
                      <w:r w:rsidRPr="00AA6E96">
                        <w:rPr>
                          <w:rFonts w:ascii="Times New Roman" w:hAnsi="Times New Roman" w:cs="Times New Roman"/>
                          <w:b/>
                          <w:i/>
                          <w:sz w:val="18"/>
                          <w:szCs w:val="18"/>
                        </w:rPr>
                        <w:t>ë</w:t>
                      </w:r>
                      <w:r w:rsidRPr="00AA6E96">
                        <w:rPr>
                          <w:rFonts w:ascii="Times New Roman" w:hAnsi="Times New Roman" w:cs="Times New Roman"/>
                          <w:b/>
                          <w:bCs/>
                          <w:i/>
                          <w:iCs/>
                          <w:sz w:val="18"/>
                          <w:szCs w:val="18"/>
                        </w:rPr>
                        <w:t>mbull i mir</w:t>
                      </w:r>
                      <w:r w:rsidRPr="00AA6E96">
                        <w:rPr>
                          <w:rFonts w:ascii="Times New Roman" w:hAnsi="Times New Roman" w:cs="Times New Roman"/>
                          <w:b/>
                          <w:i/>
                          <w:sz w:val="18"/>
                          <w:szCs w:val="18"/>
                        </w:rPr>
                        <w:t>ë</w:t>
                      </w:r>
                      <w:r w:rsidRPr="00AA6E96">
                        <w:rPr>
                          <w:rFonts w:ascii="Times New Roman" w:hAnsi="Times New Roman" w:cs="Times New Roman"/>
                          <w:b/>
                          <w:bCs/>
                          <w:i/>
                          <w:iCs/>
                          <w:sz w:val="18"/>
                          <w:szCs w:val="18"/>
                        </w:rPr>
                        <w:t xml:space="preserve"> i ndihm</w:t>
                      </w:r>
                      <w:r w:rsidRPr="00AA6E96">
                        <w:rPr>
                          <w:rFonts w:ascii="Times New Roman" w:hAnsi="Times New Roman" w:cs="Times New Roman"/>
                          <w:b/>
                          <w:i/>
                          <w:sz w:val="18"/>
                          <w:szCs w:val="18"/>
                        </w:rPr>
                        <w:t>ë</w:t>
                      </w:r>
                      <w:r w:rsidRPr="00AA6E96">
                        <w:rPr>
                          <w:rFonts w:ascii="Times New Roman" w:hAnsi="Times New Roman" w:cs="Times New Roman"/>
                          <w:b/>
                          <w:bCs/>
                          <w:i/>
                          <w:iCs/>
                          <w:sz w:val="18"/>
                          <w:szCs w:val="18"/>
                        </w:rPr>
                        <w:t>s dh</w:t>
                      </w:r>
                      <w:r w:rsidRPr="00AA6E96">
                        <w:rPr>
                          <w:rFonts w:ascii="Times New Roman" w:hAnsi="Times New Roman" w:cs="Times New Roman"/>
                          <w:b/>
                          <w:i/>
                          <w:sz w:val="18"/>
                          <w:szCs w:val="18"/>
                        </w:rPr>
                        <w:t>ë</w:t>
                      </w:r>
                      <w:r w:rsidRPr="00AA6E96">
                        <w:rPr>
                          <w:rFonts w:ascii="Times New Roman" w:hAnsi="Times New Roman" w:cs="Times New Roman"/>
                          <w:b/>
                          <w:bCs/>
                          <w:i/>
                          <w:iCs/>
                          <w:sz w:val="18"/>
                          <w:szCs w:val="18"/>
                        </w:rPr>
                        <w:t>n</w:t>
                      </w:r>
                      <w:r w:rsidRPr="00AA6E96">
                        <w:rPr>
                          <w:rFonts w:ascii="Times New Roman" w:hAnsi="Times New Roman" w:cs="Times New Roman"/>
                          <w:b/>
                          <w:i/>
                          <w:sz w:val="18"/>
                          <w:szCs w:val="18"/>
                        </w:rPr>
                        <w:t>ë</w:t>
                      </w:r>
                      <w:r w:rsidRPr="00AA6E96">
                        <w:rPr>
                          <w:rFonts w:ascii="Times New Roman" w:hAnsi="Times New Roman" w:cs="Times New Roman"/>
                          <w:b/>
                          <w:bCs/>
                          <w:i/>
                          <w:iCs/>
                          <w:sz w:val="18"/>
                          <w:szCs w:val="18"/>
                        </w:rPr>
                        <w:t xml:space="preserve"> njer</w:t>
                      </w:r>
                      <w:r w:rsidRPr="00AA6E96">
                        <w:rPr>
                          <w:rFonts w:ascii="Times New Roman" w:hAnsi="Times New Roman" w:cs="Times New Roman"/>
                          <w:b/>
                          <w:i/>
                          <w:sz w:val="18"/>
                          <w:szCs w:val="18"/>
                        </w:rPr>
                        <w:t>ë</w:t>
                      </w:r>
                      <w:r w:rsidRPr="00AA6E96">
                        <w:rPr>
                          <w:rFonts w:ascii="Times New Roman" w:hAnsi="Times New Roman" w:cs="Times New Roman"/>
                          <w:b/>
                          <w:bCs/>
                          <w:i/>
                          <w:iCs/>
                          <w:sz w:val="18"/>
                          <w:szCs w:val="18"/>
                        </w:rPr>
                        <w:t>zve p</w:t>
                      </w:r>
                      <w:r w:rsidRPr="00AA6E96">
                        <w:rPr>
                          <w:rFonts w:ascii="Times New Roman" w:hAnsi="Times New Roman" w:cs="Times New Roman"/>
                          <w:b/>
                          <w:i/>
                          <w:sz w:val="18"/>
                          <w:szCs w:val="18"/>
                        </w:rPr>
                        <w:t>ë</w:t>
                      </w:r>
                      <w:r w:rsidRPr="00AA6E96">
                        <w:rPr>
                          <w:rFonts w:ascii="Times New Roman" w:hAnsi="Times New Roman" w:cs="Times New Roman"/>
                          <w:b/>
                          <w:bCs/>
                          <w:i/>
                          <w:iCs/>
                          <w:sz w:val="18"/>
                          <w:szCs w:val="18"/>
                        </w:rPr>
                        <w:t>r t’u pun</w:t>
                      </w:r>
                      <w:r w:rsidRPr="00AA6E96">
                        <w:rPr>
                          <w:rFonts w:ascii="Times New Roman" w:hAnsi="Times New Roman" w:cs="Times New Roman"/>
                          <w:b/>
                          <w:i/>
                          <w:sz w:val="18"/>
                          <w:szCs w:val="18"/>
                        </w:rPr>
                        <w:t>ë</w:t>
                      </w:r>
                      <w:r w:rsidRPr="00AA6E96">
                        <w:rPr>
                          <w:rFonts w:ascii="Times New Roman" w:hAnsi="Times New Roman" w:cs="Times New Roman"/>
                          <w:b/>
                          <w:bCs/>
                          <w:i/>
                          <w:iCs/>
                          <w:sz w:val="18"/>
                          <w:szCs w:val="18"/>
                        </w:rPr>
                        <w:t>suar</w:t>
                      </w:r>
                    </w:p>
                    <w:p w14:paraId="59811A13" w14:textId="77777777" w:rsidR="00F425BB" w:rsidRPr="00AA6E96" w:rsidRDefault="00F425BB" w:rsidP="002327E5">
                      <w:pPr>
                        <w:tabs>
                          <w:tab w:val="left" w:pos="1595"/>
                        </w:tabs>
                        <w:jc w:val="both"/>
                        <w:rPr>
                          <w:rFonts w:ascii="Times New Roman" w:hAnsi="Times New Roman" w:cs="Times New Roman"/>
                          <w:sz w:val="18"/>
                          <w:szCs w:val="18"/>
                        </w:rPr>
                      </w:pPr>
                    </w:p>
                    <w:p w14:paraId="7C5946D2" w14:textId="77777777" w:rsidR="00F425BB" w:rsidRPr="00AA6E96" w:rsidRDefault="00F425BB" w:rsidP="002327E5">
                      <w:pPr>
                        <w:tabs>
                          <w:tab w:val="left" w:pos="1595"/>
                        </w:tabs>
                        <w:jc w:val="both"/>
                        <w:rPr>
                          <w:rFonts w:ascii="Times New Roman" w:hAnsi="Times New Roman" w:cs="Times New Roman"/>
                          <w:sz w:val="18"/>
                          <w:szCs w:val="18"/>
                        </w:rPr>
                      </w:pPr>
                      <w:r w:rsidRPr="00AA6E96">
                        <w:rPr>
                          <w:rFonts w:ascii="Times New Roman" w:hAnsi="Times New Roman" w:cs="Times New Roman"/>
                          <w:sz w:val="18"/>
                          <w:szCs w:val="18"/>
                        </w:rPr>
                        <w:t>Sipas Zyrës Qëndrore të Statistikave (OSHC), ka 135.100 persona të papunë në Irlandë që nga shkurti 2019, një shifër që përfshin 5.6% të të gjithë forcës punëtore. Ka rreth 84,000 njerëz që marrin pjesë në skemat e promovimit të punës.</w:t>
                      </w:r>
                    </w:p>
                    <w:p w14:paraId="243B1951" w14:textId="07FEEAC4" w:rsidR="00F425BB" w:rsidRPr="00AA6E96" w:rsidRDefault="00F425BB" w:rsidP="002327E5">
                      <w:pPr>
                        <w:tabs>
                          <w:tab w:val="left" w:pos="1595"/>
                        </w:tabs>
                        <w:jc w:val="both"/>
                        <w:rPr>
                          <w:rFonts w:ascii="Times New Roman" w:hAnsi="Times New Roman" w:cs="Times New Roman"/>
                          <w:sz w:val="18"/>
                          <w:szCs w:val="18"/>
                        </w:rPr>
                      </w:pPr>
                      <w:r w:rsidRPr="00AA6E96">
                        <w:rPr>
                          <w:rFonts w:ascii="Times New Roman" w:hAnsi="Times New Roman" w:cs="Times New Roman"/>
                          <w:sz w:val="18"/>
                          <w:szCs w:val="18"/>
                        </w:rPr>
                        <w:br/>
                        <w:t>Sistemi i financuar nga qeveria që ndihmon njerëzit për punësim në Irlandë karakterizohet nga një qasje pozitive dhe jo ndëshkuese për të mbështetur njerëzit që largësohen nga varësia e mirëqënies. Ekzistojnë tre shtylla për këtë: administrimi fleksibël i sistemit të përfitimeve, mbështetja për njerëzit që përgatiten të fillojnë punë dhe angazhimi me punëdhënësit. E treta e këtyre është një karakteristikë e jashtëzakonshme; shërbimi qeveritar i punësimit punon ngushtë me punëdhënësit në nivelin qëndror dhe rajonal për të identifikuar nevojat e forcave të punës dhe për t'i përfshirë ato në programet e ndryshme të krijuara për t'i futur njerëzit në punë të ndershme.</w:t>
                      </w:r>
                    </w:p>
                    <w:p w14:paraId="74516D74" w14:textId="62E81422" w:rsidR="00F425BB" w:rsidRPr="00AA6E96" w:rsidRDefault="00F425BB" w:rsidP="002327E5">
                      <w:pPr>
                        <w:tabs>
                          <w:tab w:val="left" w:pos="1595"/>
                        </w:tabs>
                        <w:jc w:val="both"/>
                        <w:rPr>
                          <w:rFonts w:ascii="Times New Roman" w:hAnsi="Times New Roman" w:cs="Times New Roman"/>
                          <w:sz w:val="18"/>
                          <w:szCs w:val="18"/>
                        </w:rPr>
                      </w:pPr>
                      <w:r w:rsidRPr="00AA6E96">
                        <w:rPr>
                          <w:rFonts w:ascii="Times New Roman" w:hAnsi="Times New Roman" w:cs="Times New Roman"/>
                          <w:sz w:val="18"/>
                          <w:szCs w:val="18"/>
                        </w:rPr>
                        <w:t xml:space="preserve">Ekzistojnë disa skema që ndihmojnë njerëzit në punësim. </w:t>
                      </w:r>
                    </w:p>
                    <w:p w14:paraId="72E0E709" w14:textId="77777777" w:rsidR="00F425BB" w:rsidRPr="00AA6E96" w:rsidRDefault="00F425BB" w:rsidP="002327E5">
                      <w:pPr>
                        <w:tabs>
                          <w:tab w:val="left" w:pos="1595"/>
                        </w:tabs>
                        <w:jc w:val="both"/>
                        <w:rPr>
                          <w:rFonts w:ascii="Times New Roman" w:hAnsi="Times New Roman" w:cs="Times New Roman"/>
                          <w:sz w:val="18"/>
                          <w:szCs w:val="18"/>
                        </w:rPr>
                      </w:pPr>
                    </w:p>
                    <w:p w14:paraId="390C33B0" w14:textId="77777777" w:rsidR="00F425BB" w:rsidRPr="00AA6E96" w:rsidRDefault="00F425BB" w:rsidP="002327E5">
                      <w:pPr>
                        <w:pStyle w:val="ListParagraph"/>
                        <w:numPr>
                          <w:ilvl w:val="0"/>
                          <w:numId w:val="6"/>
                        </w:numPr>
                        <w:tabs>
                          <w:tab w:val="left" w:pos="1595"/>
                        </w:tabs>
                        <w:spacing w:after="0" w:line="240" w:lineRule="auto"/>
                        <w:ind w:left="709" w:hanging="425"/>
                        <w:jc w:val="both"/>
                        <w:rPr>
                          <w:rFonts w:ascii="Times New Roman" w:hAnsi="Times New Roman" w:cs="Times New Roman"/>
                          <w:sz w:val="18"/>
                          <w:szCs w:val="18"/>
                        </w:rPr>
                      </w:pPr>
                      <w:r w:rsidRPr="00AA6E96">
                        <w:rPr>
                          <w:rFonts w:ascii="Times New Roman" w:hAnsi="Times New Roman" w:cs="Times New Roman"/>
                          <w:sz w:val="18"/>
                          <w:szCs w:val="18"/>
                        </w:rPr>
                        <w:t>JobPath ka të targetuar njerëzit që janë të papunë afatgjatë dhe njerëzit që janë të papunë rishtas, por që mund të kenë nevojë për mbështetje intensive për të gjetur punë.</w:t>
                      </w:r>
                    </w:p>
                    <w:p w14:paraId="2427C4AD" w14:textId="77777777" w:rsidR="00F425BB" w:rsidRPr="00AA6E96" w:rsidRDefault="00F425BB" w:rsidP="002327E5">
                      <w:pPr>
                        <w:pStyle w:val="ListParagraph"/>
                        <w:numPr>
                          <w:ilvl w:val="0"/>
                          <w:numId w:val="6"/>
                        </w:numPr>
                        <w:tabs>
                          <w:tab w:val="left" w:pos="1595"/>
                        </w:tabs>
                        <w:spacing w:after="0" w:line="240" w:lineRule="auto"/>
                        <w:ind w:left="709" w:hanging="425"/>
                        <w:jc w:val="both"/>
                        <w:rPr>
                          <w:rFonts w:ascii="Times New Roman" w:hAnsi="Times New Roman" w:cs="Times New Roman"/>
                          <w:sz w:val="18"/>
                          <w:szCs w:val="18"/>
                        </w:rPr>
                      </w:pPr>
                      <w:r w:rsidRPr="00AA6E96">
                        <w:rPr>
                          <w:rFonts w:ascii="Times New Roman" w:hAnsi="Times New Roman" w:cs="Times New Roman"/>
                          <w:sz w:val="18"/>
                          <w:szCs w:val="18"/>
                        </w:rPr>
                        <w:t>Iniciativa Tús është një skemë për vënde pune për komunitetin që ofron mundësi pune afatshkurtra për njerëzit e papunë.</w:t>
                      </w:r>
                    </w:p>
                    <w:p w14:paraId="24B0DD3E" w14:textId="77777777" w:rsidR="00F425BB" w:rsidRPr="00AA6E96" w:rsidRDefault="00F425BB" w:rsidP="002327E5">
                      <w:pPr>
                        <w:pStyle w:val="ListParagraph"/>
                        <w:numPr>
                          <w:ilvl w:val="0"/>
                          <w:numId w:val="6"/>
                        </w:numPr>
                        <w:tabs>
                          <w:tab w:val="left" w:pos="1595"/>
                        </w:tabs>
                        <w:spacing w:after="0" w:line="240" w:lineRule="auto"/>
                        <w:ind w:left="709" w:hanging="425"/>
                        <w:jc w:val="both"/>
                        <w:rPr>
                          <w:rFonts w:ascii="Times New Roman" w:hAnsi="Times New Roman" w:cs="Times New Roman"/>
                          <w:sz w:val="18"/>
                          <w:szCs w:val="18"/>
                        </w:rPr>
                      </w:pPr>
                      <w:r w:rsidRPr="00AA6E96">
                        <w:rPr>
                          <w:rFonts w:ascii="Times New Roman" w:hAnsi="Times New Roman" w:cs="Times New Roman"/>
                          <w:sz w:val="18"/>
                          <w:szCs w:val="18"/>
                        </w:rPr>
                        <w:t>Programi i Punësimit të Komunitetit (CE) është krijuar për të ndihmuar njerëzit që janë të papunë afatgjatë (ose të disavantazhuar për arsye të tjera) të kthehen në punë duke ofruar vënde pune me kohë të pjesshme dhe të përkohshme, të cilat janë të bazuara në komunitetet lokale.</w:t>
                      </w:r>
                    </w:p>
                    <w:p w14:paraId="30245670" w14:textId="77777777" w:rsidR="00F425BB" w:rsidRPr="00AA6E96" w:rsidRDefault="00F425BB" w:rsidP="002327E5">
                      <w:pPr>
                        <w:pStyle w:val="ListParagraph"/>
                        <w:numPr>
                          <w:ilvl w:val="0"/>
                          <w:numId w:val="6"/>
                        </w:numPr>
                        <w:tabs>
                          <w:tab w:val="left" w:pos="1595"/>
                        </w:tabs>
                        <w:spacing w:after="0" w:line="240" w:lineRule="auto"/>
                        <w:ind w:left="709" w:hanging="425"/>
                        <w:jc w:val="both"/>
                        <w:rPr>
                          <w:rFonts w:ascii="Times New Roman" w:hAnsi="Times New Roman" w:cs="Times New Roman"/>
                          <w:sz w:val="18"/>
                          <w:szCs w:val="18"/>
                        </w:rPr>
                      </w:pPr>
                      <w:r w:rsidRPr="00AA6E96">
                        <w:rPr>
                          <w:rFonts w:ascii="Times New Roman" w:hAnsi="Times New Roman" w:cs="Times New Roman"/>
                          <w:sz w:val="18"/>
                          <w:szCs w:val="18"/>
                        </w:rPr>
                        <w:t>Ndihmë për personat me aftësi të kufizuara përfshirë tek intervistat; interpretues për njerëzit që nuk dëgjojnë, lexues për njerëzit e verbër.</w:t>
                      </w:r>
                    </w:p>
                    <w:p w14:paraId="7D14C207" w14:textId="77777777" w:rsidR="00F425BB" w:rsidRPr="00AA6E96" w:rsidRDefault="00F425BB" w:rsidP="002327E5">
                      <w:pPr>
                        <w:tabs>
                          <w:tab w:val="left" w:pos="1595"/>
                        </w:tabs>
                        <w:jc w:val="both"/>
                        <w:rPr>
                          <w:rFonts w:ascii="Times New Roman" w:hAnsi="Times New Roman" w:cs="Times New Roman"/>
                          <w:sz w:val="18"/>
                          <w:szCs w:val="18"/>
                        </w:rPr>
                      </w:pPr>
                      <w:r w:rsidRPr="00AA6E96">
                        <w:rPr>
                          <w:rFonts w:ascii="Times New Roman" w:hAnsi="Times New Roman" w:cs="Times New Roman"/>
                          <w:sz w:val="18"/>
                          <w:szCs w:val="18"/>
                        </w:rPr>
                        <w:t>Janë skema të ndryshme që inkurajojnë punëdhënësit që të angazhojnë njerëzit e papunë.</w:t>
                      </w:r>
                    </w:p>
                    <w:p w14:paraId="2064815A" w14:textId="77777777" w:rsidR="00F425BB" w:rsidRPr="00AA6E96" w:rsidRDefault="00F425BB" w:rsidP="002327E5">
                      <w:pPr>
                        <w:pStyle w:val="ListParagraph"/>
                        <w:numPr>
                          <w:ilvl w:val="0"/>
                          <w:numId w:val="7"/>
                        </w:numPr>
                        <w:tabs>
                          <w:tab w:val="left" w:pos="1595"/>
                        </w:tabs>
                        <w:spacing w:after="0" w:line="240" w:lineRule="auto"/>
                        <w:ind w:hanging="436"/>
                        <w:jc w:val="both"/>
                        <w:rPr>
                          <w:rFonts w:ascii="Times New Roman" w:hAnsi="Times New Roman" w:cs="Times New Roman"/>
                          <w:sz w:val="18"/>
                          <w:szCs w:val="18"/>
                        </w:rPr>
                      </w:pPr>
                      <w:r w:rsidRPr="00AA6E96">
                        <w:rPr>
                          <w:rFonts w:ascii="Times New Roman" w:hAnsi="Times New Roman" w:cs="Times New Roman"/>
                          <w:sz w:val="18"/>
                          <w:szCs w:val="18"/>
                        </w:rPr>
                        <w:t>Programi i Hapave të Parë do të bëjë që punëkërkuesit pjesëmarrës të marrin një kurs trajnimi para-punësimit të financuar nga Departamenti për t'i përgatitur ata për punën e tyre të re.</w:t>
                      </w:r>
                    </w:p>
                    <w:p w14:paraId="4AC32872" w14:textId="77777777" w:rsidR="00F425BB" w:rsidRPr="00AA6E96" w:rsidRDefault="00F425BB" w:rsidP="002327E5">
                      <w:pPr>
                        <w:pStyle w:val="ListParagraph"/>
                        <w:numPr>
                          <w:ilvl w:val="0"/>
                          <w:numId w:val="7"/>
                        </w:numPr>
                        <w:tabs>
                          <w:tab w:val="left" w:pos="1595"/>
                        </w:tabs>
                        <w:spacing w:after="0" w:line="240" w:lineRule="auto"/>
                        <w:ind w:hanging="436"/>
                        <w:jc w:val="both"/>
                        <w:rPr>
                          <w:rFonts w:ascii="Times New Roman" w:hAnsi="Times New Roman" w:cs="Times New Roman"/>
                          <w:sz w:val="18"/>
                          <w:szCs w:val="18"/>
                        </w:rPr>
                      </w:pPr>
                      <w:r w:rsidRPr="00AA6E96">
                        <w:rPr>
                          <w:rFonts w:ascii="Times New Roman" w:hAnsi="Times New Roman" w:cs="Times New Roman"/>
                          <w:sz w:val="18"/>
                          <w:szCs w:val="18"/>
                        </w:rPr>
                        <w:t>JobsPlus Youth stimulon bizneset të punësojnë punëkërkues të moshës nën 25 vjeç nga Regjistri Direkt duke siguruar pagesa mujore cash për të mënjanuar kostot e pagave.</w:t>
                      </w:r>
                    </w:p>
                    <w:p w14:paraId="3BF37395" w14:textId="77777777" w:rsidR="00F425BB" w:rsidRPr="00AA6E96" w:rsidRDefault="00F425BB" w:rsidP="002327E5">
                      <w:pPr>
                        <w:pStyle w:val="ListParagraph"/>
                        <w:numPr>
                          <w:ilvl w:val="0"/>
                          <w:numId w:val="7"/>
                        </w:numPr>
                        <w:tabs>
                          <w:tab w:val="left" w:pos="1595"/>
                        </w:tabs>
                        <w:spacing w:after="0" w:line="240" w:lineRule="auto"/>
                        <w:ind w:hanging="436"/>
                        <w:jc w:val="both"/>
                        <w:rPr>
                          <w:rFonts w:ascii="Times New Roman" w:hAnsi="Times New Roman" w:cs="Times New Roman"/>
                          <w:sz w:val="18"/>
                          <w:szCs w:val="18"/>
                        </w:rPr>
                      </w:pPr>
                      <w:r w:rsidRPr="00AA6E96">
                        <w:rPr>
                          <w:rFonts w:ascii="Times New Roman" w:hAnsi="Times New Roman" w:cs="Times New Roman"/>
                          <w:sz w:val="18"/>
                          <w:szCs w:val="18"/>
                        </w:rPr>
                        <w:t>JobsPlus ofron një stimulim financiar për punëdhënësit që rekrutojnë punonjës që ishin të papunë për një kohë të gjatë në</w:t>
                      </w:r>
                      <w:r w:rsidRPr="00AA6E96">
                        <w:rPr>
                          <w:rFonts w:ascii="Times New Roman" w:hAnsi="Times New Roman" w:cs="Times New Roman"/>
                          <w:sz w:val="27"/>
                          <w:szCs w:val="27"/>
                        </w:rPr>
                        <w:t xml:space="preserve"> </w:t>
                      </w:r>
                      <w:r w:rsidRPr="00AA6E96">
                        <w:rPr>
                          <w:rFonts w:ascii="Times New Roman" w:hAnsi="Times New Roman" w:cs="Times New Roman"/>
                          <w:sz w:val="18"/>
                          <w:szCs w:val="18"/>
                        </w:rPr>
                        <w:t>Regjistrin Direkt</w:t>
                      </w:r>
                      <w:r w:rsidRPr="00AA6E96">
                        <w:rPr>
                          <w:rFonts w:ascii="Times New Roman" w:hAnsi="Times New Roman" w:cs="Times New Roman"/>
                          <w:sz w:val="27"/>
                          <w:szCs w:val="27"/>
                        </w:rPr>
                        <w:t>.</w:t>
                      </w:r>
                    </w:p>
                    <w:p w14:paraId="05A5F0A0" w14:textId="77777777" w:rsidR="00F425BB" w:rsidRPr="00AA6E96" w:rsidRDefault="00F425BB" w:rsidP="002327E5">
                      <w:pPr>
                        <w:pStyle w:val="ListParagraph"/>
                        <w:numPr>
                          <w:ilvl w:val="0"/>
                          <w:numId w:val="7"/>
                        </w:numPr>
                        <w:tabs>
                          <w:tab w:val="left" w:pos="1595"/>
                        </w:tabs>
                        <w:spacing w:after="0" w:line="240" w:lineRule="auto"/>
                        <w:ind w:hanging="436"/>
                        <w:jc w:val="both"/>
                        <w:rPr>
                          <w:rFonts w:ascii="Times New Roman" w:hAnsi="Times New Roman" w:cs="Times New Roman"/>
                          <w:sz w:val="18"/>
                          <w:szCs w:val="18"/>
                        </w:rPr>
                      </w:pPr>
                      <w:r w:rsidRPr="00AA6E96">
                        <w:rPr>
                          <w:rFonts w:ascii="Times New Roman" w:hAnsi="Times New Roman" w:cs="Times New Roman"/>
                          <w:sz w:val="18"/>
                          <w:szCs w:val="18"/>
                        </w:rPr>
                        <w:t>JobBridge ofron një stazh prej 6-9 muajsh për një person që është</w:t>
                      </w:r>
                      <w:r w:rsidRPr="00AA6E96">
                        <w:rPr>
                          <w:rFonts w:ascii="Times New Roman" w:hAnsi="Times New Roman" w:cs="Times New Roman"/>
                          <w:sz w:val="27"/>
                          <w:szCs w:val="27"/>
                        </w:rPr>
                        <w:t xml:space="preserve"> </w:t>
                      </w:r>
                      <w:r w:rsidRPr="00AA6E96">
                        <w:rPr>
                          <w:rFonts w:ascii="Times New Roman" w:hAnsi="Times New Roman" w:cs="Times New Roman"/>
                          <w:sz w:val="18"/>
                          <w:szCs w:val="18"/>
                        </w:rPr>
                        <w:t>regjistruar si i aftë</w:t>
                      </w:r>
                      <w:r w:rsidRPr="00AA6E96">
                        <w:rPr>
                          <w:rFonts w:ascii="Times New Roman" w:hAnsi="Times New Roman" w:cs="Times New Roman"/>
                          <w:sz w:val="27"/>
                          <w:szCs w:val="27"/>
                        </w:rPr>
                        <w:t xml:space="preserve"> </w:t>
                      </w:r>
                      <w:r w:rsidRPr="00AA6E96">
                        <w:rPr>
                          <w:rFonts w:ascii="Times New Roman" w:hAnsi="Times New Roman" w:cs="Times New Roman"/>
                          <w:sz w:val="18"/>
                          <w:szCs w:val="18"/>
                        </w:rPr>
                        <w:t>për punë</w:t>
                      </w:r>
                      <w:r w:rsidRPr="00AA6E96">
                        <w:rPr>
                          <w:rFonts w:ascii="Times New Roman" w:hAnsi="Times New Roman" w:cs="Times New Roman"/>
                          <w:sz w:val="27"/>
                          <w:szCs w:val="27"/>
                        </w:rPr>
                        <w:t xml:space="preserve"> </w:t>
                      </w:r>
                      <w:r w:rsidRPr="00AA6E96">
                        <w:rPr>
                          <w:rFonts w:ascii="Times New Roman" w:hAnsi="Times New Roman" w:cs="Times New Roman"/>
                          <w:sz w:val="18"/>
                          <w:szCs w:val="18"/>
                        </w:rPr>
                        <w:t>për</w:t>
                      </w:r>
                      <w:r w:rsidRPr="00AA6E96">
                        <w:rPr>
                          <w:rFonts w:ascii="Times New Roman" w:hAnsi="Times New Roman" w:cs="Times New Roman"/>
                          <w:sz w:val="27"/>
                          <w:szCs w:val="27"/>
                        </w:rPr>
                        <w:t xml:space="preserve"> </w:t>
                      </w:r>
                      <w:r w:rsidRPr="00AA6E96">
                        <w:rPr>
                          <w:rFonts w:ascii="Times New Roman" w:hAnsi="Times New Roman" w:cs="Times New Roman"/>
                          <w:sz w:val="18"/>
                          <w:szCs w:val="18"/>
                        </w:rPr>
                        <w:t>të</w:t>
                      </w:r>
                      <w:r w:rsidRPr="00AA6E96">
                        <w:rPr>
                          <w:rFonts w:ascii="Times New Roman" w:hAnsi="Times New Roman" w:cs="Times New Roman"/>
                          <w:sz w:val="27"/>
                          <w:szCs w:val="27"/>
                        </w:rPr>
                        <w:t xml:space="preserve"> </w:t>
                      </w:r>
                      <w:r w:rsidRPr="00AA6E96">
                        <w:rPr>
                          <w:rFonts w:ascii="Times New Roman" w:hAnsi="Times New Roman" w:cs="Times New Roman"/>
                          <w:sz w:val="18"/>
                          <w:szCs w:val="18"/>
                        </w:rPr>
                        <w:t>paktën tre muaj</w:t>
                      </w:r>
                    </w:p>
                  </w:txbxContent>
                </v:textbox>
                <w10:wrap type="tight" anchorx="margin"/>
              </v:shape>
            </w:pict>
          </mc:Fallback>
        </mc:AlternateContent>
      </w:r>
      <w:r w:rsidRPr="00D14011">
        <w:rPr>
          <w:rFonts w:ascii="Times New Roman" w:hAnsi="Times New Roman" w:cs="Times New Roman"/>
          <w:b/>
          <w:lang w:val="it-IT"/>
        </w:rPr>
        <w:t>Suksesi i një programi që synon vendosjen e njerëzve në punë të çdo lloji, sesa në punë të duhura dhe të qëndrueshme, është me përfitim të kufizuar.</w:t>
      </w:r>
      <w:r w:rsidRPr="00D14011">
        <w:rPr>
          <w:rFonts w:ascii="Times New Roman" w:hAnsi="Times New Roman" w:cs="Times New Roman"/>
          <w:lang w:val="it-IT"/>
        </w:rPr>
        <w:t xml:space="preserve"> Një studim i madh në Mbretërinë e Bashkuar në vitin 2018</w:t>
      </w:r>
      <w:r w:rsidRPr="00D14011">
        <w:rPr>
          <w:rStyle w:val="FootnoteReference"/>
          <w:rFonts w:ascii="Times New Roman" w:hAnsi="Times New Roman" w:cs="Times New Roman"/>
          <w:lang w:val="it-IT"/>
        </w:rPr>
        <w:footnoteReference w:id="1"/>
      </w:r>
      <w:r w:rsidRPr="00D14011">
        <w:rPr>
          <w:rFonts w:ascii="Times New Roman" w:hAnsi="Times New Roman" w:cs="Times New Roman"/>
          <w:lang w:val="it-IT"/>
        </w:rPr>
        <w:t xml:space="preserve"> zbuloi se rezultati më i zakonshëm për pjesëmarrësit me mirëqënie për punë ishte një seri punësh afatshkurtra dhe të pasigurta, të shoqëruara me periudha të mëtejshme të papunësisë, sesa një zhvendosje në punë të qëndrueshme të mirë-paguara. Kur paraqitësit e kërkesave kaluan në punë të qëndrueshme, sigurimi i mbështetjes së personalizuar për punën konsiderohej si thelbësor për këtë sukses.</w:t>
      </w:r>
    </w:p>
    <w:p w14:paraId="76985CA3" w14:textId="77777777" w:rsidR="002327E5" w:rsidRPr="00D14011" w:rsidRDefault="002327E5" w:rsidP="002327E5">
      <w:pPr>
        <w:spacing w:after="120"/>
        <w:ind w:firstLine="720"/>
        <w:jc w:val="both"/>
        <w:rPr>
          <w:rFonts w:ascii="Times New Roman" w:hAnsi="Times New Roman" w:cs="Times New Roman"/>
          <w:lang w:val="it-IT"/>
        </w:rPr>
      </w:pPr>
      <w:r w:rsidRPr="00D14011">
        <w:rPr>
          <w:rFonts w:ascii="Times New Roman" w:hAnsi="Times New Roman" w:cs="Times New Roman"/>
          <w:b/>
          <w:lang w:val="it-IT"/>
        </w:rPr>
        <w:t>Në lidhje me sanksionet mbi përfitimet si një mjet për t'i futur njerëzit në punë, studimi në Mbretërinë e Bashkuar për vitin 2018 arriti në përfundimin se dënime të tilla kanë bërë shumë pak për të rritur motivimin e njerëzve për t'u përgatitur, kërkuar ose futur në punë.</w:t>
      </w:r>
      <w:r w:rsidRPr="00D14011">
        <w:rPr>
          <w:rFonts w:ascii="Times New Roman" w:hAnsi="Times New Roman" w:cs="Times New Roman"/>
          <w:lang w:val="it-IT"/>
        </w:rPr>
        <w:t xml:space="preserve"> Përfundimi ishte se sanksionet kishin të ngjarë të vinin në situatë të vështirë ata që ishin të prekur nga varfëria, shëndeti i dobët dhe madje edhe krimi për mbijetesë.</w:t>
      </w:r>
    </w:p>
    <w:p w14:paraId="4E26C423" w14:textId="77777777" w:rsidR="002327E5" w:rsidRPr="00D14011" w:rsidRDefault="002327E5" w:rsidP="002327E5">
      <w:pPr>
        <w:spacing w:after="120"/>
        <w:ind w:firstLine="720"/>
        <w:jc w:val="both"/>
        <w:rPr>
          <w:rFonts w:ascii="Times New Roman" w:hAnsi="Times New Roman" w:cs="Times New Roman"/>
          <w:lang w:val="it-IT"/>
        </w:rPr>
      </w:pPr>
      <w:r w:rsidRPr="00D14011">
        <w:rPr>
          <w:rFonts w:ascii="Times New Roman" w:hAnsi="Times New Roman" w:cs="Times New Roman"/>
          <w:b/>
          <w:lang w:val="it-IT"/>
        </w:rPr>
        <w:t>Programet që synojnë të balancojnë zvogëlimin e shpenzimeve për mirëqënien me rritjen e të ardhurave të pjesëmarrësve, duke kërkuar nga individët që të marrin pjesë fillimisht në një aktivitet arsimimi ose trajnimi , ose në një aktivitet kërkimi të punës, mund të përmbushin këtë qëllim.</w:t>
      </w:r>
      <w:r w:rsidRPr="00D14011">
        <w:rPr>
          <w:rFonts w:ascii="Times New Roman" w:hAnsi="Times New Roman" w:cs="Times New Roman"/>
          <w:lang w:val="it-IT"/>
        </w:rPr>
        <w:t xml:space="preserve"> Ky lloj programi është i dobishëm njëkohësisht për pjesëmarrësit dhe buxhetin e qeverisë.</w:t>
      </w:r>
    </w:p>
    <w:p w14:paraId="5893A7CF" w14:textId="77777777" w:rsidR="002327E5" w:rsidRPr="00D14011" w:rsidRDefault="002327E5" w:rsidP="002327E5">
      <w:pPr>
        <w:spacing w:after="120"/>
        <w:jc w:val="both"/>
        <w:rPr>
          <w:rFonts w:ascii="Times New Roman" w:hAnsi="Times New Roman" w:cs="Times New Roman"/>
          <w:lang w:val="it-IT"/>
        </w:rPr>
      </w:pPr>
      <w:r w:rsidRPr="00D14011">
        <w:rPr>
          <w:rFonts w:ascii="Times New Roman" w:hAnsi="Times New Roman" w:cs="Times New Roman"/>
          <w:lang w:val="it-IT"/>
        </w:rPr>
        <w:t>Duke u bazuar në përvojë ndërkombëtare, një studim i vitit 2018 i Këshillit Kombëtar Ekonomik dhe Social të Irlandës jep udhëzime specifike se si kërkuesit mund të ndihmohen më mirë në punësim; ky udhëzim është përmbledhur këtu.</w:t>
      </w:r>
    </w:p>
    <w:p w14:paraId="339982FF" w14:textId="77777777" w:rsidR="002327E5" w:rsidRPr="00D14011" w:rsidRDefault="002327E5" w:rsidP="002327E5">
      <w:pPr>
        <w:pStyle w:val="ListParagraph"/>
        <w:spacing w:after="120"/>
        <w:ind w:left="851" w:firstLine="589"/>
        <w:jc w:val="both"/>
        <w:rPr>
          <w:rFonts w:ascii="Times New Roman" w:hAnsi="Times New Roman" w:cs="Times New Roman"/>
          <w:lang w:val="it-IT"/>
        </w:rPr>
      </w:pPr>
      <w:r w:rsidRPr="00D14011">
        <w:rPr>
          <w:rFonts w:ascii="Times New Roman" w:hAnsi="Times New Roman" w:cs="Times New Roman"/>
          <w:b/>
          <w:lang w:val="it-IT"/>
        </w:rPr>
        <w:t>Duhet të ketë mbështetje të përshtatur për të gjithë personat e papunë.</w:t>
      </w:r>
      <w:r w:rsidRPr="00D14011">
        <w:rPr>
          <w:rFonts w:ascii="Times New Roman" w:hAnsi="Times New Roman" w:cs="Times New Roman"/>
          <w:lang w:val="it-IT"/>
        </w:rPr>
        <w:t xml:space="preserve"> Në veçanti, mbështetja duhet të jepet duke pasur në konsideratë nevojat e atyre që janë më larg nga tregu i punës; siç janë prindërit e vetmuar, njerëzit me sëmundje / paaftësi, ata me vështirësi në arsim, pa eskperiencë pune, histori varësie ose kohë në burg. Duhet dhënë kohë e mjaftueshme që zyrtarët e çështjeve të angazhohen me përfituesit dhe oficerët e çështjeve më </w:t>
      </w:r>
      <w:r w:rsidRPr="00D14011">
        <w:rPr>
          <w:rFonts w:ascii="Times New Roman" w:hAnsi="Times New Roman" w:cs="Times New Roman"/>
          <w:lang w:val="it-IT"/>
        </w:rPr>
        <w:lastRenderedPageBreak/>
        <w:t>me përvojë dhe më të kualifikuar duhet të merren me rastet më të vështira. Kësaj teme i bëhet jehonë nga udhëzimet e UNDP për shërbimet e punësimit në Ballkanin Perëndimor.</w:t>
      </w:r>
    </w:p>
    <w:p w14:paraId="23433F77" w14:textId="77777777" w:rsidR="002327E5" w:rsidRPr="00D14011" w:rsidRDefault="002327E5" w:rsidP="002327E5">
      <w:pPr>
        <w:pStyle w:val="ListParagraph"/>
        <w:spacing w:after="120"/>
        <w:ind w:left="0" w:firstLine="1440"/>
        <w:jc w:val="both"/>
        <w:rPr>
          <w:rFonts w:ascii="Times New Roman" w:hAnsi="Times New Roman" w:cs="Times New Roman"/>
          <w:lang w:val="it-IT"/>
        </w:rPr>
      </w:pPr>
      <w:r w:rsidRPr="00D14011">
        <w:rPr>
          <w:rFonts w:ascii="Times New Roman" w:hAnsi="Times New Roman" w:cs="Times New Roman"/>
          <w:lang w:val="it-IT"/>
        </w:rPr>
        <w:t xml:space="preserve">Për ata që marrin pjesë në skemat e trajnimit dhe arsimimit të përqëndruar në punësim, aktivitete të tilla duhet të jenë të lidhura ngushtë me nevojat e tregut të punës. Duhet të ketë mbështetje të plotë financiare për të mbuluar shpenzimet e atyre që ndjekin kurse arsimore dhe trajnimi. Duhet të bëhet një hulumtim se pse njerëzit që marrin kurse trajnimi nuk përparojnë në punësim. </w:t>
      </w:r>
    </w:p>
    <w:p w14:paraId="65E66F00" w14:textId="77777777" w:rsidR="002327E5" w:rsidRPr="00D14011" w:rsidRDefault="002327E5" w:rsidP="002327E5">
      <w:pPr>
        <w:pStyle w:val="ListParagraph"/>
        <w:spacing w:after="120"/>
        <w:ind w:left="0" w:firstLine="709"/>
        <w:jc w:val="both"/>
        <w:rPr>
          <w:rFonts w:ascii="Times New Roman" w:hAnsi="Times New Roman" w:cs="Times New Roman"/>
          <w:b/>
          <w:lang w:val="it-IT"/>
        </w:rPr>
      </w:pPr>
      <w:r w:rsidRPr="00D14011">
        <w:rPr>
          <w:rFonts w:ascii="Times New Roman" w:hAnsi="Times New Roman" w:cs="Times New Roman"/>
          <w:b/>
          <w:lang w:val="it-IT"/>
        </w:rPr>
        <w:t>Mbështetja dhe trajnimi për punësimin duhet të koordinohet me punëdhënësit, dhe punëdhënësit duhet të inkurajohen që të jenë më të gatshëm për të marrë në konsideratë aplikantët që nuk kanë një eksperiencë tipike pune.</w:t>
      </w:r>
    </w:p>
    <w:p w14:paraId="543D4ABC" w14:textId="77777777" w:rsidR="002327E5" w:rsidRPr="00D14011" w:rsidRDefault="002327E5" w:rsidP="002327E5">
      <w:pPr>
        <w:rPr>
          <w:rFonts w:ascii="Times New Roman" w:hAnsi="Times New Roman" w:cs="Times New Roman"/>
          <w:lang w:val="it-IT"/>
        </w:rPr>
      </w:pPr>
      <w:r w:rsidRPr="00D14011">
        <w:rPr>
          <w:rFonts w:ascii="Times New Roman" w:hAnsi="Times New Roman" w:cs="Times New Roman"/>
          <w:lang w:val="it-IT"/>
        </w:rPr>
        <w:br w:type="page"/>
      </w:r>
    </w:p>
    <w:p w14:paraId="22E3648A" w14:textId="77777777" w:rsidR="00415D81" w:rsidRPr="00D14011" w:rsidRDefault="00415D81" w:rsidP="00415D81">
      <w:pPr>
        <w:jc w:val="both"/>
        <w:rPr>
          <w:rFonts w:ascii="Times New Roman" w:hAnsi="Times New Roman" w:cs="Times New Roman"/>
          <w:b/>
          <w:lang w:val="sq-AL"/>
        </w:rPr>
      </w:pPr>
    </w:p>
    <w:p w14:paraId="64077F6A" w14:textId="5E8EBEE8" w:rsidR="004070D8" w:rsidRPr="00AA6E96" w:rsidRDefault="00AA6E96" w:rsidP="00AA6E96">
      <w:pPr>
        <w:pStyle w:val="Heading1"/>
        <w:rPr>
          <w:rFonts w:ascii="Times New Roman" w:eastAsia="Arial Unicode MS" w:hAnsi="Times New Roman" w:cs="Times New Roman"/>
          <w:b/>
          <w:bCs/>
          <w:color w:val="002060"/>
          <w:sz w:val="28"/>
          <w:szCs w:val="22"/>
          <w:lang w:val="it-IT"/>
        </w:rPr>
      </w:pPr>
      <w:bookmarkStart w:id="25" w:name="_Toc24474758"/>
      <w:bookmarkStart w:id="26" w:name="_Toc24300217"/>
      <w:r w:rsidRPr="00AA6E96">
        <w:rPr>
          <w:rFonts w:ascii="Times New Roman" w:eastAsia="Arial Unicode MS" w:hAnsi="Times New Roman" w:cs="Times New Roman"/>
          <w:b/>
          <w:bCs/>
          <w:color w:val="002060"/>
          <w:sz w:val="28"/>
          <w:szCs w:val="22"/>
          <w:lang w:val="it-IT"/>
        </w:rPr>
        <w:t>5.</w:t>
      </w:r>
      <w:r>
        <w:rPr>
          <w:rFonts w:ascii="Times New Roman" w:eastAsia="Arial Unicode MS" w:hAnsi="Times New Roman" w:cs="Times New Roman"/>
          <w:b/>
          <w:bCs/>
          <w:color w:val="002060"/>
          <w:sz w:val="28"/>
          <w:szCs w:val="22"/>
          <w:lang w:val="it-IT"/>
        </w:rPr>
        <w:t xml:space="preserve"> </w:t>
      </w:r>
      <w:r w:rsidRPr="00AA6E96">
        <w:rPr>
          <w:rFonts w:ascii="Times New Roman" w:eastAsia="Arial Unicode MS" w:hAnsi="Times New Roman" w:cs="Times New Roman"/>
          <w:b/>
          <w:bCs/>
          <w:color w:val="002060"/>
          <w:sz w:val="28"/>
          <w:szCs w:val="22"/>
          <w:lang w:val="it-IT"/>
        </w:rPr>
        <w:t>PROGRAMI I DALJES NGA NE</w:t>
      </w:r>
      <w:bookmarkEnd w:id="25"/>
      <w:r w:rsidRPr="00AA6E96">
        <w:rPr>
          <w:rFonts w:ascii="Times New Roman" w:eastAsia="Arial Unicode MS" w:hAnsi="Times New Roman" w:cs="Times New Roman"/>
          <w:b/>
          <w:bCs/>
          <w:color w:val="002060"/>
          <w:sz w:val="28"/>
          <w:szCs w:val="22"/>
          <w:lang w:val="it-IT"/>
        </w:rPr>
        <w:t xml:space="preserve"> </w:t>
      </w:r>
    </w:p>
    <w:p w14:paraId="3DBAE4CE" w14:textId="77777777" w:rsidR="00AA6E96" w:rsidRPr="00AA6E96" w:rsidRDefault="00AA6E96" w:rsidP="00AA6E96">
      <w:pPr>
        <w:pStyle w:val="ListParagraph"/>
        <w:rPr>
          <w:lang w:val="it-IT"/>
        </w:rPr>
      </w:pPr>
    </w:p>
    <w:p w14:paraId="29138CDB" w14:textId="4DC65410" w:rsidR="00D14011" w:rsidRPr="00AA6E96" w:rsidRDefault="00AA6E96" w:rsidP="00AA6E96">
      <w:pPr>
        <w:pStyle w:val="Heading2"/>
        <w:rPr>
          <w:rFonts w:ascii="Times New Roman" w:eastAsia="Arial Unicode MS" w:hAnsi="Times New Roman" w:cs="Times New Roman"/>
          <w:b/>
          <w:bCs/>
          <w:color w:val="002060"/>
          <w:sz w:val="24"/>
          <w:szCs w:val="22"/>
          <w:lang w:val="it-IT"/>
        </w:rPr>
      </w:pPr>
      <w:bookmarkStart w:id="27" w:name="_Toc24353528"/>
      <w:bookmarkStart w:id="28" w:name="_Toc24474759"/>
      <w:r>
        <w:rPr>
          <w:rFonts w:ascii="Times New Roman" w:eastAsia="Arial Unicode MS" w:hAnsi="Times New Roman" w:cs="Times New Roman"/>
          <w:b/>
          <w:bCs/>
          <w:color w:val="002060"/>
          <w:sz w:val="24"/>
          <w:szCs w:val="22"/>
          <w:lang w:val="it-IT"/>
        </w:rPr>
        <w:t xml:space="preserve">5.1 </w:t>
      </w:r>
      <w:r w:rsidR="00D14011" w:rsidRPr="00AA6E96">
        <w:rPr>
          <w:rFonts w:ascii="Times New Roman" w:eastAsia="Arial Unicode MS" w:hAnsi="Times New Roman" w:cs="Times New Roman"/>
          <w:b/>
          <w:bCs/>
          <w:color w:val="002060"/>
          <w:sz w:val="24"/>
          <w:szCs w:val="22"/>
          <w:lang w:val="it-IT"/>
        </w:rPr>
        <w:t>. Qëllimi dhe objektivat</w:t>
      </w:r>
      <w:bookmarkEnd w:id="27"/>
      <w:bookmarkEnd w:id="28"/>
    </w:p>
    <w:p w14:paraId="6E0F7D81" w14:textId="77777777" w:rsidR="00D14011" w:rsidRPr="00D14011" w:rsidRDefault="00D14011" w:rsidP="00D14011">
      <w:pPr>
        <w:pStyle w:val="Standard6"/>
        <w:ind w:right="-336"/>
        <w:rPr>
          <w:rFonts w:ascii="Times New Roman" w:eastAsia="Arial Unicode MS" w:hAnsi="Times New Roman"/>
          <w:iCs/>
          <w:color w:val="000000" w:themeColor="text1"/>
          <w:sz w:val="24"/>
          <w:szCs w:val="22"/>
          <w:lang w:val="it-IT"/>
        </w:rPr>
      </w:pPr>
    </w:p>
    <w:p w14:paraId="634EB6CC" w14:textId="77777777" w:rsidR="00D14011" w:rsidRPr="00D14011" w:rsidRDefault="00D14011" w:rsidP="00AA6E96">
      <w:pPr>
        <w:pStyle w:val="Standard6"/>
        <w:ind w:right="-336"/>
        <w:rPr>
          <w:rFonts w:ascii="Times New Roman" w:eastAsia="Arial Unicode MS" w:hAnsi="Times New Roman"/>
          <w:b/>
          <w:bCs/>
          <w:iCs/>
          <w:color w:val="000000" w:themeColor="text1"/>
          <w:sz w:val="24"/>
          <w:szCs w:val="22"/>
          <w:lang w:val="it-IT"/>
        </w:rPr>
      </w:pPr>
      <w:r w:rsidRPr="00D14011">
        <w:rPr>
          <w:rFonts w:ascii="Times New Roman" w:eastAsia="Arial Unicode MS" w:hAnsi="Times New Roman"/>
          <w:b/>
          <w:bCs/>
          <w:iCs/>
          <w:color w:val="000000" w:themeColor="text1"/>
          <w:sz w:val="24"/>
          <w:szCs w:val="22"/>
          <w:lang w:val="it-IT"/>
        </w:rPr>
        <w:t xml:space="preserve">Objektivi i këtij programi është transformimi i skemës ekzistuese të Asistencës Sociale, në një skemë të kalimit të përfituesve nga NE në Punësim përmes përfshirjes se prioritizuar te përfituesëve të punësueshëm të NE, në Programe të Politikave Aktive të Tregut të Punës, (PPATP) bazuar në modele inovative dhe përvoja ndërkombëtare. </w:t>
      </w:r>
      <w:r w:rsidRPr="00D14011">
        <w:rPr>
          <w:rFonts w:ascii="Times New Roman" w:eastAsia="Arial Unicode MS" w:hAnsi="Times New Roman"/>
          <w:iCs/>
          <w:color w:val="000000" w:themeColor="text1"/>
          <w:sz w:val="24"/>
          <w:szCs w:val="22"/>
          <w:lang w:val="it-IT"/>
        </w:rPr>
        <w:t>PATP-të do të synojnë shfrytëzimin e të gjitha mundësive që vijnë nga kryerja e punëve publike në nivel qëndror dhe lokal, subvencionimin e punësimit, trajnimet, internshipet, arsimin profesional si masa të cilat synojnë integrimin dhe ri-integrimin e suksesshëm në tregun e punës të përfituesve të punësueshëm të NE, me qëllim final daljen e tyre nga skema e NE. PATP do mbështesin rritjen e punësimit dhe rritjen ekonomike nëpërmjet uljes së papunësisë dhe uljes së varësisë nga përfitimi i NE.</w:t>
      </w:r>
    </w:p>
    <w:p w14:paraId="5DC7908A" w14:textId="77777777" w:rsidR="00D14011" w:rsidRPr="00D14011" w:rsidRDefault="00D14011" w:rsidP="00AA6E96">
      <w:pPr>
        <w:pStyle w:val="Standard6"/>
        <w:ind w:right="-336"/>
        <w:rPr>
          <w:rFonts w:ascii="Times New Roman" w:eastAsia="Arial Unicode MS" w:hAnsi="Times New Roman"/>
          <w:iCs/>
          <w:color w:val="000000" w:themeColor="text1"/>
          <w:sz w:val="24"/>
          <w:szCs w:val="22"/>
          <w:lang w:val="it-IT"/>
        </w:rPr>
      </w:pPr>
      <w:r w:rsidRPr="00D14011">
        <w:rPr>
          <w:rFonts w:ascii="Times New Roman" w:hAnsi="Times New Roman"/>
          <w:b/>
          <w:bCs/>
          <w:color w:val="000000" w:themeColor="text1"/>
          <w:sz w:val="24"/>
          <w:szCs w:val="22"/>
          <w:lang w:val="it-IT"/>
        </w:rPr>
        <w:t>Polikat Aktive të Tregut të Punës</w:t>
      </w:r>
      <w:r w:rsidRPr="00D14011">
        <w:rPr>
          <w:rFonts w:ascii="Times New Roman" w:hAnsi="Times New Roman"/>
          <w:color w:val="000000" w:themeColor="text1"/>
          <w:sz w:val="24"/>
          <w:szCs w:val="22"/>
          <w:lang w:val="it-IT"/>
        </w:rPr>
        <w:t xml:space="preserve"> (PATP) të targetuara në mënyrë prioritare tek përfituesit e punësueshëm të NE, të cilat përfshijnë: i) Punët publike janë një nga masat PATP e cila përfshin një kategori të gjere te projekteve te infrastruktures, në bujqësi, transport, turizëm, arsim, shëndetësi te financuara dhe ndërtuara nga qeveria, bashkia ose palë të treta për përdorime të ndryshme nga komuniteti i gjerë. ii) Mbështetja e vetëpunesimin dhe të sipërmarrjes që inkurajon pjesëmarrësit të fillojnë biznesin e vet ose te vetepunesohen, kryesisht permes skemave të mikorkreditit; iii) Internshipet është një masë PATP që ofron mundësinë për të fituar eksperience, njohuri dhe aftesi te vlefshme ne nje mjedis pune per pjesemarresin, që mundëson hyrjen e tij në fushen specifike te punes; iv) Trajnimi profesional eshte nje masë e PATP, qe permbledh aktivitete qe sigurojne pjesemarrje me aftesite, njohurite, kompetencat dhe qasjen e kerkuar per punesim ne nje profesion te caktuar apo nje grup profesionesh ne fusha te ndryshme te aktivitetit ekonomik; v) Trajnimi ne pune eshte nje tjeter mase e PATP qe synon t’i mesoje pjesemarresit aftesite, njohurite dhe kompetencat qe nevojiten per te kryer nje pune specifike brenda vendit te punes apo mjedisit te punes; vi) Trajnim per ata qe futen per here te pare ne tregun e punes është një masë tjetër e PATP-ve që synon të lehtësojë hyrjen në tregun e punës; vii) Subvencimi i punësimit është masë e PATP e targetuar që të nxisë punësimin e grupeve të caktuara pjesëmarrësish te përcaktuara si prioritete,</w:t>
      </w:r>
    </w:p>
    <w:p w14:paraId="4C00F591" w14:textId="77777777" w:rsidR="00D14011" w:rsidRPr="00D14011" w:rsidRDefault="00D14011" w:rsidP="00AA6E96">
      <w:pPr>
        <w:ind w:right="-336"/>
        <w:jc w:val="both"/>
        <w:rPr>
          <w:rFonts w:ascii="Times New Roman" w:hAnsi="Times New Roman" w:cs="Times New Roman"/>
          <w:color w:val="7030A0"/>
          <w:szCs w:val="22"/>
          <w:lang w:val="sq-AL"/>
        </w:rPr>
      </w:pPr>
    </w:p>
    <w:p w14:paraId="5BD9AA0B"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b/>
          <w:bCs/>
          <w:color w:val="000000" w:themeColor="text1"/>
          <w:szCs w:val="22"/>
          <w:lang w:val="sq-AL"/>
        </w:rPr>
        <w:t>Nje pjesë e këtyre masave të PATP-ve jane aktualisht duke u zbatuar në Shqipëri</w:t>
      </w:r>
      <w:r w:rsidRPr="00D14011">
        <w:rPr>
          <w:rStyle w:val="FootnoteReference"/>
          <w:rFonts w:ascii="Times New Roman" w:hAnsi="Times New Roman" w:cs="Times New Roman"/>
          <w:b/>
          <w:bCs/>
          <w:color w:val="000000" w:themeColor="text1"/>
          <w:szCs w:val="22"/>
          <w:lang w:val="it-IT"/>
        </w:rPr>
        <w:footnoteReference w:id="2"/>
      </w:r>
      <w:r w:rsidRPr="00D14011">
        <w:rPr>
          <w:rFonts w:ascii="Times New Roman" w:hAnsi="Times New Roman" w:cs="Times New Roman"/>
          <w:b/>
          <w:bCs/>
          <w:color w:val="000000" w:themeColor="text1"/>
          <w:szCs w:val="22"/>
          <w:lang w:val="sq-AL"/>
        </w:rPr>
        <w:t xml:space="preserve">; edhe pse përfituesit e NE kanë marrë pjesë në to, këto politika nuk targetojnë në mënyrë specifike apo </w:t>
      </w:r>
      <w:r w:rsidRPr="00D14011">
        <w:rPr>
          <w:rFonts w:ascii="Times New Roman" w:hAnsi="Times New Roman" w:cs="Times New Roman"/>
          <w:b/>
          <w:bCs/>
          <w:color w:val="000000" w:themeColor="text1"/>
          <w:szCs w:val="22"/>
          <w:lang w:val="sq-AL"/>
        </w:rPr>
        <w:lastRenderedPageBreak/>
        <w:t>prioritare përfituesit e NE</w:t>
      </w:r>
      <w:r w:rsidRPr="00D14011">
        <w:rPr>
          <w:rFonts w:ascii="Times New Roman" w:hAnsi="Times New Roman" w:cs="Times New Roman"/>
          <w:color w:val="000000" w:themeColor="text1"/>
          <w:szCs w:val="22"/>
          <w:lang w:val="sq-AL"/>
        </w:rPr>
        <w:t>. Plani i veprimit të Strategjisë Kombëtare të Punësimit dhe Aftësimit 2019 – 2022 dhe Ligji 15/ 2019 Për Nxitjen e Punësimit i përcakton politikat aktive të tregut të punës dhe nga të dhënat e deritanishme</w:t>
      </w:r>
      <w:r w:rsidRPr="00D14011">
        <w:rPr>
          <w:rStyle w:val="FootnoteReference"/>
          <w:rFonts w:ascii="Times New Roman" w:hAnsi="Times New Roman" w:cs="Times New Roman"/>
          <w:color w:val="000000" w:themeColor="text1"/>
          <w:szCs w:val="22"/>
          <w:lang w:val="sq-AL"/>
        </w:rPr>
        <w:footnoteReference w:id="3"/>
      </w:r>
      <w:r w:rsidRPr="00D14011">
        <w:rPr>
          <w:rFonts w:ascii="Times New Roman" w:hAnsi="Times New Roman" w:cs="Times New Roman"/>
          <w:color w:val="000000" w:themeColor="text1"/>
          <w:szCs w:val="22"/>
          <w:lang w:val="sq-AL"/>
        </w:rPr>
        <w:t>, janë trajtuar nga Zyrat e Punësimit 15,000 persona, nga të cilët janë punësuar rreth 4.266 individë dhe janë dërguar në programet e formimit profesional 681 persona, ish përfitues të skemës së ndihmës ekonomike dhe përfitues aktualë.</w:t>
      </w:r>
    </w:p>
    <w:p w14:paraId="485D5731"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3FE6BB8E"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b/>
          <w:bCs/>
          <w:color w:val="000000" w:themeColor="text1"/>
          <w:szCs w:val="22"/>
          <w:lang w:val="sq-AL"/>
        </w:rPr>
        <w:t>Shërbimet Sociale ofrohen nga Njësitë e Qeverisjes Vendore, për përfituesit e NE sipas nevojave individuale kur ato shfaqen, por ato në vetvete nuk ofrohen në funksion të integrimit apo ri-integrimit të përfituesve të NE në tregun e punës</w:t>
      </w:r>
      <w:r w:rsidRPr="00D14011">
        <w:rPr>
          <w:rFonts w:ascii="Times New Roman" w:hAnsi="Times New Roman" w:cs="Times New Roman"/>
          <w:color w:val="000000" w:themeColor="text1"/>
          <w:szCs w:val="22"/>
          <w:lang w:val="sq-AL"/>
        </w:rPr>
        <w:t>. Qasja dhe llojet e shërbimeve sociale, detyrat edhe përgjegjësitë për ofrimin e këtyre shërbimeve janë të përcaktuara Planin e Veprimit të Startegjisë së Mbrojtjes Sociale dhe në ligjin për Kujdesin Shoqëror 121/2016. Aksesi i përfituesit të punësueshëm të NE në shërbimet sociale, aktualisht mbështetet tek zgjidhja apo lehtësimi i nevojës specifike individuale, por nuk shihet si një shërbim plotësues për të realizuar në këtë mënyrë integrimin apo ri-integrimin e tyre në tregun e punës përmes PATP-ve.</w:t>
      </w:r>
    </w:p>
    <w:p w14:paraId="11B61EBD"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12C5FE92"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b/>
          <w:bCs/>
          <w:color w:val="000000" w:themeColor="text1"/>
          <w:szCs w:val="22"/>
          <w:lang w:val="it-IT"/>
        </w:rPr>
        <w:t xml:space="preserve">Sistemi i politikave sociale dhe sistemi i politikave te punësimit, pavarësisht përpjekjeve, operojnë veçmas njëri-tjetrit. Strategjia për Mbrojtjen Sociale dhe Strategjia per Punësim dhe Aftësim nuk kane nje qasje te integruar ne trajtimin e problemeve qe mbartin të papunët afatgjatë përfitues të NE. </w:t>
      </w:r>
      <w:r w:rsidRPr="00D14011">
        <w:rPr>
          <w:rFonts w:ascii="Times New Roman" w:hAnsi="Times New Roman" w:cs="Times New Roman"/>
          <w:color w:val="000000" w:themeColor="text1"/>
          <w:szCs w:val="22"/>
          <w:lang w:val="it-IT"/>
        </w:rPr>
        <w:t xml:space="preserve">Janë bërë përpjekje për të krijuar një mekanizëm ndërinstitucional që synon kalimin e individit nga skema e NE në tregun e punës. Shërbimi Social Shtetëror dhe Shërbimi Kombëtar i Punësimit </w:t>
      </w:r>
      <w:r w:rsidRPr="00D14011">
        <w:rPr>
          <w:rFonts w:ascii="Times New Roman" w:hAnsi="Times New Roman" w:cs="Times New Roman"/>
          <w:color w:val="000000" w:themeColor="text1"/>
          <w:szCs w:val="22"/>
          <w:lang w:val="sq-AL"/>
        </w:rPr>
        <w:t>kanë nënshkruar një marrëveshje bashkëpunimi</w:t>
      </w:r>
      <w:r w:rsidRPr="00D14011">
        <w:rPr>
          <w:rStyle w:val="FootnoteReference"/>
          <w:rFonts w:ascii="Times New Roman" w:hAnsi="Times New Roman" w:cs="Times New Roman"/>
          <w:color w:val="000000" w:themeColor="text1"/>
          <w:szCs w:val="22"/>
          <w:lang w:val="sq-AL"/>
        </w:rPr>
        <w:footnoteReference w:id="4"/>
      </w:r>
      <w:r w:rsidRPr="00D14011">
        <w:rPr>
          <w:rFonts w:ascii="Times New Roman" w:hAnsi="Times New Roman" w:cs="Times New Roman"/>
          <w:color w:val="000000" w:themeColor="text1"/>
          <w:szCs w:val="22"/>
          <w:lang w:val="sq-AL"/>
        </w:rPr>
        <w:t xml:space="preserve"> me synim që të realizojnë integrimin e përfituesve të punësueshëm të NE në tregun e punës. Zyrat e shërbimeve sociale dhe NE në bashki, Shërbimi Social Shtetëror dhe Agjensia Shqiptare e Punësimit punojnë në mënyrë të fragmentuar. Keto institucione operojnë në nivele të ndryshme – shërbimet sociale janë të decentralizuara në nivel bashkie, ndërsa shërbimet e punësimit janë të centralizuara – në nivel rajonal. Koordinimi i tyre është i pamjaftueshëm për të lehtësuar integrimin dhe ri-integrimin e përfituesve të NE në tregun e punës. Kapacitetet vlerësuese të nevojave të individëve (NARU dhe Administratorët shoqërorë) kanë nevojë të plotësohen dhe përmirësohen. Informacioni për përfitusit e NE është i fragmentuar. Zyra e Punës nuk ka akses në Regjistri Elektronik Kombëtar të  NE çka vështirëson përgatitjen e një profili te integruar social dhe profesional të individëve përfitues të NE – gjë e cila nuk lehtëson proçesin e aktivizimit në tregun e punës dhe daljen e individit nga skema e NE. Mungon informacioni i integruar dhe një database e përbashkët për përfituesit e punësueshëm të NE në këto institucioneve.</w:t>
      </w:r>
    </w:p>
    <w:p w14:paraId="50C3EC92"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07578C76"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b/>
          <w:bCs/>
          <w:color w:val="000000" w:themeColor="text1"/>
          <w:szCs w:val="22"/>
          <w:lang w:val="sq-AL"/>
        </w:rPr>
        <w:t>Dalja nga skema e NE dhe integrimi i përfituesve të punësueshëm të NE në tregun e punës do te kryhet permes një mekanizëm ndërinstitucional që është Plani Individual i Veprimit (PIV).</w:t>
      </w:r>
      <w:r w:rsidRPr="00D14011">
        <w:rPr>
          <w:rFonts w:ascii="Times New Roman" w:hAnsi="Times New Roman" w:cs="Times New Roman"/>
          <w:color w:val="000000" w:themeColor="text1"/>
          <w:szCs w:val="22"/>
          <w:lang w:val="sq-AL"/>
        </w:rPr>
        <w:t xml:space="preserve"> PIV harton profilizimin social dhe profesional te individeve perfitues të NE duke përzgjedhur dhe kombinuar masat aktive të tregut të punës dhe shërbimeve sociale të individualizuar për cdo përfitues te NE. PIV ndërtohet me kontributin e Zyrës për Shërbimet Social në Bashki, Shërbimit Social Shtetëror dhe Agjensisë Shqiptare të Punësimit. PIV përfaqëson një zinxhir te thjeshte vendim-marrje qe garanton sigurimin e sherbimeve dhe perfitimeve ne perputhje me nevojat e individit i cili hyn ne procesin e kalimit nga NE në punësim. </w:t>
      </w:r>
    </w:p>
    <w:p w14:paraId="44B4422A"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525B210B"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b/>
          <w:bCs/>
          <w:color w:val="000000" w:themeColor="text1"/>
          <w:szCs w:val="22"/>
          <w:lang w:val="sq-AL"/>
        </w:rPr>
        <w:t>Individi i përfitues i punësueshëm i NE, në momentin e fillimit të zbatimit të PIV del jashtë skemës së përfitimi të NE</w:t>
      </w:r>
      <w:r w:rsidRPr="00D14011">
        <w:rPr>
          <w:rFonts w:ascii="Times New Roman" w:hAnsi="Times New Roman" w:cs="Times New Roman"/>
          <w:color w:val="000000" w:themeColor="text1"/>
          <w:szCs w:val="22"/>
          <w:lang w:val="sq-AL"/>
        </w:rPr>
        <w:t>. Me mbarimin e kësaj mase, individi në rast se nuk vijon punësimin ka të drejtë të aplikojë për përfitimin e NE. Refuzimi për zbatimin e PIV nga individi rezulton në humbjen e përfitimit të NE për një periudhe 6 mujore.</w:t>
      </w:r>
    </w:p>
    <w:p w14:paraId="0D0F9065" w14:textId="77777777" w:rsidR="00D14011" w:rsidRPr="00D14011" w:rsidRDefault="00D14011" w:rsidP="00AA6E96">
      <w:pPr>
        <w:ind w:right="-336"/>
        <w:jc w:val="both"/>
        <w:rPr>
          <w:rFonts w:ascii="Times New Roman" w:hAnsi="Times New Roman" w:cs="Times New Roman"/>
          <w:color w:val="7030A0"/>
          <w:szCs w:val="22"/>
          <w:lang w:val="sq-AL"/>
        </w:rPr>
      </w:pPr>
    </w:p>
    <w:p w14:paraId="29232DA9" w14:textId="77777777" w:rsidR="00D14011" w:rsidRPr="00D14011" w:rsidRDefault="00D14011" w:rsidP="00AA6E96">
      <w:pPr>
        <w:ind w:right="-336"/>
        <w:jc w:val="both"/>
        <w:rPr>
          <w:rFonts w:ascii="Times New Roman" w:hAnsi="Times New Roman" w:cs="Times New Roman"/>
          <w:color w:val="7030A0"/>
          <w:szCs w:val="22"/>
          <w:lang w:val="sq-AL"/>
        </w:rPr>
      </w:pPr>
    </w:p>
    <w:p w14:paraId="459B845C" w14:textId="705BBD39" w:rsidR="00D14011" w:rsidRPr="00D14011" w:rsidRDefault="00AA6E96" w:rsidP="00AA6E96">
      <w:pPr>
        <w:pStyle w:val="Heading2"/>
        <w:rPr>
          <w:rFonts w:ascii="Times New Roman" w:hAnsi="Times New Roman" w:cs="Times New Roman"/>
          <w:b/>
          <w:bCs/>
          <w:color w:val="002060"/>
          <w:sz w:val="24"/>
          <w:szCs w:val="22"/>
          <w:lang w:val="sq-AL"/>
        </w:rPr>
      </w:pPr>
      <w:bookmarkStart w:id="29" w:name="_Toc24353529"/>
      <w:bookmarkStart w:id="30" w:name="_Toc24474760"/>
      <w:r>
        <w:rPr>
          <w:rFonts w:ascii="Times New Roman" w:hAnsi="Times New Roman" w:cs="Times New Roman"/>
          <w:b/>
          <w:bCs/>
          <w:color w:val="002060"/>
          <w:sz w:val="24"/>
          <w:szCs w:val="22"/>
          <w:lang w:val="sq-AL"/>
        </w:rPr>
        <w:t xml:space="preserve">5.2 </w:t>
      </w:r>
      <w:r w:rsidR="00D14011" w:rsidRPr="00D14011">
        <w:rPr>
          <w:rFonts w:ascii="Times New Roman" w:hAnsi="Times New Roman" w:cs="Times New Roman"/>
          <w:b/>
          <w:bCs/>
          <w:color w:val="002060"/>
          <w:sz w:val="24"/>
          <w:szCs w:val="22"/>
          <w:lang w:val="sq-AL"/>
        </w:rPr>
        <w:t xml:space="preserve"> Masat e Polikave Aktive të Tregut të</w:t>
      </w:r>
      <w:r w:rsidR="00D14011" w:rsidRPr="00D14011">
        <w:rPr>
          <w:rFonts w:ascii="Times New Roman" w:hAnsi="Times New Roman" w:cs="Times New Roman"/>
          <w:b/>
          <w:bCs/>
          <w:color w:val="000000" w:themeColor="text1"/>
          <w:sz w:val="24"/>
          <w:szCs w:val="22"/>
          <w:lang w:val="it-IT"/>
        </w:rPr>
        <w:t xml:space="preserve"> Punës</w:t>
      </w:r>
      <w:r w:rsidR="00D14011" w:rsidRPr="00D14011">
        <w:rPr>
          <w:rFonts w:ascii="Times New Roman" w:hAnsi="Times New Roman" w:cs="Times New Roman"/>
          <w:b/>
          <w:bCs/>
          <w:color w:val="002060"/>
          <w:sz w:val="24"/>
          <w:szCs w:val="22"/>
          <w:lang w:val="sq-AL"/>
        </w:rPr>
        <w:t xml:space="preserve"> për përfituesit e NE</w:t>
      </w:r>
      <w:bookmarkEnd w:id="29"/>
      <w:bookmarkEnd w:id="30"/>
    </w:p>
    <w:p w14:paraId="7A31A0B3"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5CEEE6B7" w14:textId="77777777" w:rsidR="00D14011" w:rsidRPr="00D14011" w:rsidRDefault="00D14011" w:rsidP="00AA6E96">
      <w:pPr>
        <w:ind w:right="-336"/>
        <w:jc w:val="both"/>
        <w:rPr>
          <w:rFonts w:ascii="Times New Roman" w:hAnsi="Times New Roman" w:cs="Times New Roman"/>
          <w:szCs w:val="22"/>
          <w:lang w:val="sq-AL"/>
        </w:rPr>
      </w:pPr>
      <w:r w:rsidRPr="00D14011">
        <w:rPr>
          <w:rFonts w:ascii="Times New Roman" w:hAnsi="Times New Roman" w:cs="Times New Roman"/>
          <w:color w:val="000000" w:themeColor="text1"/>
          <w:szCs w:val="22"/>
          <w:lang w:val="sq-AL"/>
        </w:rPr>
        <w:t>PATP-të duhet te prioritizojne punësimin e përfituesve të NE duke targetuar në mënyrë specifike këto kategori: i) Të papunë afatgjatë; ii) Të papunë të vështirë për t’u punësuar</w:t>
      </w:r>
      <w:r w:rsidRPr="00D14011">
        <w:rPr>
          <w:rStyle w:val="FootnoteReference"/>
          <w:rFonts w:ascii="Times New Roman" w:hAnsi="Times New Roman" w:cs="Times New Roman"/>
          <w:color w:val="000000" w:themeColor="text1"/>
          <w:szCs w:val="22"/>
          <w:lang w:val="sq-AL"/>
        </w:rPr>
        <w:footnoteReference w:id="5"/>
      </w:r>
      <w:r w:rsidRPr="00D14011">
        <w:rPr>
          <w:rFonts w:ascii="Times New Roman" w:hAnsi="Times New Roman" w:cs="Times New Roman"/>
          <w:color w:val="000000" w:themeColor="text1"/>
          <w:szCs w:val="22"/>
          <w:lang w:val="sq-AL"/>
        </w:rPr>
        <w:t xml:space="preserve">; dhe iii) të rinj të papunë, në përputhje me profilin e përfituesve të NE të paraqitur në kapitullin e parë dhe që përbëjnë kategorinë më të </w:t>
      </w:r>
      <w:r w:rsidRPr="00D14011">
        <w:rPr>
          <w:rFonts w:ascii="Times New Roman" w:hAnsi="Times New Roman" w:cs="Times New Roman"/>
          <w:szCs w:val="22"/>
          <w:lang w:val="sq-AL"/>
        </w:rPr>
        <w:t xml:space="preserve">disavantazhuar e punëkërkuesëve të papunë përfitues të NE. Për këtë arsye, Investimet publike në tërësi, qëndrore dhe lokale, konçesionet, punët komunitare duhet të kushtëzojnë zbatimin e tyre nga palë të treta me punësimin e përfituesve të punësueshëm të NE. Në vijim propozohen disa masa të cilat ofrojnë keto mundësi dhe janë pjesë e përvojës nderkombëtare të tilla si: Punët Publike, Subvencionimi i Punësimit dhe Edukimi i vazhdueshëm. </w:t>
      </w:r>
    </w:p>
    <w:p w14:paraId="5415E5B4"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671A0175"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6BB6C1E3" w14:textId="77777777" w:rsidR="00D14011" w:rsidRPr="00D14011" w:rsidRDefault="00D14011" w:rsidP="00AA6E96">
      <w:pPr>
        <w:ind w:right="-336"/>
        <w:jc w:val="both"/>
        <w:rPr>
          <w:rFonts w:ascii="Times New Roman" w:hAnsi="Times New Roman" w:cs="Times New Roman"/>
          <w:b/>
          <w:bCs/>
          <w:color w:val="000000" w:themeColor="text1"/>
          <w:szCs w:val="22"/>
          <w:u w:val="single"/>
          <w:lang w:val="sq-AL"/>
        </w:rPr>
      </w:pPr>
      <w:r w:rsidRPr="00D14011">
        <w:rPr>
          <w:rFonts w:ascii="Times New Roman" w:hAnsi="Times New Roman" w:cs="Times New Roman"/>
          <w:b/>
          <w:bCs/>
          <w:color w:val="000000" w:themeColor="text1"/>
          <w:szCs w:val="22"/>
          <w:u w:val="single"/>
          <w:lang w:val="sq-AL"/>
        </w:rPr>
        <w:t>Masa 1 - Programi i Punëve Publike</w:t>
      </w:r>
      <w:r w:rsidRPr="00D14011">
        <w:rPr>
          <w:rStyle w:val="FootnoteReference"/>
          <w:rFonts w:ascii="Times New Roman" w:hAnsi="Times New Roman" w:cs="Times New Roman"/>
          <w:b/>
          <w:bCs/>
          <w:color w:val="000000" w:themeColor="text1"/>
          <w:szCs w:val="22"/>
          <w:u w:val="single"/>
          <w:lang w:val="sq-AL"/>
        </w:rPr>
        <w:footnoteReference w:id="6"/>
      </w:r>
    </w:p>
    <w:p w14:paraId="5D39203E" w14:textId="77777777" w:rsidR="00D14011" w:rsidRPr="00D14011" w:rsidRDefault="00D14011" w:rsidP="00AA6E96">
      <w:pPr>
        <w:ind w:right="-336"/>
        <w:jc w:val="both"/>
        <w:rPr>
          <w:rFonts w:ascii="Times New Roman" w:hAnsi="Times New Roman" w:cs="Times New Roman"/>
          <w:b/>
          <w:bCs/>
          <w:color w:val="000000" w:themeColor="text1"/>
          <w:szCs w:val="22"/>
          <w:lang w:val="sq-AL"/>
        </w:rPr>
      </w:pPr>
    </w:p>
    <w:p w14:paraId="7396D13F"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b/>
          <w:bCs/>
          <w:color w:val="000000" w:themeColor="text1"/>
          <w:szCs w:val="22"/>
          <w:lang w:val="sq-AL"/>
        </w:rPr>
        <w:t>Programet e punëve publike</w:t>
      </w:r>
      <w:r w:rsidRPr="00D14011">
        <w:rPr>
          <w:rFonts w:ascii="Times New Roman" w:hAnsi="Times New Roman" w:cs="Times New Roman"/>
          <w:color w:val="000000" w:themeColor="text1"/>
          <w:szCs w:val="22"/>
          <w:lang w:val="sq-AL"/>
        </w:rPr>
        <w:t xml:space="preserve"> do adresojne papunësine, integrimin ne tregun e punes, duke siguruar ndihme ekonomike per më nevojtarët, ndërsa përmirësojnë njëherësh dhe infrastrukturat apo shërbimet në komunitet. Ato synojnë aktivizimin në punë të punëkërkuesve përfitues të NE të vështirë për t’u punësuar në mënyrë që të ruajnë aftësinë e tyre për punë dhe rrisin mundësinë e integrimit në tregun e punës duke dalë nga skema e NE.</w:t>
      </w:r>
    </w:p>
    <w:p w14:paraId="7BE65F36"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4FDF883D"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color w:val="000000" w:themeColor="text1"/>
          <w:szCs w:val="22"/>
          <w:lang w:val="sq-AL"/>
        </w:rPr>
        <w:t>Zbatueshmëria e programeve të puneve publike do të garantohet nga kryerja e investimeve publike te parashikuara çdo vit në buxhetin e shtetit dhe atë të bashkive, si edhe ne ato raste ku palë të treta zbatojnë projekte të financuara nga fonde publike. Investimet publike në nivel qëndror dhe lokal qe do shërbejnë si PATP janë të përqëndruar në disa sektorë kryesorë si bujqesia, infrastruktura, turizmi, arsimi, shëndetësia.</w:t>
      </w:r>
    </w:p>
    <w:p w14:paraId="4D7A5C1C"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6A2C70BE" w14:textId="4B6139A8" w:rsidR="00D14011" w:rsidRPr="00D14011" w:rsidRDefault="00D14011" w:rsidP="00AA6E96">
      <w:pPr>
        <w:ind w:left="720" w:right="-336"/>
        <w:jc w:val="both"/>
        <w:rPr>
          <w:rFonts w:ascii="Times New Roman" w:hAnsi="Times New Roman" w:cs="Times New Roman"/>
          <w:color w:val="000000" w:themeColor="text1"/>
          <w:szCs w:val="22"/>
          <w:lang w:val="sq-AL"/>
        </w:rPr>
      </w:pPr>
      <w:r w:rsidRPr="00D14011">
        <w:rPr>
          <w:rFonts w:ascii="Times New Roman" w:hAnsi="Times New Roman" w:cs="Times New Roman"/>
          <w:color w:val="000000" w:themeColor="text1"/>
          <w:szCs w:val="22"/>
          <w:lang w:val="sq-AL"/>
        </w:rPr>
        <w:t>N</w:t>
      </w:r>
      <w:r w:rsidR="00E858B3">
        <w:rPr>
          <w:rFonts w:ascii="Times New Roman" w:hAnsi="Times New Roman" w:cs="Times New Roman"/>
          <w:color w:val="000000" w:themeColor="text1"/>
          <w:szCs w:val="22"/>
          <w:lang w:val="sq-AL"/>
        </w:rPr>
        <w:t>ë</w:t>
      </w:r>
      <w:r w:rsidRPr="00D14011">
        <w:rPr>
          <w:rFonts w:ascii="Times New Roman" w:hAnsi="Times New Roman" w:cs="Times New Roman"/>
          <w:color w:val="000000" w:themeColor="text1"/>
          <w:szCs w:val="22"/>
          <w:lang w:val="sq-AL"/>
        </w:rPr>
        <w:t xml:space="preserve"> sektorin e </w:t>
      </w:r>
      <w:r w:rsidRPr="00D14011">
        <w:rPr>
          <w:rFonts w:ascii="Times New Roman" w:hAnsi="Times New Roman" w:cs="Times New Roman"/>
          <w:b/>
          <w:color w:val="000000" w:themeColor="text1"/>
          <w:szCs w:val="22"/>
          <w:lang w:val="sq-AL"/>
        </w:rPr>
        <w:t>Bujqësisë</w:t>
      </w:r>
      <w:r w:rsidRPr="00D14011">
        <w:rPr>
          <w:rFonts w:ascii="Times New Roman" w:hAnsi="Times New Roman" w:cs="Times New Roman"/>
          <w:color w:val="000000" w:themeColor="text1"/>
          <w:szCs w:val="22"/>
          <w:lang w:val="sq-AL"/>
        </w:rPr>
        <w:t xml:space="preserve"> ato përfshijnë: </w:t>
      </w:r>
    </w:p>
    <w:p w14:paraId="45EE094E" w14:textId="77777777" w:rsidR="00D14011" w:rsidRPr="00D14011" w:rsidRDefault="00D14011" w:rsidP="00AA6E96">
      <w:pPr>
        <w:pStyle w:val="ListParagraph"/>
        <w:spacing w:line="240" w:lineRule="auto"/>
        <w:ind w:left="1800"/>
        <w:jc w:val="both"/>
        <w:rPr>
          <w:rFonts w:ascii="Times New Roman" w:hAnsi="Times New Roman" w:cs="Times New Roman"/>
          <w:lang w:val="sq-AL"/>
        </w:rPr>
      </w:pPr>
      <w:r w:rsidRPr="00D14011">
        <w:rPr>
          <w:rFonts w:ascii="Times New Roman" w:hAnsi="Times New Roman" w:cs="Times New Roman"/>
          <w:lang w:val="sq-AL"/>
        </w:rPr>
        <w:t xml:space="preserve">i) Investime në fushen e infrastruktures se kullimit dhe ujitjes, ii) infrastruktures se mbrojtjes nga permbytja, iii) permiresimi teknik i hidrovoreve, iv) mbeshtetje per peshkimin, dhe v) zhvillimi rural; </w:t>
      </w:r>
    </w:p>
    <w:p w14:paraId="57E7DED5" w14:textId="77777777" w:rsidR="00D14011" w:rsidRPr="00D14011" w:rsidRDefault="00D14011" w:rsidP="00AA6E96">
      <w:pPr>
        <w:ind w:left="720"/>
        <w:jc w:val="both"/>
        <w:rPr>
          <w:rFonts w:ascii="Times New Roman" w:hAnsi="Times New Roman" w:cs="Times New Roman"/>
          <w:szCs w:val="22"/>
          <w:lang w:val="sq-AL"/>
        </w:rPr>
      </w:pPr>
    </w:p>
    <w:p w14:paraId="755C87FD" w14:textId="1B385C96" w:rsidR="00D14011" w:rsidRPr="00D14011" w:rsidRDefault="00D14011" w:rsidP="00AA6E96">
      <w:pPr>
        <w:ind w:left="720"/>
        <w:jc w:val="both"/>
        <w:rPr>
          <w:rFonts w:ascii="Times New Roman" w:hAnsi="Times New Roman" w:cs="Times New Roman"/>
          <w:szCs w:val="22"/>
          <w:lang w:val="it-IT"/>
        </w:rPr>
      </w:pPr>
      <w:r w:rsidRPr="00D14011">
        <w:rPr>
          <w:rFonts w:ascii="Times New Roman" w:hAnsi="Times New Roman" w:cs="Times New Roman"/>
          <w:szCs w:val="22"/>
          <w:lang w:val="it-IT"/>
        </w:rPr>
        <w:t>N</w:t>
      </w:r>
      <w:r w:rsidR="00E858B3">
        <w:rPr>
          <w:rFonts w:ascii="Times New Roman" w:hAnsi="Times New Roman" w:cs="Times New Roman"/>
          <w:szCs w:val="22"/>
          <w:lang w:val="it-IT"/>
        </w:rPr>
        <w:t>ë</w:t>
      </w:r>
      <w:r w:rsidRPr="00D14011">
        <w:rPr>
          <w:rFonts w:ascii="Times New Roman" w:hAnsi="Times New Roman" w:cs="Times New Roman"/>
          <w:szCs w:val="22"/>
          <w:lang w:val="it-IT"/>
        </w:rPr>
        <w:t xml:space="preserve"> sektorin e </w:t>
      </w:r>
      <w:r w:rsidRPr="00D14011">
        <w:rPr>
          <w:rFonts w:ascii="Times New Roman" w:hAnsi="Times New Roman" w:cs="Times New Roman"/>
          <w:b/>
          <w:szCs w:val="22"/>
          <w:lang w:val="it-IT"/>
        </w:rPr>
        <w:t xml:space="preserve">Infrastrukturës </w:t>
      </w:r>
      <w:r w:rsidRPr="00D14011">
        <w:rPr>
          <w:rFonts w:ascii="Times New Roman" w:hAnsi="Times New Roman" w:cs="Times New Roman"/>
          <w:szCs w:val="22"/>
          <w:lang w:val="it-IT"/>
        </w:rPr>
        <w:t xml:space="preserve">përfshijnë: </w:t>
      </w:r>
    </w:p>
    <w:p w14:paraId="79D9E35A" w14:textId="77777777" w:rsidR="00D14011" w:rsidRPr="00D14011" w:rsidRDefault="00D14011" w:rsidP="00AA6E96">
      <w:pPr>
        <w:pStyle w:val="ListParagraph"/>
        <w:spacing w:line="240" w:lineRule="auto"/>
        <w:ind w:left="1800"/>
        <w:jc w:val="both"/>
        <w:rPr>
          <w:rFonts w:ascii="Times New Roman" w:hAnsi="Times New Roman" w:cs="Times New Roman"/>
          <w:lang w:val="it-IT"/>
        </w:rPr>
      </w:pPr>
      <w:r w:rsidRPr="00D14011">
        <w:rPr>
          <w:rFonts w:ascii="Times New Roman" w:hAnsi="Times New Roman" w:cs="Times New Roman"/>
          <w:lang w:val="it-IT"/>
        </w:rPr>
        <w:t>i) Kontratat koncesionare; ndertim dhe sistemim rrugesh; ii) siguria rrugore; iii) rikonstruksion portesh; iv) rikonstruksion dhe riparim linjash hekurudhore; v) menaxhim i mbetjeve urbane, vi) furnizimin me uje dhe kanalizimet, vii) permiresim dhe rikonkstruksionin e godinave per strehimin social.</w:t>
      </w:r>
    </w:p>
    <w:p w14:paraId="36F3EA02" w14:textId="77777777" w:rsidR="00D14011" w:rsidRPr="00D14011" w:rsidRDefault="00D14011" w:rsidP="00AA6E96">
      <w:pPr>
        <w:ind w:left="720"/>
        <w:jc w:val="both"/>
        <w:rPr>
          <w:rFonts w:ascii="Times New Roman" w:hAnsi="Times New Roman" w:cs="Times New Roman"/>
          <w:szCs w:val="22"/>
          <w:lang w:val="it-IT"/>
        </w:rPr>
      </w:pPr>
    </w:p>
    <w:p w14:paraId="4665215F" w14:textId="77777777" w:rsidR="00D14011" w:rsidRPr="00D14011" w:rsidRDefault="00D14011" w:rsidP="00AA6E96">
      <w:pPr>
        <w:ind w:left="720"/>
        <w:jc w:val="both"/>
        <w:rPr>
          <w:rFonts w:ascii="Times New Roman" w:hAnsi="Times New Roman" w:cs="Times New Roman"/>
          <w:szCs w:val="22"/>
          <w:lang w:val="it-IT"/>
        </w:rPr>
      </w:pPr>
      <w:r w:rsidRPr="00D14011">
        <w:rPr>
          <w:rFonts w:ascii="Times New Roman" w:hAnsi="Times New Roman" w:cs="Times New Roman"/>
          <w:szCs w:val="22"/>
          <w:lang w:val="it-IT"/>
        </w:rPr>
        <w:t xml:space="preserve">Në sektorin e </w:t>
      </w:r>
      <w:r w:rsidRPr="00D14011">
        <w:rPr>
          <w:rFonts w:ascii="Times New Roman" w:hAnsi="Times New Roman" w:cs="Times New Roman"/>
          <w:b/>
          <w:szCs w:val="22"/>
          <w:lang w:val="it-IT"/>
        </w:rPr>
        <w:t xml:space="preserve">Arsimit </w:t>
      </w:r>
      <w:r w:rsidRPr="00D14011">
        <w:rPr>
          <w:rFonts w:ascii="Times New Roman" w:hAnsi="Times New Roman" w:cs="Times New Roman"/>
          <w:szCs w:val="22"/>
          <w:lang w:val="it-IT"/>
        </w:rPr>
        <w:t xml:space="preserve">përfshijnë: </w:t>
      </w:r>
    </w:p>
    <w:p w14:paraId="30BE20C4" w14:textId="77777777" w:rsidR="00D14011" w:rsidRPr="00D14011" w:rsidRDefault="00D14011" w:rsidP="00AA6E96">
      <w:pPr>
        <w:pStyle w:val="ListParagraph"/>
        <w:spacing w:line="240" w:lineRule="auto"/>
        <w:ind w:left="1800"/>
        <w:jc w:val="both"/>
        <w:rPr>
          <w:rFonts w:ascii="Times New Roman" w:hAnsi="Times New Roman" w:cs="Times New Roman"/>
          <w:lang w:val="it-IT"/>
        </w:rPr>
      </w:pPr>
      <w:r w:rsidRPr="00D14011">
        <w:rPr>
          <w:rFonts w:ascii="Times New Roman" w:hAnsi="Times New Roman" w:cs="Times New Roman"/>
          <w:lang w:val="it-IT"/>
        </w:rPr>
        <w:t>i) Ndërtim, rehabilitim, rikonstruksion te ambienteve te arsimit baze, te mesem te pergjithshem, arsimit te larte dhe ambienteve sportive.</w:t>
      </w:r>
    </w:p>
    <w:p w14:paraId="08FBBE39" w14:textId="77777777" w:rsidR="00D14011" w:rsidRPr="00D14011" w:rsidRDefault="00D14011" w:rsidP="00AA6E96">
      <w:pPr>
        <w:ind w:left="720"/>
        <w:jc w:val="both"/>
        <w:rPr>
          <w:rFonts w:ascii="Times New Roman" w:hAnsi="Times New Roman" w:cs="Times New Roman"/>
          <w:szCs w:val="22"/>
          <w:lang w:val="it-IT"/>
        </w:rPr>
      </w:pPr>
    </w:p>
    <w:p w14:paraId="3CBD3AF8" w14:textId="77777777" w:rsidR="00D14011" w:rsidRPr="00D14011" w:rsidRDefault="00D14011" w:rsidP="00AA6E96">
      <w:pPr>
        <w:ind w:left="720"/>
        <w:jc w:val="both"/>
        <w:rPr>
          <w:rFonts w:ascii="Times New Roman" w:hAnsi="Times New Roman" w:cs="Times New Roman"/>
          <w:szCs w:val="22"/>
          <w:lang w:val="it-IT"/>
        </w:rPr>
      </w:pPr>
      <w:r w:rsidRPr="00D14011">
        <w:rPr>
          <w:rFonts w:ascii="Times New Roman" w:hAnsi="Times New Roman" w:cs="Times New Roman"/>
          <w:szCs w:val="22"/>
          <w:lang w:val="it-IT"/>
        </w:rPr>
        <w:t xml:space="preserve">Në sektorin e </w:t>
      </w:r>
      <w:r w:rsidRPr="00D14011">
        <w:rPr>
          <w:rFonts w:ascii="Times New Roman" w:hAnsi="Times New Roman" w:cs="Times New Roman"/>
          <w:b/>
          <w:szCs w:val="22"/>
          <w:lang w:val="it-IT"/>
        </w:rPr>
        <w:t>Shëndetësisë</w:t>
      </w:r>
      <w:r w:rsidRPr="00D14011">
        <w:rPr>
          <w:rFonts w:ascii="Times New Roman" w:hAnsi="Times New Roman" w:cs="Times New Roman"/>
          <w:szCs w:val="22"/>
          <w:lang w:val="it-IT"/>
        </w:rPr>
        <w:t xml:space="preserve"> dhe </w:t>
      </w:r>
      <w:r w:rsidRPr="00D14011">
        <w:rPr>
          <w:rFonts w:ascii="Times New Roman" w:hAnsi="Times New Roman" w:cs="Times New Roman"/>
          <w:b/>
          <w:szCs w:val="22"/>
          <w:lang w:val="it-IT"/>
        </w:rPr>
        <w:t>Mrojtjes Sociale</w:t>
      </w:r>
      <w:r w:rsidRPr="00D14011">
        <w:rPr>
          <w:rFonts w:ascii="Times New Roman" w:hAnsi="Times New Roman" w:cs="Times New Roman"/>
          <w:szCs w:val="22"/>
          <w:lang w:val="it-IT"/>
        </w:rPr>
        <w:t xml:space="preserve"> përfshijnë: </w:t>
      </w:r>
    </w:p>
    <w:p w14:paraId="428C00A7" w14:textId="77777777" w:rsidR="00D14011" w:rsidRPr="00D14011" w:rsidRDefault="00D14011" w:rsidP="00AA6E96">
      <w:pPr>
        <w:pStyle w:val="ListParagraph"/>
        <w:spacing w:line="240" w:lineRule="auto"/>
        <w:ind w:left="1800"/>
        <w:jc w:val="both"/>
        <w:rPr>
          <w:rFonts w:ascii="Times New Roman" w:hAnsi="Times New Roman" w:cs="Times New Roman"/>
          <w:lang w:val="it-IT"/>
        </w:rPr>
      </w:pPr>
      <w:r w:rsidRPr="00D14011">
        <w:rPr>
          <w:rFonts w:ascii="Times New Roman" w:hAnsi="Times New Roman" w:cs="Times New Roman"/>
          <w:lang w:val="it-IT"/>
        </w:rPr>
        <w:lastRenderedPageBreak/>
        <w:t xml:space="preserve">i) Rikonstruksion i qendrave shendetesore dhe spitalore; </w:t>
      </w:r>
    </w:p>
    <w:p w14:paraId="1001E83A" w14:textId="77777777" w:rsidR="00D14011" w:rsidRPr="00D14011" w:rsidRDefault="00D14011" w:rsidP="00AA6E96">
      <w:pPr>
        <w:ind w:left="720"/>
        <w:jc w:val="both"/>
        <w:rPr>
          <w:rFonts w:ascii="Times New Roman" w:hAnsi="Times New Roman" w:cs="Times New Roman"/>
          <w:szCs w:val="22"/>
          <w:lang w:val="it-IT"/>
        </w:rPr>
      </w:pPr>
    </w:p>
    <w:p w14:paraId="3436BF94" w14:textId="77777777" w:rsidR="00D14011" w:rsidRPr="00D14011" w:rsidRDefault="00D14011" w:rsidP="00AA6E96">
      <w:pPr>
        <w:ind w:left="720"/>
        <w:jc w:val="both"/>
        <w:rPr>
          <w:rFonts w:ascii="Times New Roman" w:hAnsi="Times New Roman" w:cs="Times New Roman"/>
          <w:szCs w:val="22"/>
          <w:lang w:val="it-IT"/>
        </w:rPr>
      </w:pPr>
      <w:r w:rsidRPr="00D14011">
        <w:rPr>
          <w:rFonts w:ascii="Times New Roman" w:hAnsi="Times New Roman" w:cs="Times New Roman"/>
          <w:szCs w:val="22"/>
          <w:lang w:val="it-IT"/>
        </w:rPr>
        <w:t xml:space="preserve">Në sektorin e </w:t>
      </w:r>
      <w:r w:rsidRPr="00D14011">
        <w:rPr>
          <w:rFonts w:ascii="Times New Roman" w:hAnsi="Times New Roman" w:cs="Times New Roman"/>
          <w:b/>
          <w:szCs w:val="22"/>
          <w:lang w:val="it-IT"/>
        </w:rPr>
        <w:t xml:space="preserve">Turizmit </w:t>
      </w:r>
      <w:r w:rsidRPr="00D14011">
        <w:rPr>
          <w:rFonts w:ascii="Times New Roman" w:hAnsi="Times New Roman" w:cs="Times New Roman"/>
          <w:szCs w:val="22"/>
          <w:lang w:val="it-IT"/>
        </w:rPr>
        <w:t>përfshijnë:</w:t>
      </w:r>
    </w:p>
    <w:p w14:paraId="336067AF" w14:textId="77777777" w:rsidR="00D14011" w:rsidRPr="00D14011" w:rsidRDefault="00D14011" w:rsidP="00AA6E96">
      <w:pPr>
        <w:pStyle w:val="ListParagraph"/>
        <w:spacing w:line="240" w:lineRule="auto"/>
        <w:ind w:left="1800"/>
        <w:jc w:val="both"/>
        <w:rPr>
          <w:rFonts w:ascii="Times New Roman" w:hAnsi="Times New Roman" w:cs="Times New Roman"/>
          <w:lang w:val="it-IT"/>
        </w:rPr>
      </w:pPr>
      <w:r w:rsidRPr="00D14011">
        <w:rPr>
          <w:rFonts w:ascii="Times New Roman" w:hAnsi="Times New Roman" w:cs="Times New Roman"/>
          <w:lang w:val="it-IT"/>
        </w:rPr>
        <w:t>i) Investime per zhvillimin e turizmit; ii) projekti 100 fshatrat</w:t>
      </w:r>
    </w:p>
    <w:p w14:paraId="14767307" w14:textId="77777777" w:rsidR="00D14011" w:rsidRPr="00D14011" w:rsidRDefault="00D14011" w:rsidP="00AA6E96">
      <w:pPr>
        <w:ind w:left="720"/>
        <w:jc w:val="both"/>
        <w:rPr>
          <w:rFonts w:ascii="Times New Roman" w:hAnsi="Times New Roman" w:cs="Times New Roman"/>
          <w:szCs w:val="22"/>
          <w:lang w:val="it-IT"/>
        </w:rPr>
      </w:pPr>
    </w:p>
    <w:p w14:paraId="1F278DD7" w14:textId="77777777" w:rsidR="00D14011" w:rsidRPr="00D14011" w:rsidRDefault="00D14011" w:rsidP="00AA6E96">
      <w:pPr>
        <w:ind w:left="720"/>
        <w:jc w:val="both"/>
        <w:rPr>
          <w:rFonts w:ascii="Times New Roman" w:hAnsi="Times New Roman" w:cs="Times New Roman"/>
          <w:b/>
          <w:szCs w:val="22"/>
          <w:lang w:val="it-IT"/>
        </w:rPr>
      </w:pPr>
      <w:r w:rsidRPr="00D14011">
        <w:rPr>
          <w:rFonts w:ascii="Times New Roman" w:hAnsi="Times New Roman" w:cs="Times New Roman"/>
          <w:b/>
          <w:szCs w:val="22"/>
          <w:lang w:val="it-IT"/>
        </w:rPr>
        <w:t>Fondi Shqiptar i Zhvillimit</w:t>
      </w:r>
    </w:p>
    <w:p w14:paraId="4B7930B8" w14:textId="77777777" w:rsidR="00D14011" w:rsidRPr="00D14011" w:rsidRDefault="00D14011" w:rsidP="00AA6E96">
      <w:pPr>
        <w:pStyle w:val="ListParagraph"/>
        <w:spacing w:line="240" w:lineRule="auto"/>
        <w:ind w:left="1800"/>
        <w:jc w:val="both"/>
        <w:rPr>
          <w:rFonts w:ascii="Times New Roman" w:hAnsi="Times New Roman" w:cs="Times New Roman"/>
          <w:lang w:val="it-IT"/>
        </w:rPr>
      </w:pPr>
      <w:r w:rsidRPr="00D14011">
        <w:rPr>
          <w:rFonts w:ascii="Times New Roman" w:hAnsi="Times New Roman" w:cs="Times New Roman"/>
          <w:lang w:val="it-IT"/>
        </w:rPr>
        <w:t>i) Projektet e zhvillimit në infrastrukturen rrugore, vendore dhe rajonale</w:t>
      </w:r>
    </w:p>
    <w:p w14:paraId="034EE4DB" w14:textId="77777777" w:rsidR="00D14011" w:rsidRPr="00D14011" w:rsidRDefault="00D14011" w:rsidP="00AA6E96">
      <w:pPr>
        <w:ind w:left="720" w:right="-336"/>
        <w:jc w:val="both"/>
        <w:rPr>
          <w:rFonts w:ascii="Times New Roman" w:hAnsi="Times New Roman" w:cs="Times New Roman"/>
          <w:color w:val="000000" w:themeColor="text1"/>
          <w:szCs w:val="22"/>
          <w:lang w:val="sq-AL"/>
        </w:rPr>
      </w:pPr>
    </w:p>
    <w:p w14:paraId="04AE4927"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color w:val="000000" w:themeColor="text1"/>
          <w:szCs w:val="22"/>
          <w:lang w:val="sq-AL"/>
        </w:rPr>
        <w:t>Per aktivizimin e programeve të punëve publike duhen marre parasysh keto elemente:</w:t>
      </w:r>
    </w:p>
    <w:p w14:paraId="2D391B5D" w14:textId="77777777" w:rsidR="00D14011" w:rsidRPr="00D14011" w:rsidRDefault="00D14011" w:rsidP="00AA6E96">
      <w:pPr>
        <w:ind w:right="-336"/>
        <w:jc w:val="both"/>
        <w:rPr>
          <w:rFonts w:ascii="Times New Roman" w:hAnsi="Times New Roman" w:cs="Times New Roman"/>
          <w:b/>
          <w:bCs/>
          <w:i/>
          <w:iCs/>
          <w:color w:val="000000" w:themeColor="text1"/>
          <w:szCs w:val="22"/>
          <w:lang w:val="sq-AL"/>
        </w:rPr>
      </w:pPr>
    </w:p>
    <w:p w14:paraId="02DB801E"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b/>
          <w:bCs/>
          <w:i/>
          <w:iCs/>
          <w:color w:val="000000" w:themeColor="text1"/>
          <w:szCs w:val="22"/>
          <w:lang w:val="sq-AL"/>
        </w:rPr>
        <w:t>Kohëzgjatja</w:t>
      </w:r>
      <w:r w:rsidRPr="00D14011">
        <w:rPr>
          <w:rFonts w:ascii="Times New Roman" w:hAnsi="Times New Roman" w:cs="Times New Roman"/>
          <w:color w:val="000000" w:themeColor="text1"/>
          <w:szCs w:val="22"/>
          <w:lang w:val="sq-AL"/>
        </w:rPr>
        <w:t xml:space="preserve"> e programeve të punëve publike duhet të mbajë parasysh se një program duhet të jetë mjaftueshëm i gjatë që t’i mundësojë pjesëmarrësit te mesoje nga pervoja, te perftoje aftesi te reja dhe te ri-fitoje zakonin e te punuarit, por jo aq i gjate sa pjesemarresi te mësohet me programin dhe të mos kërkojë më punë ne treg. </w:t>
      </w:r>
    </w:p>
    <w:p w14:paraId="39CEB21D"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4993CF00"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b/>
          <w:bCs/>
          <w:i/>
          <w:iCs/>
          <w:color w:val="000000" w:themeColor="text1"/>
          <w:szCs w:val="22"/>
          <w:lang w:val="sq-AL"/>
        </w:rPr>
        <w:t>Intensiteti</w:t>
      </w:r>
      <w:r w:rsidRPr="00D14011">
        <w:rPr>
          <w:rFonts w:ascii="Times New Roman" w:hAnsi="Times New Roman" w:cs="Times New Roman"/>
          <w:color w:val="000000" w:themeColor="text1"/>
          <w:szCs w:val="22"/>
          <w:lang w:val="sq-AL"/>
        </w:rPr>
        <w:t xml:space="preserve"> i programeve të punëve publike duhet të kete fleksibilitet, i cili duhet te mbaje parasysh kohezgjatjen e programit dhe kategorine e pjesemarresit. Ne te gjitha rastet, oret e punes se detyrueshme duhet te jene te tilla qe t’i lejojne pjesemarresit hapesire per te kerkuar pune apo per t’u trajnuar. Per programet me kohëzgjatje afatshkurter, orët e punës mund te variojnë nga 4 deri në 6 ore (kjo mund t’i ofrohet përfituesve të NE qe i perkasin grupmoshes 15-24 duke u dhene mundesi qe te ndjekin arsim apo kurse profesionale. Per programet me kohezgjatje 2-12 muaj oret e punes mund te variojne nga 6 deri në 8 ore ne dite.</w:t>
      </w:r>
    </w:p>
    <w:p w14:paraId="46791E99"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2F97A721"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b/>
          <w:bCs/>
          <w:i/>
          <w:iCs/>
          <w:color w:val="000000" w:themeColor="text1"/>
          <w:szCs w:val="22"/>
          <w:lang w:val="sq-AL"/>
        </w:rPr>
        <w:t>Kategorite</w:t>
      </w:r>
      <w:r w:rsidRPr="00D14011">
        <w:rPr>
          <w:rFonts w:ascii="Times New Roman" w:hAnsi="Times New Roman" w:cs="Times New Roman"/>
          <w:color w:val="000000" w:themeColor="text1"/>
          <w:szCs w:val="22"/>
          <w:lang w:val="sq-AL"/>
        </w:rPr>
        <w:t xml:space="preserve"> e përfituesve NE qe duhet te merren në konsiderate per Programet e Puneve Publike jane te papunet afatgjate, në grupmoshat 15-29 dhe në grupmoshat 45-64, persona të veshtire për t’u punesuar (për t’u ri-integruar ne tregun e punes) qe kane pengesa te ndryshme, sic mund te jene ata te cilët kane një nivel te ulet arsimimi (ata qe kanë mbaruar vetëm arsimin e detyrueshëm ose atë 4 vjecar), apo persona me probleme sociale.</w:t>
      </w:r>
    </w:p>
    <w:p w14:paraId="67F364C4"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7F6DB3DA"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b/>
          <w:bCs/>
          <w:i/>
          <w:iCs/>
          <w:color w:val="000000" w:themeColor="text1"/>
          <w:szCs w:val="22"/>
          <w:lang w:val="sq-AL"/>
        </w:rPr>
        <w:t>Përfitimi monetar</w:t>
      </w:r>
      <w:r w:rsidRPr="00D14011">
        <w:rPr>
          <w:rFonts w:ascii="Times New Roman" w:hAnsi="Times New Roman" w:cs="Times New Roman"/>
          <w:color w:val="000000" w:themeColor="text1"/>
          <w:szCs w:val="22"/>
          <w:lang w:val="sq-AL"/>
        </w:rPr>
        <w:t xml:space="preserve"> nga pjesëmarrja në programet e punëve publike duhet të jete më i ulet se paga minimale – </w:t>
      </w:r>
      <w:r w:rsidRPr="00D14011">
        <w:rPr>
          <w:rFonts w:ascii="Times New Roman" w:hAnsi="Times New Roman" w:cs="Times New Roman"/>
          <w:i/>
          <w:iCs/>
          <w:color w:val="000000" w:themeColor="text1"/>
          <w:szCs w:val="22"/>
          <w:lang w:val="sq-AL"/>
        </w:rPr>
        <w:t>pjesëmarrësi në programet e punëve publike do te perfitojë 100% të pagës minimale, ose më shumë.</w:t>
      </w:r>
    </w:p>
    <w:p w14:paraId="2E99ADAE" w14:textId="77777777" w:rsidR="00D14011" w:rsidRPr="00D14011" w:rsidRDefault="00D14011" w:rsidP="00AA6E96">
      <w:pPr>
        <w:ind w:right="-336"/>
        <w:jc w:val="both"/>
        <w:rPr>
          <w:rFonts w:ascii="Times New Roman" w:hAnsi="Times New Roman" w:cs="Times New Roman"/>
          <w:b/>
          <w:bCs/>
          <w:i/>
          <w:iCs/>
          <w:color w:val="000000" w:themeColor="text1"/>
          <w:szCs w:val="22"/>
          <w:lang w:val="sq-AL"/>
        </w:rPr>
      </w:pPr>
    </w:p>
    <w:p w14:paraId="58A8ACDF" w14:textId="78501F36"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b/>
          <w:bCs/>
          <w:i/>
          <w:iCs/>
          <w:color w:val="000000" w:themeColor="text1"/>
          <w:szCs w:val="22"/>
          <w:lang w:val="sq-AL"/>
        </w:rPr>
        <w:t>Pjesëmarrja</w:t>
      </w:r>
      <w:r w:rsidRPr="00D14011">
        <w:rPr>
          <w:rFonts w:ascii="Times New Roman" w:hAnsi="Times New Roman" w:cs="Times New Roman"/>
          <w:color w:val="000000" w:themeColor="text1"/>
          <w:szCs w:val="22"/>
          <w:lang w:val="sq-AL"/>
        </w:rPr>
        <w:t xml:space="preserve"> – Përfituesit e financimeve publike (fituesit e tenderave apo te drejtave per te perdorur fonde publike) do të kenë detyrim që të punësojnë individë përfitues të NE në mënyrë prioritare, për gjithë kohën e zbatimit të projektit rreth 5-7%, ose edhe më shumë, numrit total të punonjësve që do të angazhohen në kryerjen e punës publike, rast pas rasti, në nivel qendror dhe lokal. </w:t>
      </w:r>
    </w:p>
    <w:p w14:paraId="59FCDDD9"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54D7AAD1"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70C0FDB9" w14:textId="77777777" w:rsidR="00D14011" w:rsidRPr="00D14011" w:rsidRDefault="00D14011" w:rsidP="00AA6E96">
      <w:pPr>
        <w:ind w:right="-336"/>
        <w:jc w:val="both"/>
        <w:rPr>
          <w:rFonts w:ascii="Times New Roman" w:hAnsi="Times New Roman" w:cs="Times New Roman"/>
          <w:b/>
          <w:bCs/>
          <w:color w:val="000000" w:themeColor="text1"/>
          <w:szCs w:val="22"/>
          <w:u w:val="single"/>
          <w:lang w:val="sq-AL"/>
        </w:rPr>
      </w:pPr>
      <w:r w:rsidRPr="00D14011">
        <w:rPr>
          <w:rFonts w:ascii="Times New Roman" w:hAnsi="Times New Roman" w:cs="Times New Roman"/>
          <w:b/>
          <w:bCs/>
          <w:color w:val="000000" w:themeColor="text1"/>
          <w:szCs w:val="22"/>
          <w:u w:val="single"/>
          <w:lang w:val="sq-AL"/>
        </w:rPr>
        <w:t>Masa 2 - Subvencionimi i punësimit</w:t>
      </w:r>
      <w:r w:rsidRPr="00D14011">
        <w:rPr>
          <w:rStyle w:val="FootnoteReference"/>
          <w:rFonts w:ascii="Times New Roman" w:hAnsi="Times New Roman" w:cs="Times New Roman"/>
          <w:b/>
          <w:bCs/>
          <w:color w:val="000000" w:themeColor="text1"/>
          <w:szCs w:val="22"/>
          <w:u w:val="single"/>
          <w:lang w:val="sq-AL"/>
        </w:rPr>
        <w:footnoteReference w:id="7"/>
      </w:r>
    </w:p>
    <w:p w14:paraId="36D28E54"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46AB0A8D" w14:textId="020AFE69"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color w:val="000000" w:themeColor="text1"/>
          <w:szCs w:val="22"/>
          <w:lang w:val="sq-AL"/>
        </w:rPr>
        <w:t>Masa per subvencionimin e punësimit synon të nxisë punësimin e perfituesve të NE, aftesimin e tyre, duke nxitur njëherësh dhe krijimin e vendeve të reja të punës. Punëdhënësit të cilët marrin pjesë nw këto programe për një periudhë 9 mujore, do kenë një bonus prej 2-5 pikësh në çdo tender publik– qëndror apo lokal, ku ata marrin pjesë në vitin pasardhës.</w:t>
      </w:r>
    </w:p>
    <w:p w14:paraId="2AC09B7D"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3A19E333" w14:textId="77777777" w:rsidR="00D14011" w:rsidRPr="00D14011" w:rsidRDefault="00D14011" w:rsidP="00AA6E96">
      <w:pPr>
        <w:ind w:right="-336"/>
        <w:jc w:val="both"/>
        <w:rPr>
          <w:rFonts w:ascii="Times New Roman" w:hAnsi="Times New Roman" w:cs="Times New Roman"/>
          <w:b/>
          <w:bCs/>
          <w:color w:val="000000" w:themeColor="text1"/>
          <w:szCs w:val="22"/>
          <w:lang w:val="sq-AL"/>
        </w:rPr>
      </w:pPr>
    </w:p>
    <w:p w14:paraId="0E2DFEBC" w14:textId="77777777" w:rsidR="00D14011" w:rsidRPr="00D14011" w:rsidRDefault="00D14011" w:rsidP="00AA6E96">
      <w:pPr>
        <w:ind w:right="-336"/>
        <w:jc w:val="both"/>
        <w:rPr>
          <w:rFonts w:ascii="Times New Roman" w:hAnsi="Times New Roman" w:cs="Times New Roman"/>
          <w:b/>
          <w:bCs/>
          <w:color w:val="000000" w:themeColor="text1"/>
          <w:szCs w:val="22"/>
          <w:lang w:val="sq-AL"/>
        </w:rPr>
      </w:pPr>
      <w:r w:rsidRPr="00D14011">
        <w:rPr>
          <w:rFonts w:ascii="Times New Roman" w:hAnsi="Times New Roman" w:cs="Times New Roman"/>
          <w:b/>
          <w:bCs/>
          <w:color w:val="000000" w:themeColor="text1"/>
          <w:szCs w:val="22"/>
          <w:lang w:val="sq-AL"/>
        </w:rPr>
        <w:t>Subvencion për punësim të përfituesve të NE në punë të reja</w:t>
      </w:r>
    </w:p>
    <w:p w14:paraId="159238A8"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color w:val="000000" w:themeColor="text1"/>
          <w:szCs w:val="22"/>
          <w:lang w:val="sq-AL"/>
        </w:rPr>
        <w:t xml:space="preserve">Subvencionimi i punësimit për kategorinë e punëkërkuesve përfitues të NE të vështirë për t’u punësuar u jepet si nxitës punëdhënësve në sektorin privat për krijimin e vendeve të reja të punës në të cilat ata do të punësojnë punëkërkuesit përfitues të NE të vështirë për t’u punësuar. </w:t>
      </w:r>
    </w:p>
    <w:p w14:paraId="25944E03"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b/>
          <w:bCs/>
          <w:color w:val="000000" w:themeColor="text1"/>
          <w:szCs w:val="22"/>
          <w:lang w:val="sq-AL"/>
        </w:rPr>
        <w:t>Perfitimi monetar</w:t>
      </w:r>
      <w:r w:rsidRPr="00D14011">
        <w:rPr>
          <w:rFonts w:ascii="Times New Roman" w:hAnsi="Times New Roman" w:cs="Times New Roman"/>
          <w:color w:val="000000" w:themeColor="text1"/>
          <w:szCs w:val="22"/>
          <w:lang w:val="sq-AL"/>
        </w:rPr>
        <w:t>- Subvencionimi do jetë në masën 100% të pagës minimale, ose më shumë.</w:t>
      </w:r>
    </w:p>
    <w:p w14:paraId="45819FC8"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b/>
          <w:bCs/>
          <w:i/>
          <w:iCs/>
          <w:color w:val="000000" w:themeColor="text1"/>
          <w:szCs w:val="22"/>
          <w:lang w:val="sq-AL"/>
        </w:rPr>
        <w:t>Kategoritë</w:t>
      </w:r>
      <w:r w:rsidRPr="00D14011">
        <w:rPr>
          <w:rFonts w:ascii="Times New Roman" w:hAnsi="Times New Roman" w:cs="Times New Roman"/>
          <w:color w:val="000000" w:themeColor="text1"/>
          <w:szCs w:val="22"/>
          <w:lang w:val="sq-AL"/>
        </w:rPr>
        <w:t xml:space="preserve"> e përfituesve NE - në fokusin e kësaj mase do jenë veçanërisht: të rinjtë deri deri në moshën 30 vjeç; persona mbi 50 vjeç; të papunë afatgjatë.</w:t>
      </w:r>
    </w:p>
    <w:p w14:paraId="18DB9B91"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b/>
          <w:bCs/>
          <w:color w:val="000000" w:themeColor="text1"/>
          <w:szCs w:val="22"/>
          <w:lang w:val="sq-AL"/>
        </w:rPr>
        <w:t>Kohëzgjatja</w:t>
      </w:r>
      <w:r w:rsidRPr="00D14011">
        <w:rPr>
          <w:rFonts w:ascii="Times New Roman" w:hAnsi="Times New Roman" w:cs="Times New Roman"/>
          <w:color w:val="000000" w:themeColor="text1"/>
          <w:szCs w:val="22"/>
          <w:lang w:val="sq-AL"/>
        </w:rPr>
        <w:t xml:space="preserve"> për t’u përcaktuar rast past rasti.</w:t>
      </w:r>
    </w:p>
    <w:p w14:paraId="3BEBD055"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60A431BB" w14:textId="77777777" w:rsidR="00D14011" w:rsidRPr="00D14011" w:rsidRDefault="00D14011" w:rsidP="00AA6E96">
      <w:pPr>
        <w:ind w:right="-336"/>
        <w:jc w:val="both"/>
        <w:rPr>
          <w:rFonts w:ascii="Times New Roman" w:hAnsi="Times New Roman" w:cs="Times New Roman"/>
          <w:b/>
          <w:bCs/>
          <w:color w:val="000000" w:themeColor="text1"/>
          <w:szCs w:val="22"/>
          <w:lang w:val="sq-AL"/>
        </w:rPr>
      </w:pPr>
      <w:r w:rsidRPr="00D14011">
        <w:rPr>
          <w:rFonts w:ascii="Times New Roman" w:hAnsi="Times New Roman" w:cs="Times New Roman"/>
          <w:b/>
          <w:bCs/>
          <w:color w:val="000000" w:themeColor="text1"/>
          <w:szCs w:val="22"/>
          <w:lang w:val="sq-AL"/>
        </w:rPr>
        <w:t>Subvencione për punësim të përfituesve të NE në moshë të re</w:t>
      </w:r>
    </w:p>
    <w:p w14:paraId="1614BF82"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b/>
          <w:bCs/>
          <w:i/>
          <w:iCs/>
          <w:color w:val="000000" w:themeColor="text1"/>
          <w:szCs w:val="22"/>
          <w:lang w:val="sq-AL"/>
        </w:rPr>
        <w:t>Kategorite</w:t>
      </w:r>
      <w:r w:rsidRPr="00D14011">
        <w:rPr>
          <w:rFonts w:ascii="Times New Roman" w:hAnsi="Times New Roman" w:cs="Times New Roman"/>
          <w:b/>
          <w:bCs/>
          <w:color w:val="000000" w:themeColor="text1"/>
          <w:szCs w:val="22"/>
          <w:lang w:val="sq-AL"/>
        </w:rPr>
        <w:t xml:space="preserve"> e përfituesve NE</w:t>
      </w:r>
      <w:r w:rsidRPr="00D14011">
        <w:rPr>
          <w:rFonts w:ascii="Times New Roman" w:hAnsi="Times New Roman" w:cs="Times New Roman"/>
          <w:color w:val="000000" w:themeColor="text1"/>
          <w:szCs w:val="22"/>
          <w:lang w:val="sq-AL"/>
        </w:rPr>
        <w:t xml:space="preserve"> – në fokusin e kesaj mase do te jenë te rinj të grupmoshës 16 – 25, që kanë mbaruar gjimnazin.</w:t>
      </w:r>
    </w:p>
    <w:p w14:paraId="35039945"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b/>
          <w:bCs/>
          <w:color w:val="000000" w:themeColor="text1"/>
          <w:szCs w:val="22"/>
          <w:lang w:val="sq-AL"/>
        </w:rPr>
        <w:t>Perfitimi monetar</w:t>
      </w:r>
      <w:r w:rsidRPr="00D14011">
        <w:rPr>
          <w:rFonts w:ascii="Times New Roman" w:hAnsi="Times New Roman" w:cs="Times New Roman"/>
          <w:color w:val="000000" w:themeColor="text1"/>
          <w:szCs w:val="22"/>
          <w:lang w:val="sq-AL"/>
        </w:rPr>
        <w:t>- Subvencionimi do jetë në masën e 100% të pagës minimale.</w:t>
      </w:r>
    </w:p>
    <w:p w14:paraId="661BCB00"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b/>
          <w:bCs/>
          <w:color w:val="000000" w:themeColor="text1"/>
          <w:szCs w:val="22"/>
          <w:lang w:val="sq-AL"/>
        </w:rPr>
        <w:t xml:space="preserve">Kohëzgjatja </w:t>
      </w:r>
      <w:r w:rsidRPr="00D14011">
        <w:rPr>
          <w:rFonts w:ascii="Times New Roman" w:hAnsi="Times New Roman" w:cs="Times New Roman"/>
          <w:color w:val="000000" w:themeColor="text1"/>
          <w:szCs w:val="22"/>
          <w:lang w:val="sq-AL"/>
        </w:rPr>
        <w:t>e financimit të kësaj mase do të përcaktohet rast pas rasti.</w:t>
      </w:r>
    </w:p>
    <w:p w14:paraId="53479E28"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7D8B5897" w14:textId="77777777" w:rsidR="00D14011" w:rsidRPr="00D14011" w:rsidRDefault="00D14011" w:rsidP="00AA6E96">
      <w:pPr>
        <w:ind w:right="-336"/>
        <w:jc w:val="both"/>
        <w:rPr>
          <w:rFonts w:ascii="Times New Roman" w:hAnsi="Times New Roman" w:cs="Times New Roman"/>
          <w:b/>
          <w:bCs/>
          <w:color w:val="000000" w:themeColor="text1"/>
          <w:szCs w:val="22"/>
          <w:lang w:val="sq-AL"/>
        </w:rPr>
      </w:pPr>
      <w:r w:rsidRPr="00D14011">
        <w:rPr>
          <w:rFonts w:ascii="Times New Roman" w:hAnsi="Times New Roman" w:cs="Times New Roman"/>
          <w:b/>
          <w:bCs/>
          <w:color w:val="000000" w:themeColor="text1"/>
          <w:szCs w:val="22"/>
          <w:lang w:val="sq-AL"/>
        </w:rPr>
        <w:t xml:space="preserve">Subvencion për punësim për herë të parë të përfituesve te NE. </w:t>
      </w:r>
    </w:p>
    <w:p w14:paraId="65D2A6EB"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color w:val="000000" w:themeColor="text1"/>
          <w:szCs w:val="22"/>
          <w:lang w:val="sq-AL"/>
        </w:rPr>
        <w:t xml:space="preserve">Subvencionimi i punësimit për kategorinë e punëkërkuesve përfitues të NE që punësohen për herë të parë u jepet si nxitës punëdhënësve në sektorin privat. </w:t>
      </w:r>
    </w:p>
    <w:p w14:paraId="5D5A6E32"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b/>
          <w:bCs/>
          <w:i/>
          <w:iCs/>
          <w:color w:val="000000" w:themeColor="text1"/>
          <w:szCs w:val="22"/>
          <w:lang w:val="sq-AL"/>
        </w:rPr>
        <w:t>Kategorite</w:t>
      </w:r>
      <w:r w:rsidRPr="00D14011">
        <w:rPr>
          <w:rFonts w:ascii="Times New Roman" w:hAnsi="Times New Roman" w:cs="Times New Roman"/>
          <w:b/>
          <w:bCs/>
          <w:color w:val="000000" w:themeColor="text1"/>
          <w:szCs w:val="22"/>
          <w:lang w:val="sq-AL"/>
        </w:rPr>
        <w:t xml:space="preserve"> e përfituesve NE</w:t>
      </w:r>
      <w:r w:rsidRPr="00D14011">
        <w:rPr>
          <w:rFonts w:ascii="Times New Roman" w:hAnsi="Times New Roman" w:cs="Times New Roman"/>
          <w:color w:val="000000" w:themeColor="text1"/>
          <w:szCs w:val="22"/>
          <w:lang w:val="sq-AL"/>
        </w:rPr>
        <w:t xml:space="preserve"> - Veçanërisht në fokusin e kësaj mase do jenë: të rinjtë e grumoshës 16-25 vjeç.</w:t>
      </w:r>
    </w:p>
    <w:p w14:paraId="7142526C"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b/>
          <w:bCs/>
          <w:i/>
          <w:iCs/>
          <w:color w:val="000000" w:themeColor="text1"/>
          <w:szCs w:val="22"/>
          <w:lang w:val="sq-AL"/>
        </w:rPr>
        <w:t>Përfitimi monetar</w:t>
      </w:r>
      <w:r w:rsidRPr="00D14011">
        <w:rPr>
          <w:rFonts w:ascii="Times New Roman" w:hAnsi="Times New Roman" w:cs="Times New Roman"/>
          <w:color w:val="000000" w:themeColor="text1"/>
          <w:szCs w:val="22"/>
          <w:lang w:val="sq-AL"/>
        </w:rPr>
        <w:t xml:space="preserve"> - Subvencioni është në masën 100% të pagës minimale, dhe shoqërohet edhe me financim te trajnimit të punëmarrësit nga punëdhënësi. </w:t>
      </w:r>
    </w:p>
    <w:p w14:paraId="1860E668"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b/>
          <w:bCs/>
          <w:i/>
          <w:iCs/>
          <w:color w:val="000000" w:themeColor="text1"/>
          <w:szCs w:val="22"/>
          <w:lang w:val="sq-AL"/>
        </w:rPr>
        <w:t xml:space="preserve">Kohëzgjatja </w:t>
      </w:r>
      <w:r w:rsidRPr="00D14011">
        <w:rPr>
          <w:rFonts w:ascii="Times New Roman" w:hAnsi="Times New Roman" w:cs="Times New Roman"/>
          <w:color w:val="000000" w:themeColor="text1"/>
          <w:szCs w:val="22"/>
          <w:lang w:val="sq-AL"/>
        </w:rPr>
        <w:t>e financimit do të përcaktohet rast past rasti (muaj.</w:t>
      </w:r>
    </w:p>
    <w:p w14:paraId="5873F048"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72D5E573" w14:textId="77777777" w:rsidR="00D14011" w:rsidRPr="00D14011" w:rsidRDefault="00D14011" w:rsidP="00AA6E96">
      <w:pPr>
        <w:ind w:right="-336"/>
        <w:jc w:val="both"/>
        <w:rPr>
          <w:rFonts w:ascii="Times New Roman" w:hAnsi="Times New Roman" w:cs="Times New Roman"/>
          <w:b/>
          <w:bCs/>
          <w:color w:val="000000" w:themeColor="text1"/>
          <w:szCs w:val="22"/>
          <w:u w:val="single"/>
          <w:lang w:val="sq-AL"/>
        </w:rPr>
      </w:pPr>
      <w:r w:rsidRPr="00D14011">
        <w:rPr>
          <w:rFonts w:ascii="Times New Roman" w:hAnsi="Times New Roman" w:cs="Times New Roman"/>
          <w:b/>
          <w:bCs/>
          <w:color w:val="000000" w:themeColor="text1"/>
          <w:szCs w:val="22"/>
          <w:u w:val="single"/>
          <w:lang w:val="sq-AL"/>
        </w:rPr>
        <w:t xml:space="preserve">Masa 3 - Edukim dhe trajnim i mëtejshëm </w:t>
      </w:r>
    </w:p>
    <w:p w14:paraId="12D0712E"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6192A3B0" w14:textId="77777777" w:rsidR="00D14011" w:rsidRPr="00D14011" w:rsidRDefault="00D14011" w:rsidP="00AA6E96">
      <w:pPr>
        <w:ind w:right="-336"/>
        <w:jc w:val="both"/>
        <w:rPr>
          <w:rFonts w:ascii="Times New Roman" w:hAnsi="Times New Roman" w:cs="Times New Roman"/>
          <w:b/>
          <w:bCs/>
          <w:color w:val="000000" w:themeColor="text1"/>
          <w:szCs w:val="22"/>
          <w:lang w:val="sq-AL"/>
        </w:rPr>
      </w:pPr>
      <w:r w:rsidRPr="00D14011">
        <w:rPr>
          <w:rFonts w:ascii="Times New Roman" w:hAnsi="Times New Roman" w:cs="Times New Roman"/>
          <w:b/>
          <w:bCs/>
          <w:color w:val="000000" w:themeColor="text1"/>
          <w:szCs w:val="22"/>
          <w:lang w:val="sq-AL"/>
        </w:rPr>
        <w:t>Trajnim në përgjigje të nevojave të tregut</w:t>
      </w:r>
    </w:p>
    <w:p w14:paraId="519E76B2"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color w:val="000000" w:themeColor="text1"/>
          <w:szCs w:val="22"/>
          <w:lang w:val="sq-AL"/>
        </w:rPr>
        <w:t>Kjo mase synon ofrimin e trajnimeve për punëkërkues përfitues të NE, që këta të fundit të fitojnë njohuri teorike dhe praktike, dhe aftësi të nevojshme për tregun e punës dhe punëdhënësit dhe te jenë në gjendje të rrisin mundësitë për t’u punësuar.</w:t>
      </w:r>
    </w:p>
    <w:p w14:paraId="473C69BF"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color w:val="000000" w:themeColor="text1"/>
          <w:szCs w:val="22"/>
          <w:lang w:val="sq-AL"/>
        </w:rPr>
        <w:t>Ne fokusin e kesaj mase do jenë kategoria që paraqet vështirësi për t’u punësuar me kualifikime të ulëta në grupmoshën 15 – 34 vjeç.</w:t>
      </w:r>
    </w:p>
    <w:p w14:paraId="73B1B17B"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color w:val="000000" w:themeColor="text1"/>
          <w:szCs w:val="22"/>
          <w:lang w:val="sq-AL"/>
        </w:rPr>
        <w:t>Pjesëmarrësit në trajnim do përfitojnë një pagesë shtese mbi NE, siç parashikohet në legjislacion.</w:t>
      </w:r>
    </w:p>
    <w:p w14:paraId="02F2A782"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color w:val="000000" w:themeColor="text1"/>
          <w:szCs w:val="22"/>
          <w:lang w:val="sq-AL"/>
        </w:rPr>
        <w:t xml:space="preserve">Kohëzgjatja e kësaj mase është e barabarte me programin e trajnimit. </w:t>
      </w:r>
    </w:p>
    <w:p w14:paraId="3210E864"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4DB006B7" w14:textId="77777777" w:rsidR="00D14011" w:rsidRPr="00D14011" w:rsidRDefault="00D14011" w:rsidP="00AA6E96">
      <w:pPr>
        <w:ind w:right="-336"/>
        <w:jc w:val="both"/>
        <w:rPr>
          <w:rFonts w:ascii="Times New Roman" w:hAnsi="Times New Roman" w:cs="Times New Roman"/>
          <w:b/>
          <w:bCs/>
          <w:color w:val="000000" w:themeColor="text1"/>
          <w:szCs w:val="22"/>
          <w:lang w:val="sq-AL"/>
        </w:rPr>
      </w:pPr>
      <w:r w:rsidRPr="00D14011">
        <w:rPr>
          <w:rFonts w:ascii="Times New Roman" w:hAnsi="Times New Roman" w:cs="Times New Roman"/>
          <w:b/>
          <w:bCs/>
          <w:color w:val="000000" w:themeColor="text1"/>
          <w:szCs w:val="22"/>
          <w:lang w:val="sq-AL"/>
        </w:rPr>
        <w:t>Stazh pune në një ndërrmatje (Internship)</w:t>
      </w:r>
    </w:p>
    <w:p w14:paraId="74FE88C6"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color w:val="000000" w:themeColor="text1"/>
          <w:szCs w:val="22"/>
          <w:lang w:val="sq-AL"/>
        </w:rPr>
        <w:t xml:space="preserve">Kjo masë synon që punëkërkuesi përfitues i NE të fitojë njohuri dhe eksperiencë për të kryer detyrat në punë specifike. </w:t>
      </w:r>
    </w:p>
    <w:p w14:paraId="63D1FC27"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color w:val="000000" w:themeColor="text1"/>
          <w:szCs w:val="22"/>
          <w:lang w:val="sq-AL"/>
        </w:rPr>
        <w:t xml:space="preserve">Kategoria që do perfitojë nga kjo masë janë të rinj ne grupmoshën 15-34 vjeç që nuk kanë pasur eksperiencë të mëparshme në llojin e punës për të cilën kryejnë internshipin. </w:t>
      </w:r>
    </w:p>
    <w:p w14:paraId="09C3577C"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color w:val="000000" w:themeColor="text1"/>
          <w:szCs w:val="22"/>
          <w:lang w:val="sq-AL"/>
        </w:rPr>
        <w:t>Pjesëmarrësit në internship do përfitojnë një pagesë sa paga minimale.</w:t>
      </w:r>
    </w:p>
    <w:p w14:paraId="25FFF86E"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color w:val="000000" w:themeColor="text1"/>
          <w:szCs w:val="22"/>
          <w:lang w:val="sq-AL"/>
        </w:rPr>
        <w:t>Punëdhënësi do rimbursohet për kostot e trajnimit, të rëna dakord në marreveshje midis punëdhënësit dhe Zyrës se Punësimit.</w:t>
      </w:r>
    </w:p>
    <w:p w14:paraId="67EA5944"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color w:val="000000" w:themeColor="text1"/>
          <w:szCs w:val="22"/>
          <w:lang w:val="sq-AL"/>
        </w:rPr>
        <w:t>Kohëzgjatja e internshipit nuk do jetë më shumë se 6 muaj, por punëmarrësi duhet ta mbajë pjesëmarrësin në punë edhe për një periudhë 3 mujore.</w:t>
      </w:r>
    </w:p>
    <w:p w14:paraId="246F8695"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658AC5CA"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b/>
          <w:bCs/>
          <w:iCs/>
          <w:color w:val="000000" w:themeColor="text1"/>
          <w:szCs w:val="22"/>
          <w:lang w:val="sq-AL"/>
        </w:rPr>
        <w:t>Programet shoqëruese</w:t>
      </w:r>
      <w:r w:rsidRPr="00D14011">
        <w:rPr>
          <w:rFonts w:ascii="Times New Roman" w:hAnsi="Times New Roman" w:cs="Times New Roman"/>
          <w:color w:val="000000" w:themeColor="text1"/>
          <w:szCs w:val="22"/>
          <w:lang w:val="sq-AL"/>
        </w:rPr>
        <w:t xml:space="preserve"> dhe riaftësimi duhet të kryhen gjate dhe paralel me periudhen e punesimit te perfituesit të NE ne programet e puneve publike. Këtio programet mund të jenë trajnime, këshillime </w:t>
      </w:r>
      <w:r w:rsidRPr="00D14011">
        <w:rPr>
          <w:rFonts w:ascii="Times New Roman" w:hAnsi="Times New Roman" w:cs="Times New Roman"/>
          <w:color w:val="000000" w:themeColor="text1"/>
          <w:szCs w:val="22"/>
          <w:lang w:val="sq-AL"/>
        </w:rPr>
        <w:lastRenderedPageBreak/>
        <w:t>për pjesëmarrësit, dhe për punedhenesit. Sa me te personalizuara – sipas aftesive te pjesemarresit – të jenë programet e punëve publike dhe programet shoqëruese të tyre aq me shume perfiton pjesemarresi. Nga ana tjeter pjesëmarrësi mund të përfitojë edhe nga punësimi në fusha ku nuk ka punuar më parë, sepse kështu i rriten aftësitë dhe mundësitë per punesim ne tregun e punes.</w:t>
      </w:r>
    </w:p>
    <w:p w14:paraId="17D2B10C"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08DEEAF6"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color w:val="000000" w:themeColor="text1"/>
          <w:szCs w:val="22"/>
          <w:lang w:val="sq-AL"/>
        </w:rPr>
        <w:t xml:space="preserve">Programet shoqëruese me te zakonshme jane trajnimet që bashkëshoqërojnë programin e puneve publike – kjo per shkak se pritet qe pjesemarrësit të jenë me aftësi të ulëta dhe kjo u rrit atyre mundesite e punesimit. Programet e tjera shoqëruese më të përdorura pas trajnimit, jane sigurimi i trajnimit/instruktorit individual. Për të gjithë pjesëmarresit në programet e punëve publike mund te </w:t>
      </w:r>
      <w:r w:rsidRPr="00D14011">
        <w:rPr>
          <w:rFonts w:ascii="Times New Roman" w:hAnsi="Times New Roman" w:cs="Times New Roman"/>
          <w:b/>
          <w:color w:val="000000" w:themeColor="text1"/>
          <w:szCs w:val="22"/>
          <w:lang w:val="sq-AL"/>
        </w:rPr>
        <w:t>ofrohet asistence për të kërkuar pune, gjate kohes qe je i angazhuar ne program</w:t>
      </w:r>
      <w:r w:rsidRPr="00D14011">
        <w:rPr>
          <w:rFonts w:ascii="Times New Roman" w:hAnsi="Times New Roman" w:cs="Times New Roman"/>
          <w:color w:val="000000" w:themeColor="text1"/>
          <w:szCs w:val="22"/>
          <w:lang w:val="sq-AL"/>
        </w:rPr>
        <w:t xml:space="preserve">. </w:t>
      </w:r>
    </w:p>
    <w:p w14:paraId="6AE88B6C" w14:textId="77777777" w:rsidR="00D14011" w:rsidRPr="00D14011" w:rsidRDefault="00D14011" w:rsidP="00AA6E96">
      <w:pPr>
        <w:ind w:right="-336"/>
        <w:jc w:val="both"/>
        <w:rPr>
          <w:rFonts w:ascii="Times New Roman" w:eastAsia="Arial Unicode MS" w:hAnsi="Times New Roman" w:cs="Times New Roman"/>
          <w:b/>
          <w:bCs/>
          <w:iCs/>
          <w:color w:val="000000" w:themeColor="text1"/>
          <w:szCs w:val="22"/>
          <w:lang w:val="sq-AL"/>
        </w:rPr>
      </w:pPr>
    </w:p>
    <w:p w14:paraId="7639A6F1" w14:textId="77777777" w:rsidR="00D14011" w:rsidRPr="00D14011" w:rsidRDefault="00D14011" w:rsidP="00AA6E96">
      <w:pPr>
        <w:pStyle w:val="Standard6"/>
        <w:ind w:right="-336"/>
        <w:rPr>
          <w:rFonts w:ascii="Times New Roman" w:eastAsia="Arial Unicode MS" w:hAnsi="Times New Roman"/>
          <w:iCs/>
          <w:color w:val="000000" w:themeColor="text1"/>
          <w:sz w:val="24"/>
          <w:szCs w:val="22"/>
          <w:lang w:val="sq-AL"/>
        </w:rPr>
      </w:pPr>
      <w:r w:rsidRPr="00D14011">
        <w:rPr>
          <w:rFonts w:ascii="Times New Roman" w:eastAsia="Arial Unicode MS" w:hAnsi="Times New Roman"/>
          <w:b/>
          <w:bCs/>
          <w:iCs/>
          <w:color w:val="000000" w:themeColor="text1"/>
          <w:sz w:val="24"/>
          <w:szCs w:val="22"/>
          <w:lang w:val="sq-AL"/>
        </w:rPr>
        <w:t>Eksperienca e deritanshme ka treguar se zbatimi i PATP-ve nuk është i mjaftueshem për te integruar përfituesit e NE të punësueshëm në tregun e punës.</w:t>
      </w:r>
      <w:r w:rsidRPr="00D14011">
        <w:rPr>
          <w:rFonts w:ascii="Times New Roman" w:eastAsia="Arial Unicode MS" w:hAnsi="Times New Roman"/>
          <w:iCs/>
          <w:color w:val="000000" w:themeColor="text1"/>
          <w:sz w:val="24"/>
          <w:szCs w:val="22"/>
          <w:lang w:val="sq-AL"/>
        </w:rPr>
        <w:t xml:space="preserve"> PATP duhet te plotësohen, shoqërohen apo përfshihen në një kontekst me të gjerë përfitimesh dhe shërbimesh sociale, që lehtësojnë proçesin e punësimit të përfituesit të NE dhe daljen nga skema, për arsye se në shumicën e rasteve kemi të bëjmë me papunësi afatgjatë dhe probleme komplekse që pengojnë integrimin ne tregun e punes. Për këtë arsye qasja që do përdoret është sigurimin i shërbimeve të kujdesit social te individualizuara si mjet që lehtëson përfshirjen e prioritizuar te përfituesëve të punësueshëm të NE në Programe të Politikave Aktive të Tregut të Punës, (PPATP). </w:t>
      </w:r>
    </w:p>
    <w:p w14:paraId="1CC65D5F"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b/>
          <w:bCs/>
          <w:color w:val="000000" w:themeColor="text1"/>
          <w:szCs w:val="22"/>
          <w:lang w:val="sq-AL"/>
        </w:rPr>
        <w:t>Shërbimet e kujdesit social</w:t>
      </w:r>
      <w:r w:rsidRPr="00D14011">
        <w:rPr>
          <w:rFonts w:ascii="Times New Roman" w:hAnsi="Times New Roman" w:cs="Times New Roman"/>
          <w:color w:val="000000" w:themeColor="text1"/>
          <w:szCs w:val="22"/>
          <w:lang w:val="sq-AL"/>
        </w:rPr>
        <w:t xml:space="preserve"> që synojnë lehtësimin e aksesit në tregun e punës për përfituesit e punësueshem të NE të cilat përfshijnë: Shërbime të kujdesit shëndetësor apo në shërbimet që luftojnë varësitë nga alkooli apo nga substancat, që i mundësojnë individit përfitues të NE të ketë shëndet të mirë kur paraqitet për të kërkuar punë: Shërbime të kujdesit për fëmijët, për prindërit (sidomos për nënat kryefamiljare, apo prindërit e rinj) që ata të kenë mundësi të kërkojnë për punë, të ndjekin kurse trajnimi apo marrin pjesë në programe të tjera aktivizimit në tregun e punës; Shërbime për kujdes ndaj të moshuarve duke i lehtësuar punësimin dhe qëndrimin në punë të familjarëve të tyre, që përndryshe do ishin të detyruar të mos merrnin pjesë në tregun e punës; Shërbime strehimi, shumë të rëndësishme që të mundësojnë një mjedis stabël jetese për personat që janë të papunë afatgjatë; Shërbime mbështetëse për kapërcyer vështirësitë psikologjike për personat me varësi të ndryshme, viktimat e trafikimit apo të dhunës në familje; Shërbime rehabilitimi për përfituesit e NE me aftësi të kufizuar; etj. Të gjitha këto shërbime kontribuojnë në autonominë e personave përfituesve të punësueshëm të NE dhe lehtësojnë hyrjen apo ri-integrimin e tyre në tregun e punës.</w:t>
      </w:r>
    </w:p>
    <w:p w14:paraId="00F8B5B2"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605F1945"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3B596155" w14:textId="767CD1FD" w:rsidR="00D14011" w:rsidRPr="00AA6E96" w:rsidRDefault="00AA6E96" w:rsidP="00AA6E96">
      <w:pPr>
        <w:pStyle w:val="Heading2"/>
        <w:rPr>
          <w:rFonts w:ascii="Times New Roman" w:hAnsi="Times New Roman" w:cs="Times New Roman"/>
          <w:b/>
          <w:bCs/>
          <w:color w:val="002060"/>
          <w:sz w:val="24"/>
          <w:szCs w:val="22"/>
          <w:lang w:val="sq-AL"/>
        </w:rPr>
      </w:pPr>
      <w:bookmarkStart w:id="31" w:name="_Toc24353530"/>
      <w:bookmarkStart w:id="32" w:name="_Toc24474761"/>
      <w:r w:rsidRPr="00AA6E96">
        <w:rPr>
          <w:rFonts w:ascii="Times New Roman" w:hAnsi="Times New Roman" w:cs="Times New Roman"/>
          <w:b/>
          <w:bCs/>
          <w:color w:val="002060"/>
          <w:sz w:val="24"/>
          <w:szCs w:val="22"/>
          <w:lang w:val="sq-AL"/>
        </w:rPr>
        <w:t xml:space="preserve">5.3 </w:t>
      </w:r>
      <w:r w:rsidR="00D14011" w:rsidRPr="00AA6E96">
        <w:rPr>
          <w:rFonts w:ascii="Times New Roman" w:hAnsi="Times New Roman" w:cs="Times New Roman"/>
          <w:b/>
          <w:bCs/>
          <w:color w:val="002060"/>
          <w:sz w:val="24"/>
          <w:szCs w:val="22"/>
          <w:lang w:val="sq-AL"/>
        </w:rPr>
        <w:t>Proçesi i përgatitjes së Planit Individual të Veprimit dhe institucionet përgjegjëse.</w:t>
      </w:r>
      <w:bookmarkEnd w:id="31"/>
      <w:bookmarkEnd w:id="32"/>
    </w:p>
    <w:p w14:paraId="6EF7C315"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3203E83A"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color w:val="000000" w:themeColor="text1"/>
          <w:szCs w:val="22"/>
          <w:lang w:val="sq-AL"/>
        </w:rPr>
        <w:t xml:space="preserve">Plani Individual i Veprimit (PIV) është mekanizmi i bashkërendimit ndërinstitucional të punës për referimin për punësim të individëve dhe anëtarëve në moshë pune të familjeve përfituese të NE, në mënyrë që të sigurohet integrimi apo ri-integrimi i tyre në tregun e punës dhe dalja nga skema e NE. PIV harton profilizimin social dhe profesional te individeve perfitues të NE duke përzgjedhur dhe kombinuar masat aktive të tregut të punës dhe shërbimeve sociale të individualizuar për cdo përfitues te NE. PIV ndërtohet me kontributin e Zyrës për Shërbimet Sociale në Bashki, Shërbimit Social Shtetëror dhe Agjensisë Shqiptare të Punësimit. PIV përfaqëson një zinxhir te thjeshte vendim-marrje qe garanton sigurimin e sherbimeve dhe perfitimeve ne perputhje me nevojat e individit i cili hyn ne procesin e kalimit nga NE në punësim. </w:t>
      </w:r>
    </w:p>
    <w:p w14:paraId="5AF0CC9D"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62E6912E" w14:textId="77777777" w:rsidR="00D14011" w:rsidRPr="00D14011" w:rsidRDefault="00D14011" w:rsidP="00AA6E96">
      <w:pPr>
        <w:ind w:right="-336"/>
        <w:jc w:val="both"/>
        <w:rPr>
          <w:rFonts w:ascii="Times New Roman" w:hAnsi="Times New Roman" w:cs="Times New Roman"/>
          <w:i/>
          <w:iCs/>
          <w:color w:val="000000" w:themeColor="text1"/>
          <w:szCs w:val="22"/>
          <w:lang w:val="sq-AL"/>
        </w:rPr>
      </w:pPr>
      <w:r w:rsidRPr="00D14011">
        <w:rPr>
          <w:rFonts w:ascii="Times New Roman" w:hAnsi="Times New Roman" w:cs="Times New Roman"/>
          <w:i/>
          <w:iCs/>
          <w:color w:val="000000" w:themeColor="text1"/>
          <w:szCs w:val="22"/>
          <w:lang w:val="sq-AL"/>
        </w:rPr>
        <w:t xml:space="preserve">PIV është i përbërë nga 3 pjesë: </w:t>
      </w:r>
    </w:p>
    <w:p w14:paraId="425C6C00"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6EA8111E" w14:textId="77777777" w:rsidR="00D14011" w:rsidRPr="00D14011" w:rsidRDefault="00D14011" w:rsidP="00AA6E96">
      <w:pPr>
        <w:ind w:left="720" w:right="-336"/>
        <w:jc w:val="both"/>
        <w:rPr>
          <w:rFonts w:ascii="Times New Roman" w:hAnsi="Times New Roman" w:cs="Times New Roman"/>
          <w:color w:val="000000" w:themeColor="text1"/>
          <w:szCs w:val="22"/>
          <w:lang w:val="sq-AL"/>
        </w:rPr>
      </w:pPr>
      <w:r w:rsidRPr="00D14011">
        <w:rPr>
          <w:rFonts w:ascii="Times New Roman" w:hAnsi="Times New Roman" w:cs="Times New Roman"/>
          <w:color w:val="000000" w:themeColor="text1"/>
          <w:szCs w:val="22"/>
          <w:lang w:val="sq-AL"/>
        </w:rPr>
        <w:lastRenderedPageBreak/>
        <w:t xml:space="preserve">1) të dhënat e përgjithshme; </w:t>
      </w:r>
    </w:p>
    <w:p w14:paraId="40A592ED" w14:textId="77777777" w:rsidR="00D14011" w:rsidRPr="00D14011" w:rsidRDefault="00D14011" w:rsidP="00AA6E96">
      <w:pPr>
        <w:ind w:left="720" w:right="-336"/>
        <w:jc w:val="both"/>
        <w:rPr>
          <w:rFonts w:ascii="Times New Roman" w:hAnsi="Times New Roman" w:cs="Times New Roman"/>
          <w:color w:val="000000" w:themeColor="text1"/>
          <w:szCs w:val="22"/>
          <w:lang w:val="sq-AL"/>
        </w:rPr>
      </w:pPr>
      <w:r w:rsidRPr="00D14011">
        <w:rPr>
          <w:rFonts w:ascii="Times New Roman" w:hAnsi="Times New Roman" w:cs="Times New Roman"/>
          <w:color w:val="000000" w:themeColor="text1"/>
          <w:szCs w:val="22"/>
          <w:lang w:val="sq-AL"/>
        </w:rPr>
        <w:t xml:space="preserve">2) plani individual i shërbimeve sociale; dhe </w:t>
      </w:r>
    </w:p>
    <w:p w14:paraId="2B025EA6" w14:textId="77777777" w:rsidR="00D14011" w:rsidRPr="00D14011" w:rsidRDefault="00D14011" w:rsidP="00AA6E96">
      <w:pPr>
        <w:ind w:left="720" w:right="-336"/>
        <w:jc w:val="both"/>
        <w:rPr>
          <w:rFonts w:ascii="Times New Roman" w:hAnsi="Times New Roman" w:cs="Times New Roman"/>
          <w:color w:val="000000" w:themeColor="text1"/>
          <w:szCs w:val="22"/>
          <w:lang w:val="sq-AL"/>
        </w:rPr>
      </w:pPr>
      <w:r w:rsidRPr="00D14011">
        <w:rPr>
          <w:rFonts w:ascii="Times New Roman" w:hAnsi="Times New Roman" w:cs="Times New Roman"/>
          <w:color w:val="000000" w:themeColor="text1"/>
          <w:szCs w:val="22"/>
          <w:lang w:val="sq-AL"/>
        </w:rPr>
        <w:t xml:space="preserve">3) plani individual i punësimit. </w:t>
      </w:r>
    </w:p>
    <w:p w14:paraId="14F5C3E6" w14:textId="77777777" w:rsidR="00D14011" w:rsidRPr="00D14011" w:rsidRDefault="00D14011" w:rsidP="00AA6E96">
      <w:pPr>
        <w:ind w:right="-336"/>
        <w:jc w:val="both"/>
        <w:rPr>
          <w:rFonts w:ascii="Times New Roman" w:hAnsi="Times New Roman" w:cs="Times New Roman"/>
          <w:color w:val="000000" w:themeColor="text1"/>
          <w:szCs w:val="22"/>
          <w:lang w:val="sq-AL"/>
        </w:rPr>
      </w:pPr>
    </w:p>
    <w:p w14:paraId="33690DDF" w14:textId="77777777" w:rsidR="00D14011" w:rsidRPr="00D14011" w:rsidRDefault="00D14011" w:rsidP="00AA6E96">
      <w:pPr>
        <w:ind w:right="-336"/>
        <w:jc w:val="both"/>
        <w:rPr>
          <w:rFonts w:ascii="Times New Roman" w:hAnsi="Times New Roman" w:cs="Times New Roman"/>
          <w:color w:val="000000" w:themeColor="text1"/>
          <w:szCs w:val="22"/>
          <w:lang w:val="sq-AL"/>
        </w:rPr>
      </w:pPr>
      <w:r w:rsidRPr="00D14011">
        <w:rPr>
          <w:rFonts w:ascii="Times New Roman" w:hAnsi="Times New Roman" w:cs="Times New Roman"/>
          <w:color w:val="000000" w:themeColor="text1"/>
          <w:szCs w:val="22"/>
          <w:lang w:val="sq-AL"/>
        </w:rPr>
        <w:t>PIV është një dokument që krijohet dhe përpunohet në format elektronik nga instiucionet përkatëse, dhe Zyra e Punësimit, Bashkia dhe Shërbimi Social Shtetëror kanë akses në kohë reale në sistemin e këtyre të dhënave (REK është pjesë integrale e këtij sistemi)</w:t>
      </w:r>
    </w:p>
    <w:p w14:paraId="6045EA25" w14:textId="77777777" w:rsidR="00D14011" w:rsidRPr="00D14011" w:rsidRDefault="00D14011" w:rsidP="00AA6E96">
      <w:pPr>
        <w:ind w:right="-336"/>
        <w:jc w:val="both"/>
        <w:rPr>
          <w:rFonts w:ascii="Times New Roman" w:hAnsi="Times New Roman" w:cs="Times New Roman"/>
          <w:color w:val="000000" w:themeColor="text1"/>
          <w:sz w:val="22"/>
          <w:szCs w:val="22"/>
          <w:lang w:val="sq-AL"/>
        </w:rPr>
      </w:pPr>
    </w:p>
    <w:p w14:paraId="753467E0" w14:textId="77777777" w:rsidR="00D14011" w:rsidRPr="00D14011" w:rsidRDefault="00D14011" w:rsidP="00D14011">
      <w:pPr>
        <w:ind w:right="-336"/>
        <w:jc w:val="both"/>
        <w:rPr>
          <w:rFonts w:ascii="Times New Roman" w:hAnsi="Times New Roman" w:cs="Times New Roman"/>
          <w:color w:val="000000" w:themeColor="text1"/>
          <w:sz w:val="22"/>
          <w:szCs w:val="22"/>
          <w:lang w:val="sq-AL"/>
        </w:rPr>
      </w:pPr>
    </w:p>
    <w:p w14:paraId="44410728" w14:textId="77777777" w:rsidR="00D14011" w:rsidRPr="00D14011" w:rsidRDefault="00D14011" w:rsidP="00D14011">
      <w:pPr>
        <w:ind w:right="-336"/>
        <w:jc w:val="both"/>
        <w:rPr>
          <w:rFonts w:ascii="Times New Roman" w:hAnsi="Times New Roman" w:cs="Times New Roman"/>
          <w:i/>
          <w:iCs/>
          <w:color w:val="000000" w:themeColor="text1"/>
          <w:sz w:val="22"/>
          <w:szCs w:val="22"/>
          <w:lang w:val="sq-AL"/>
        </w:rPr>
      </w:pPr>
      <w:r w:rsidRPr="00D14011">
        <w:rPr>
          <w:rFonts w:ascii="Times New Roman" w:hAnsi="Times New Roman" w:cs="Times New Roman"/>
          <w:i/>
          <w:iCs/>
          <w:color w:val="000000" w:themeColor="text1"/>
          <w:sz w:val="22"/>
          <w:szCs w:val="22"/>
          <w:lang w:val="sq-AL"/>
        </w:rPr>
        <w:t xml:space="preserve">Hartimi i Planit Individual të Veprimit kalon në disa faza. </w:t>
      </w:r>
    </w:p>
    <w:p w14:paraId="0DBC7415" w14:textId="77777777" w:rsidR="00D14011" w:rsidRPr="00D14011" w:rsidRDefault="00D14011" w:rsidP="00D14011">
      <w:pPr>
        <w:ind w:right="-336"/>
        <w:jc w:val="both"/>
        <w:rPr>
          <w:rFonts w:ascii="Times New Roman" w:hAnsi="Times New Roman" w:cs="Times New Roman"/>
          <w:color w:val="000000" w:themeColor="text1"/>
          <w:sz w:val="22"/>
          <w:szCs w:val="22"/>
          <w:lang w:val="sq-AL"/>
        </w:rPr>
      </w:pPr>
    </w:p>
    <w:p w14:paraId="11BE0859" w14:textId="77777777" w:rsidR="00D14011" w:rsidRPr="00D14011" w:rsidRDefault="00D14011" w:rsidP="00D14011">
      <w:pPr>
        <w:ind w:right="-336"/>
        <w:jc w:val="both"/>
        <w:rPr>
          <w:rFonts w:ascii="Times New Roman" w:hAnsi="Times New Roman" w:cs="Times New Roman"/>
          <w:color w:val="000000" w:themeColor="text1"/>
          <w:sz w:val="22"/>
          <w:szCs w:val="22"/>
          <w:lang w:val="sq-AL"/>
        </w:rPr>
      </w:pPr>
      <w:r w:rsidRPr="00D14011">
        <w:rPr>
          <w:rFonts w:ascii="Times New Roman" w:hAnsi="Times New Roman" w:cs="Times New Roman"/>
          <w:i/>
          <w:iCs/>
          <w:noProof/>
          <w:color w:val="000000" w:themeColor="text1"/>
          <w:sz w:val="22"/>
          <w:szCs w:val="22"/>
        </w:rPr>
        <mc:AlternateContent>
          <mc:Choice Requires="wps">
            <w:drawing>
              <wp:anchor distT="0" distB="0" distL="114300" distR="114300" simplePos="0" relativeHeight="251688960" behindDoc="0" locked="0" layoutInCell="1" allowOverlap="1" wp14:anchorId="152007E1" wp14:editId="08DB03EE">
                <wp:simplePos x="0" y="0"/>
                <wp:positionH relativeFrom="column">
                  <wp:posOffset>335280</wp:posOffset>
                </wp:positionH>
                <wp:positionV relativeFrom="paragraph">
                  <wp:posOffset>44450</wp:posOffset>
                </wp:positionV>
                <wp:extent cx="861060" cy="805815"/>
                <wp:effectExtent l="0" t="0" r="15240" b="13335"/>
                <wp:wrapNone/>
                <wp:docPr id="32" name="Oval 32"/>
                <wp:cNvGraphicFramePr/>
                <a:graphic xmlns:a="http://schemas.openxmlformats.org/drawingml/2006/main">
                  <a:graphicData uri="http://schemas.microsoft.com/office/word/2010/wordprocessingShape">
                    <wps:wsp>
                      <wps:cNvSpPr/>
                      <wps:spPr>
                        <a:xfrm>
                          <a:off x="0" y="0"/>
                          <a:ext cx="861060" cy="805815"/>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D8A825" w14:textId="77777777" w:rsidR="00F425BB" w:rsidRPr="00841CBE" w:rsidRDefault="00F425BB" w:rsidP="00D14011">
                            <w:pPr>
                              <w:jc w:val="center"/>
                              <w:rPr>
                                <w:rFonts w:cstheme="minorHAnsi"/>
                                <w:sz w:val="18"/>
                                <w:szCs w:val="18"/>
                              </w:rPr>
                            </w:pPr>
                            <w:r>
                              <w:rPr>
                                <w:rFonts w:cstheme="minorHAnsi"/>
                                <w:sz w:val="18"/>
                                <w:szCs w:val="18"/>
                              </w:rPr>
                              <w:t xml:space="preserve">HAPI I PARE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52007E1" id="Oval 32" o:spid="_x0000_s1032" style="position:absolute;left:0;text-align:left;margin-left:26.4pt;margin-top:3.5pt;width:67.8pt;height:6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" fillcolor="#7030a0" strokecolor="#1f3763 [1604]" strokeweight="1pt">
                <v:stroke joinstyle="miter"/>
                <v:textbox>
                  <w:txbxContent>
                    <w:p w14:paraId="1DD8A825" w14:textId="77777777" w:rsidR="00F425BB" w:rsidRPr="00841CBE" w:rsidRDefault="00F425BB" w:rsidP="00D14011">
                      <w:pPr>
                        <w:jc w:val="center"/>
                        <w:rPr>
                          <w:rFonts w:cstheme="minorHAnsi"/>
                          <w:sz w:val="18"/>
                          <w:szCs w:val="18"/>
                        </w:rPr>
                      </w:pPr>
                      <w:r>
                        <w:rPr>
                          <w:rFonts w:cstheme="minorHAnsi"/>
                          <w:sz w:val="18"/>
                          <w:szCs w:val="18"/>
                        </w:rPr>
                        <w:t xml:space="preserve">HAPI I PARE </w:t>
                      </w:r>
                    </w:p>
                  </w:txbxContent>
                </v:textbox>
              </v:oval>
            </w:pict>
          </mc:Fallback>
        </mc:AlternateContent>
      </w:r>
    </w:p>
    <w:p w14:paraId="4252F315" w14:textId="77777777" w:rsidR="00D14011" w:rsidRPr="00D14011" w:rsidRDefault="00D14011" w:rsidP="00D14011">
      <w:pPr>
        <w:ind w:left="2160" w:right="-336"/>
        <w:jc w:val="both"/>
        <w:rPr>
          <w:rFonts w:ascii="Times New Roman" w:hAnsi="Times New Roman" w:cs="Times New Roman"/>
          <w:color w:val="000000" w:themeColor="text1"/>
          <w:sz w:val="22"/>
          <w:szCs w:val="22"/>
          <w:lang w:val="sq-AL"/>
        </w:rPr>
      </w:pPr>
      <w:r w:rsidRPr="00D14011">
        <w:rPr>
          <w:rFonts w:ascii="Times New Roman" w:hAnsi="Times New Roman" w:cs="Times New Roman"/>
          <w:color w:val="000000" w:themeColor="text1"/>
          <w:sz w:val="22"/>
          <w:szCs w:val="22"/>
          <w:lang w:val="sq-AL"/>
        </w:rPr>
        <w:t>Administratori shoqëror bazuar në Nenin 23 të Ligjit për Asistencën Sociale në Republikën e Shqipërise nr. 57/2019 identifikon individet në nevojë dhe i fton te aplikojnë për ndihme ekonomike;</w:t>
      </w:r>
    </w:p>
    <w:p w14:paraId="034441AD" w14:textId="77777777" w:rsidR="00D14011" w:rsidRPr="00D14011" w:rsidRDefault="00D14011" w:rsidP="00D14011">
      <w:pPr>
        <w:ind w:left="2160" w:right="-336"/>
        <w:jc w:val="both"/>
        <w:rPr>
          <w:rFonts w:ascii="Times New Roman" w:hAnsi="Times New Roman" w:cs="Times New Roman"/>
          <w:color w:val="000000" w:themeColor="text1"/>
          <w:sz w:val="22"/>
          <w:szCs w:val="22"/>
          <w:lang w:val="sq-AL"/>
        </w:rPr>
      </w:pPr>
    </w:p>
    <w:p w14:paraId="6C98438A" w14:textId="77777777" w:rsidR="00D14011" w:rsidRPr="00D14011" w:rsidRDefault="00D14011" w:rsidP="00D14011">
      <w:pPr>
        <w:ind w:left="2160" w:right="-336"/>
        <w:jc w:val="both"/>
        <w:rPr>
          <w:rFonts w:ascii="Times New Roman" w:hAnsi="Times New Roman" w:cs="Times New Roman"/>
          <w:color w:val="000000" w:themeColor="text1"/>
          <w:sz w:val="22"/>
          <w:szCs w:val="22"/>
          <w:lang w:val="sq-AL"/>
        </w:rPr>
      </w:pPr>
      <w:r w:rsidRPr="00D14011">
        <w:rPr>
          <w:rFonts w:ascii="Times New Roman" w:hAnsi="Times New Roman" w:cs="Times New Roman"/>
          <w:i/>
          <w:iCs/>
          <w:noProof/>
          <w:color w:val="000000" w:themeColor="text1"/>
          <w:sz w:val="22"/>
          <w:szCs w:val="22"/>
        </w:rPr>
        <mc:AlternateContent>
          <mc:Choice Requires="wps">
            <w:drawing>
              <wp:anchor distT="0" distB="0" distL="114300" distR="114300" simplePos="0" relativeHeight="251689984" behindDoc="0" locked="0" layoutInCell="1" allowOverlap="1" wp14:anchorId="553275FC" wp14:editId="0BE52B0D">
                <wp:simplePos x="0" y="0"/>
                <wp:positionH relativeFrom="column">
                  <wp:posOffset>373380</wp:posOffset>
                </wp:positionH>
                <wp:positionV relativeFrom="paragraph">
                  <wp:posOffset>71755</wp:posOffset>
                </wp:positionV>
                <wp:extent cx="868680" cy="850900"/>
                <wp:effectExtent l="0" t="0" r="26670" b="25400"/>
                <wp:wrapNone/>
                <wp:docPr id="33" name="Oval 33"/>
                <wp:cNvGraphicFramePr/>
                <a:graphic xmlns:a="http://schemas.openxmlformats.org/drawingml/2006/main">
                  <a:graphicData uri="http://schemas.microsoft.com/office/word/2010/wordprocessingShape">
                    <wps:wsp>
                      <wps:cNvSpPr/>
                      <wps:spPr>
                        <a:xfrm>
                          <a:off x="0" y="0"/>
                          <a:ext cx="868680" cy="850900"/>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B762F1" w14:textId="77777777" w:rsidR="00F425BB" w:rsidRPr="00841CBE" w:rsidRDefault="00F425BB" w:rsidP="00D14011">
                            <w:pPr>
                              <w:jc w:val="center"/>
                              <w:rPr>
                                <w:rFonts w:cstheme="minorHAnsi"/>
                                <w:sz w:val="18"/>
                                <w:szCs w:val="18"/>
                              </w:rPr>
                            </w:pPr>
                            <w:r>
                              <w:rPr>
                                <w:rFonts w:cstheme="minorHAnsi"/>
                                <w:sz w:val="18"/>
                                <w:szCs w:val="18"/>
                              </w:rPr>
                              <w:t>HAPI I DYTË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53275FC" id="Oval 33" o:spid="_x0000_s1033" style="position:absolute;left:0;text-align:left;margin-left:29.4pt;margin-top:5.65pt;width:68.4pt;height:6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" fillcolor="#7030a0" strokecolor="#1f3763 [1604]" strokeweight="1pt">
                <v:stroke joinstyle="miter"/>
                <v:textbox>
                  <w:txbxContent>
                    <w:p w14:paraId="1BB762F1" w14:textId="77777777" w:rsidR="00F425BB" w:rsidRPr="00841CBE" w:rsidRDefault="00F425BB" w:rsidP="00D14011">
                      <w:pPr>
                        <w:jc w:val="center"/>
                        <w:rPr>
                          <w:rFonts w:cstheme="minorHAnsi"/>
                          <w:sz w:val="18"/>
                          <w:szCs w:val="18"/>
                        </w:rPr>
                      </w:pPr>
                      <w:r>
                        <w:rPr>
                          <w:rFonts w:cstheme="minorHAnsi"/>
                          <w:sz w:val="18"/>
                          <w:szCs w:val="18"/>
                        </w:rPr>
                        <w:t>HAPI I DYTË</w:t>
                      </w:r>
                    </w:p>
                  </w:txbxContent>
                </v:textbox>
              </v:oval>
            </w:pict>
          </mc:Fallback>
        </mc:AlternateContent>
      </w:r>
    </w:p>
    <w:p w14:paraId="28640018" w14:textId="77777777" w:rsidR="00D14011" w:rsidRPr="00D14011" w:rsidRDefault="00D14011" w:rsidP="00D14011">
      <w:pPr>
        <w:ind w:right="-336"/>
        <w:jc w:val="both"/>
        <w:rPr>
          <w:rFonts w:ascii="Times New Roman" w:hAnsi="Times New Roman" w:cs="Times New Roman"/>
          <w:color w:val="000000" w:themeColor="text1"/>
          <w:sz w:val="22"/>
          <w:szCs w:val="22"/>
          <w:lang w:val="sq-AL"/>
        </w:rPr>
      </w:pPr>
    </w:p>
    <w:p w14:paraId="1F6465F9" w14:textId="77777777" w:rsidR="00D14011" w:rsidRPr="00D14011" w:rsidRDefault="00D14011" w:rsidP="00D14011">
      <w:pPr>
        <w:ind w:left="2160" w:right="-336"/>
        <w:jc w:val="both"/>
        <w:rPr>
          <w:rFonts w:ascii="Times New Roman" w:hAnsi="Times New Roman" w:cs="Times New Roman"/>
          <w:color w:val="000000" w:themeColor="text1"/>
          <w:sz w:val="22"/>
          <w:szCs w:val="22"/>
          <w:lang w:val="sq-AL"/>
        </w:rPr>
      </w:pPr>
      <w:r w:rsidRPr="00D14011">
        <w:rPr>
          <w:rFonts w:ascii="Times New Roman" w:hAnsi="Times New Roman" w:cs="Times New Roman"/>
          <w:color w:val="000000" w:themeColor="text1"/>
          <w:sz w:val="22"/>
          <w:szCs w:val="22"/>
          <w:lang w:val="sq-AL"/>
        </w:rPr>
        <w:t>Individi që kërkon të aplikojë për NE paraqitet në Zyrën Rajonale të Punësimit dhe dhe regjistrohet si Punëkëkues i papunë;</w:t>
      </w:r>
    </w:p>
    <w:p w14:paraId="69A8BF58" w14:textId="77777777" w:rsidR="00D14011" w:rsidRPr="00D14011" w:rsidRDefault="00D14011" w:rsidP="00D14011">
      <w:pPr>
        <w:ind w:right="-336"/>
        <w:jc w:val="both"/>
        <w:rPr>
          <w:rFonts w:ascii="Times New Roman" w:hAnsi="Times New Roman" w:cs="Times New Roman"/>
          <w:color w:val="000000" w:themeColor="text1"/>
          <w:sz w:val="22"/>
          <w:szCs w:val="22"/>
          <w:lang w:val="sq-AL"/>
        </w:rPr>
      </w:pPr>
    </w:p>
    <w:p w14:paraId="09C19486" w14:textId="77777777" w:rsidR="00D14011" w:rsidRPr="00D14011" w:rsidRDefault="00D14011" w:rsidP="00D14011">
      <w:pPr>
        <w:ind w:right="-336"/>
        <w:jc w:val="both"/>
        <w:rPr>
          <w:rFonts w:ascii="Times New Roman" w:hAnsi="Times New Roman" w:cs="Times New Roman"/>
          <w:color w:val="000000" w:themeColor="text1"/>
          <w:sz w:val="22"/>
          <w:szCs w:val="22"/>
          <w:lang w:val="sq-AL"/>
        </w:rPr>
      </w:pPr>
    </w:p>
    <w:p w14:paraId="626B8E54" w14:textId="77777777" w:rsidR="00D14011" w:rsidRPr="00D14011" w:rsidRDefault="00D14011" w:rsidP="00D14011">
      <w:pPr>
        <w:ind w:right="-336"/>
        <w:jc w:val="both"/>
        <w:rPr>
          <w:rFonts w:ascii="Times New Roman" w:hAnsi="Times New Roman" w:cs="Times New Roman"/>
          <w:color w:val="000000" w:themeColor="text1"/>
          <w:sz w:val="22"/>
          <w:szCs w:val="22"/>
          <w:lang w:val="sq-AL"/>
        </w:rPr>
      </w:pPr>
      <w:r w:rsidRPr="00D14011">
        <w:rPr>
          <w:rFonts w:ascii="Times New Roman" w:hAnsi="Times New Roman" w:cs="Times New Roman"/>
          <w:i/>
          <w:iCs/>
          <w:noProof/>
          <w:color w:val="000000" w:themeColor="text1"/>
          <w:sz w:val="22"/>
          <w:szCs w:val="22"/>
        </w:rPr>
        <mc:AlternateContent>
          <mc:Choice Requires="wps">
            <w:drawing>
              <wp:anchor distT="0" distB="0" distL="114300" distR="114300" simplePos="0" relativeHeight="251691008" behindDoc="0" locked="0" layoutInCell="1" allowOverlap="1" wp14:anchorId="71B157C7" wp14:editId="3B816721">
                <wp:simplePos x="0" y="0"/>
                <wp:positionH relativeFrom="column">
                  <wp:posOffset>328930</wp:posOffset>
                </wp:positionH>
                <wp:positionV relativeFrom="paragraph">
                  <wp:posOffset>66675</wp:posOffset>
                </wp:positionV>
                <wp:extent cx="897890" cy="850790"/>
                <wp:effectExtent l="0" t="0" r="16510" b="13335"/>
                <wp:wrapNone/>
                <wp:docPr id="5" name="Oval 5"/>
                <wp:cNvGraphicFramePr/>
                <a:graphic xmlns:a="http://schemas.openxmlformats.org/drawingml/2006/main">
                  <a:graphicData uri="http://schemas.microsoft.com/office/word/2010/wordprocessingShape">
                    <wps:wsp>
                      <wps:cNvSpPr/>
                      <wps:spPr>
                        <a:xfrm>
                          <a:off x="0" y="0"/>
                          <a:ext cx="897890" cy="850790"/>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5B86AC" w14:textId="77777777" w:rsidR="00F425BB" w:rsidRPr="00841CBE" w:rsidRDefault="00F425BB" w:rsidP="00D14011">
                            <w:pPr>
                              <w:jc w:val="center"/>
                              <w:rPr>
                                <w:rFonts w:cstheme="minorHAnsi"/>
                                <w:sz w:val="18"/>
                                <w:szCs w:val="18"/>
                              </w:rPr>
                            </w:pPr>
                            <w:r>
                              <w:rPr>
                                <w:rFonts w:cstheme="minorHAnsi"/>
                                <w:sz w:val="18"/>
                                <w:szCs w:val="18"/>
                              </w:rPr>
                              <w:t>HAPI I TRETË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1B157C7" id="Oval 5" o:spid="_x0000_s1034" style="position:absolute;left:0;text-align:left;margin-left:25.9pt;margin-top:5.25pt;width:70.7pt;height:6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" fillcolor="#7030a0" strokecolor="#1f3763 [1604]" strokeweight="1pt">
                <v:stroke joinstyle="miter"/>
                <v:textbox>
                  <w:txbxContent>
                    <w:p w14:paraId="655B86AC" w14:textId="77777777" w:rsidR="00F425BB" w:rsidRPr="00841CBE" w:rsidRDefault="00F425BB" w:rsidP="00D14011">
                      <w:pPr>
                        <w:jc w:val="center"/>
                        <w:rPr>
                          <w:rFonts w:cstheme="minorHAnsi"/>
                          <w:sz w:val="18"/>
                          <w:szCs w:val="18"/>
                        </w:rPr>
                      </w:pPr>
                      <w:r>
                        <w:rPr>
                          <w:rFonts w:cstheme="minorHAnsi"/>
                          <w:sz w:val="18"/>
                          <w:szCs w:val="18"/>
                        </w:rPr>
                        <w:t>HAPI I TRETË</w:t>
                      </w:r>
                    </w:p>
                  </w:txbxContent>
                </v:textbox>
              </v:oval>
            </w:pict>
          </mc:Fallback>
        </mc:AlternateContent>
      </w:r>
    </w:p>
    <w:p w14:paraId="53400874" w14:textId="77777777" w:rsidR="00D14011" w:rsidRPr="00D14011" w:rsidRDefault="00D14011" w:rsidP="00D14011">
      <w:pPr>
        <w:ind w:left="2160" w:right="-336"/>
        <w:jc w:val="both"/>
        <w:rPr>
          <w:rFonts w:ascii="Times New Roman" w:hAnsi="Times New Roman" w:cs="Times New Roman"/>
          <w:color w:val="000000" w:themeColor="text1"/>
          <w:sz w:val="22"/>
          <w:szCs w:val="22"/>
          <w:lang w:val="sq-AL"/>
        </w:rPr>
      </w:pPr>
      <w:r w:rsidRPr="00D14011">
        <w:rPr>
          <w:rFonts w:ascii="Times New Roman" w:hAnsi="Times New Roman" w:cs="Times New Roman"/>
          <w:color w:val="000000" w:themeColor="text1"/>
          <w:sz w:val="22"/>
          <w:szCs w:val="22"/>
          <w:lang w:val="sq-AL"/>
        </w:rPr>
        <w:t>Individi aplikon në Regjistrin Elektronik Kombëtar pranë Bashkisë për të përfituar NE; struktura përgjegjëse për shërbimet sociale në bashki plotëson aplikimin për NE në bazë të vetëdeklarimit të aplikuesit; Administratori shoqër brenda muajit, bën verifikimin në terren dhe dërgon aplikimin pranë Shërbimit Social Shtetëror;</w:t>
      </w:r>
    </w:p>
    <w:p w14:paraId="5A911F1C" w14:textId="77777777" w:rsidR="00D14011" w:rsidRPr="00D14011" w:rsidRDefault="00D14011" w:rsidP="00D14011">
      <w:pPr>
        <w:ind w:right="-336"/>
        <w:jc w:val="both"/>
        <w:rPr>
          <w:rFonts w:ascii="Times New Roman" w:hAnsi="Times New Roman" w:cs="Times New Roman"/>
          <w:color w:val="000000" w:themeColor="text1"/>
          <w:sz w:val="22"/>
          <w:szCs w:val="22"/>
          <w:lang w:val="sq-AL"/>
        </w:rPr>
      </w:pPr>
    </w:p>
    <w:p w14:paraId="0C634E44" w14:textId="77777777" w:rsidR="00D14011" w:rsidRPr="00D14011" w:rsidRDefault="00D14011" w:rsidP="00D14011">
      <w:pPr>
        <w:ind w:right="-336"/>
        <w:jc w:val="both"/>
        <w:rPr>
          <w:rFonts w:ascii="Times New Roman" w:hAnsi="Times New Roman" w:cs="Times New Roman"/>
          <w:color w:val="000000" w:themeColor="text1"/>
          <w:sz w:val="22"/>
          <w:szCs w:val="22"/>
          <w:lang w:val="sq-AL"/>
        </w:rPr>
      </w:pPr>
      <w:r w:rsidRPr="00D14011">
        <w:rPr>
          <w:rFonts w:ascii="Times New Roman" w:hAnsi="Times New Roman" w:cs="Times New Roman"/>
          <w:i/>
          <w:iCs/>
          <w:noProof/>
          <w:color w:val="000000" w:themeColor="text1"/>
          <w:sz w:val="22"/>
          <w:szCs w:val="22"/>
        </w:rPr>
        <mc:AlternateContent>
          <mc:Choice Requires="wps">
            <w:drawing>
              <wp:anchor distT="0" distB="0" distL="114300" distR="114300" simplePos="0" relativeHeight="251692032" behindDoc="0" locked="0" layoutInCell="1" allowOverlap="1" wp14:anchorId="6E5E1DF3" wp14:editId="2BAFDFA0">
                <wp:simplePos x="0" y="0"/>
                <wp:positionH relativeFrom="column">
                  <wp:posOffset>345440</wp:posOffset>
                </wp:positionH>
                <wp:positionV relativeFrom="paragraph">
                  <wp:posOffset>74930</wp:posOffset>
                </wp:positionV>
                <wp:extent cx="897890" cy="858741"/>
                <wp:effectExtent l="0" t="0" r="16510" b="17780"/>
                <wp:wrapNone/>
                <wp:docPr id="6" name="Oval 6"/>
                <wp:cNvGraphicFramePr/>
                <a:graphic xmlns:a="http://schemas.openxmlformats.org/drawingml/2006/main">
                  <a:graphicData uri="http://schemas.microsoft.com/office/word/2010/wordprocessingShape">
                    <wps:wsp>
                      <wps:cNvSpPr/>
                      <wps:spPr>
                        <a:xfrm>
                          <a:off x="0" y="0"/>
                          <a:ext cx="897890" cy="858741"/>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4A6D7F" w14:textId="77777777" w:rsidR="00F425BB" w:rsidRPr="00841CBE" w:rsidRDefault="00F425BB" w:rsidP="00D14011">
                            <w:pPr>
                              <w:jc w:val="center"/>
                              <w:rPr>
                                <w:rFonts w:cstheme="minorHAnsi"/>
                                <w:sz w:val="18"/>
                                <w:szCs w:val="18"/>
                              </w:rPr>
                            </w:pPr>
                            <w:r>
                              <w:rPr>
                                <w:rFonts w:cstheme="minorHAnsi"/>
                                <w:sz w:val="18"/>
                                <w:szCs w:val="18"/>
                              </w:rPr>
                              <w:t>HAPI I KATËRT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E5E1DF3" id="Oval 6" o:spid="_x0000_s1035" style="position:absolute;left:0;text-align:left;margin-left:27.2pt;margin-top:5.9pt;width:70.7pt;height:6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" fillcolor="#7030a0" strokecolor="#1f3763 [1604]" strokeweight="1pt">
                <v:stroke joinstyle="miter"/>
                <v:textbox>
                  <w:txbxContent>
                    <w:p w14:paraId="034A6D7F" w14:textId="77777777" w:rsidR="00F425BB" w:rsidRPr="00841CBE" w:rsidRDefault="00F425BB" w:rsidP="00D14011">
                      <w:pPr>
                        <w:jc w:val="center"/>
                        <w:rPr>
                          <w:rFonts w:cstheme="minorHAnsi"/>
                          <w:sz w:val="18"/>
                          <w:szCs w:val="18"/>
                        </w:rPr>
                      </w:pPr>
                      <w:r>
                        <w:rPr>
                          <w:rFonts w:cstheme="minorHAnsi"/>
                          <w:sz w:val="18"/>
                          <w:szCs w:val="18"/>
                        </w:rPr>
                        <w:t>HAPI I KATËRT</w:t>
                      </w:r>
                    </w:p>
                  </w:txbxContent>
                </v:textbox>
              </v:oval>
            </w:pict>
          </mc:Fallback>
        </mc:AlternateContent>
      </w:r>
    </w:p>
    <w:p w14:paraId="58BE390E" w14:textId="77777777" w:rsidR="00D14011" w:rsidRPr="00D14011" w:rsidRDefault="00D14011" w:rsidP="00D14011">
      <w:pPr>
        <w:ind w:left="2160" w:right="-336"/>
        <w:jc w:val="both"/>
        <w:rPr>
          <w:rFonts w:ascii="Times New Roman" w:hAnsi="Times New Roman" w:cs="Times New Roman"/>
          <w:color w:val="000000" w:themeColor="text1"/>
          <w:sz w:val="22"/>
          <w:szCs w:val="22"/>
          <w:lang w:val="sq-AL"/>
        </w:rPr>
      </w:pPr>
      <w:r w:rsidRPr="00D14011">
        <w:rPr>
          <w:rFonts w:ascii="Times New Roman" w:hAnsi="Times New Roman" w:cs="Times New Roman"/>
          <w:color w:val="000000" w:themeColor="text1"/>
          <w:sz w:val="22"/>
          <w:szCs w:val="22"/>
          <w:lang w:val="sq-AL"/>
        </w:rPr>
        <w:t xml:space="preserve">Shërbimi Social Shtetëror merr vendimin për aprovimin e aplikimit për NE dhe njofton strukturën përkatëse në bashki se aplikanti është pranuar apo refuzuar  si përfitues i NE; njëherësh njofton edhe Zyrën Rajonale të Punësimit që individi i punësueshëm i regjistruar më parë si i papunë është përfitues i NE. </w:t>
      </w:r>
    </w:p>
    <w:p w14:paraId="149FAA53" w14:textId="77777777" w:rsidR="00D14011" w:rsidRPr="00D14011" w:rsidRDefault="00D14011" w:rsidP="00D14011">
      <w:pPr>
        <w:ind w:right="-336"/>
        <w:jc w:val="both"/>
        <w:rPr>
          <w:rFonts w:ascii="Times New Roman" w:hAnsi="Times New Roman" w:cs="Times New Roman"/>
          <w:color w:val="000000" w:themeColor="text1"/>
          <w:sz w:val="22"/>
          <w:szCs w:val="22"/>
          <w:lang w:val="sq-AL"/>
        </w:rPr>
      </w:pPr>
    </w:p>
    <w:p w14:paraId="4C55FCA1" w14:textId="77777777" w:rsidR="00D14011" w:rsidRPr="00D14011" w:rsidRDefault="00D14011" w:rsidP="00D14011">
      <w:pPr>
        <w:ind w:right="-336"/>
        <w:jc w:val="both"/>
        <w:rPr>
          <w:rFonts w:ascii="Times New Roman" w:hAnsi="Times New Roman" w:cs="Times New Roman"/>
          <w:color w:val="000000" w:themeColor="text1"/>
          <w:sz w:val="22"/>
          <w:szCs w:val="22"/>
          <w:lang w:val="sq-AL"/>
        </w:rPr>
      </w:pPr>
    </w:p>
    <w:p w14:paraId="19C99B76" w14:textId="77777777" w:rsidR="00D14011" w:rsidRPr="00D14011" w:rsidRDefault="00D14011" w:rsidP="00D14011">
      <w:pPr>
        <w:ind w:left="2160" w:right="-336"/>
        <w:jc w:val="both"/>
        <w:rPr>
          <w:rFonts w:ascii="Times New Roman" w:hAnsi="Times New Roman" w:cs="Times New Roman"/>
          <w:color w:val="000000" w:themeColor="text1"/>
          <w:sz w:val="22"/>
          <w:szCs w:val="22"/>
          <w:lang w:val="sq-AL"/>
        </w:rPr>
      </w:pPr>
      <w:r w:rsidRPr="00D14011">
        <w:rPr>
          <w:rFonts w:ascii="Times New Roman" w:hAnsi="Times New Roman" w:cs="Times New Roman"/>
          <w:i/>
          <w:iCs/>
          <w:noProof/>
          <w:color w:val="000000" w:themeColor="text1"/>
          <w:sz w:val="22"/>
          <w:szCs w:val="22"/>
        </w:rPr>
        <mc:AlternateContent>
          <mc:Choice Requires="wps">
            <w:drawing>
              <wp:anchor distT="0" distB="0" distL="114300" distR="114300" simplePos="0" relativeHeight="251693056" behindDoc="0" locked="0" layoutInCell="1" allowOverlap="1" wp14:anchorId="1522C9C8" wp14:editId="72A3AA29">
                <wp:simplePos x="0" y="0"/>
                <wp:positionH relativeFrom="column">
                  <wp:posOffset>366395</wp:posOffset>
                </wp:positionH>
                <wp:positionV relativeFrom="paragraph">
                  <wp:posOffset>7620</wp:posOffset>
                </wp:positionV>
                <wp:extent cx="898497" cy="842838"/>
                <wp:effectExtent l="0" t="0" r="16510" b="8255"/>
                <wp:wrapNone/>
                <wp:docPr id="7" name="Oval 7"/>
                <wp:cNvGraphicFramePr/>
                <a:graphic xmlns:a="http://schemas.openxmlformats.org/drawingml/2006/main">
                  <a:graphicData uri="http://schemas.microsoft.com/office/word/2010/wordprocessingShape">
                    <wps:wsp>
                      <wps:cNvSpPr/>
                      <wps:spPr>
                        <a:xfrm>
                          <a:off x="0" y="0"/>
                          <a:ext cx="898497" cy="842838"/>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576206" w14:textId="77777777" w:rsidR="00F425BB" w:rsidRPr="00841CBE" w:rsidRDefault="00F425BB" w:rsidP="00D14011">
                            <w:pPr>
                              <w:jc w:val="center"/>
                              <w:rPr>
                                <w:rFonts w:cstheme="minorHAnsi"/>
                                <w:sz w:val="18"/>
                                <w:szCs w:val="18"/>
                              </w:rPr>
                            </w:pPr>
                            <w:r>
                              <w:rPr>
                                <w:rFonts w:cstheme="minorHAnsi"/>
                                <w:sz w:val="18"/>
                                <w:szCs w:val="18"/>
                              </w:rPr>
                              <w:t>HAPI I PESTË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522C9C8" id="Oval 7" o:spid="_x0000_s1036" style="position:absolute;left:0;text-align:left;margin-left:28.85pt;margin-top:.6pt;width:70.75pt;height:66.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" fillcolor="#7030a0" strokecolor="#1f3763 [1604]" strokeweight="1pt">
                <v:stroke joinstyle="miter"/>
                <v:textbox>
                  <w:txbxContent>
                    <w:p w14:paraId="59576206" w14:textId="77777777" w:rsidR="00F425BB" w:rsidRPr="00841CBE" w:rsidRDefault="00F425BB" w:rsidP="00D14011">
                      <w:pPr>
                        <w:jc w:val="center"/>
                        <w:rPr>
                          <w:rFonts w:cstheme="minorHAnsi"/>
                          <w:sz w:val="18"/>
                          <w:szCs w:val="18"/>
                        </w:rPr>
                      </w:pPr>
                      <w:r>
                        <w:rPr>
                          <w:rFonts w:cstheme="minorHAnsi"/>
                          <w:sz w:val="18"/>
                          <w:szCs w:val="18"/>
                        </w:rPr>
                        <w:t>HAPI I PESTË</w:t>
                      </w:r>
                    </w:p>
                  </w:txbxContent>
                </v:textbox>
              </v:oval>
            </w:pict>
          </mc:Fallback>
        </mc:AlternateContent>
      </w:r>
      <w:r w:rsidRPr="00D14011">
        <w:rPr>
          <w:rFonts w:ascii="Times New Roman" w:hAnsi="Times New Roman" w:cs="Times New Roman"/>
          <w:color w:val="000000" w:themeColor="text1"/>
          <w:sz w:val="22"/>
          <w:szCs w:val="22"/>
          <w:lang w:val="sq-AL"/>
        </w:rPr>
        <w:t>Struktura përgjegjëse për Shërbimet Sociale në Bashki plotëson të dhënat e nevojshme për Planin Individual të Sherbimeve Sociale – këto të dhëna janë:</w:t>
      </w:r>
    </w:p>
    <w:p w14:paraId="665DB1B7" w14:textId="77777777" w:rsidR="00D14011" w:rsidRPr="00D14011" w:rsidRDefault="00D14011" w:rsidP="00D14011">
      <w:pPr>
        <w:ind w:left="2160" w:right="-336"/>
        <w:jc w:val="both"/>
        <w:rPr>
          <w:rFonts w:ascii="Times New Roman" w:hAnsi="Times New Roman" w:cs="Times New Roman"/>
          <w:color w:val="000000" w:themeColor="text1"/>
          <w:sz w:val="22"/>
          <w:szCs w:val="22"/>
          <w:lang w:val="sq-AL"/>
        </w:rPr>
      </w:pPr>
    </w:p>
    <w:p w14:paraId="3377ADFF" w14:textId="77777777" w:rsidR="00D14011" w:rsidRPr="00D14011" w:rsidRDefault="00D14011" w:rsidP="00D14011">
      <w:pPr>
        <w:ind w:left="2880" w:right="-336"/>
        <w:jc w:val="both"/>
        <w:rPr>
          <w:rFonts w:ascii="Times New Roman" w:hAnsi="Times New Roman" w:cs="Times New Roman"/>
          <w:color w:val="000000" w:themeColor="text1"/>
          <w:sz w:val="22"/>
          <w:szCs w:val="22"/>
          <w:lang w:val="sq-AL"/>
        </w:rPr>
      </w:pPr>
      <w:r w:rsidRPr="00D14011">
        <w:rPr>
          <w:rFonts w:ascii="Times New Roman" w:hAnsi="Times New Roman" w:cs="Times New Roman"/>
          <w:color w:val="000000" w:themeColor="text1"/>
          <w:sz w:val="22"/>
          <w:szCs w:val="22"/>
          <w:lang w:val="sq-AL"/>
        </w:rPr>
        <w:t>Të dhëna të Përgjithshme – emër, mbiemër, gjinia, mosha, vendbanimi, përbërja familjare, edukimi, profesioni, eksperienca në punë</w:t>
      </w:r>
    </w:p>
    <w:p w14:paraId="115AD46D" w14:textId="1C8E4C0F" w:rsidR="00D14011" w:rsidRPr="00D14011" w:rsidRDefault="00D14011" w:rsidP="00D14011">
      <w:pPr>
        <w:ind w:left="2880" w:right="-336"/>
        <w:jc w:val="both"/>
        <w:rPr>
          <w:rFonts w:ascii="Times New Roman" w:hAnsi="Times New Roman" w:cs="Times New Roman"/>
          <w:color w:val="000000" w:themeColor="text1"/>
          <w:sz w:val="22"/>
          <w:szCs w:val="22"/>
          <w:lang w:val="sq-AL"/>
        </w:rPr>
      </w:pPr>
      <w:r w:rsidRPr="00D14011">
        <w:rPr>
          <w:rFonts w:ascii="Times New Roman" w:hAnsi="Times New Roman" w:cs="Times New Roman"/>
          <w:color w:val="000000" w:themeColor="text1"/>
          <w:sz w:val="22"/>
          <w:szCs w:val="22"/>
          <w:lang w:val="sq-AL"/>
        </w:rPr>
        <w:t>Të dhëna specifike – nevojat për shërbime sociale që përbëjnë pengesë për punësim, të tilla si: probleme shëndetësore, varësi nga alkoli apo substancat, viktima të trafikimit apo dhunës në familje, strehimi</w:t>
      </w:r>
    </w:p>
    <w:p w14:paraId="64940355" w14:textId="794D6C42" w:rsidR="00D14011" w:rsidRPr="00D14011" w:rsidRDefault="00D14011" w:rsidP="00D14011">
      <w:pPr>
        <w:ind w:right="-336"/>
        <w:jc w:val="both"/>
        <w:rPr>
          <w:rFonts w:ascii="Times New Roman" w:hAnsi="Times New Roman" w:cs="Times New Roman"/>
          <w:color w:val="000000" w:themeColor="text1"/>
          <w:sz w:val="22"/>
          <w:szCs w:val="22"/>
          <w:lang w:val="sq-AL"/>
        </w:rPr>
      </w:pPr>
      <w:r w:rsidRPr="00D14011">
        <w:rPr>
          <w:rFonts w:ascii="Times New Roman" w:hAnsi="Times New Roman" w:cs="Times New Roman"/>
          <w:i/>
          <w:iCs/>
          <w:noProof/>
          <w:color w:val="000000" w:themeColor="text1"/>
          <w:sz w:val="22"/>
          <w:szCs w:val="22"/>
        </w:rPr>
        <mc:AlternateContent>
          <mc:Choice Requires="wps">
            <w:drawing>
              <wp:anchor distT="0" distB="0" distL="114300" distR="114300" simplePos="0" relativeHeight="251694080" behindDoc="0" locked="0" layoutInCell="1" allowOverlap="1" wp14:anchorId="0BC3E30E" wp14:editId="74EA42CF">
                <wp:simplePos x="0" y="0"/>
                <wp:positionH relativeFrom="column">
                  <wp:posOffset>361315</wp:posOffset>
                </wp:positionH>
                <wp:positionV relativeFrom="paragraph">
                  <wp:posOffset>7620</wp:posOffset>
                </wp:positionV>
                <wp:extent cx="898498" cy="858741"/>
                <wp:effectExtent l="0" t="0" r="16510" b="17780"/>
                <wp:wrapNone/>
                <wp:docPr id="34" name="Oval 34"/>
                <wp:cNvGraphicFramePr/>
                <a:graphic xmlns:a="http://schemas.openxmlformats.org/drawingml/2006/main">
                  <a:graphicData uri="http://schemas.microsoft.com/office/word/2010/wordprocessingShape">
                    <wps:wsp>
                      <wps:cNvSpPr/>
                      <wps:spPr>
                        <a:xfrm>
                          <a:off x="0" y="0"/>
                          <a:ext cx="898498" cy="858741"/>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586590" w14:textId="77777777" w:rsidR="00F425BB" w:rsidRPr="00841CBE" w:rsidRDefault="00F425BB" w:rsidP="00D14011">
                            <w:pPr>
                              <w:jc w:val="center"/>
                              <w:rPr>
                                <w:rFonts w:cstheme="minorHAnsi"/>
                                <w:sz w:val="18"/>
                                <w:szCs w:val="18"/>
                              </w:rPr>
                            </w:pPr>
                            <w:r>
                              <w:rPr>
                                <w:rFonts w:cstheme="minorHAnsi"/>
                                <w:sz w:val="18"/>
                                <w:szCs w:val="18"/>
                              </w:rPr>
                              <w:t>HAPI I GJASHTË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BC3E30E" id="Oval 34" o:spid="_x0000_s1037" style="position:absolute;left:0;text-align:left;margin-left:28.45pt;margin-top:.6pt;width:70.75pt;height:6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" fillcolor="#7030a0" strokecolor="#1f3763 [1604]" strokeweight="1pt">
                <v:stroke joinstyle="miter"/>
                <v:textbox>
                  <w:txbxContent>
                    <w:p w14:paraId="08586590" w14:textId="77777777" w:rsidR="00F425BB" w:rsidRPr="00841CBE" w:rsidRDefault="00F425BB" w:rsidP="00D14011">
                      <w:pPr>
                        <w:jc w:val="center"/>
                        <w:rPr>
                          <w:rFonts w:cstheme="minorHAnsi"/>
                          <w:sz w:val="18"/>
                          <w:szCs w:val="18"/>
                        </w:rPr>
                      </w:pPr>
                      <w:r>
                        <w:rPr>
                          <w:rFonts w:cstheme="minorHAnsi"/>
                          <w:sz w:val="18"/>
                          <w:szCs w:val="18"/>
                        </w:rPr>
                        <w:t>HAPI I GJASHTË</w:t>
                      </w:r>
                    </w:p>
                  </w:txbxContent>
                </v:textbox>
              </v:oval>
            </w:pict>
          </mc:Fallback>
        </mc:AlternateContent>
      </w:r>
    </w:p>
    <w:p w14:paraId="1D50B464" w14:textId="77777777" w:rsidR="00D14011" w:rsidRPr="00D14011" w:rsidRDefault="00D14011" w:rsidP="00D14011">
      <w:pPr>
        <w:ind w:right="-336"/>
        <w:jc w:val="both"/>
        <w:rPr>
          <w:rFonts w:ascii="Times New Roman" w:hAnsi="Times New Roman" w:cs="Times New Roman"/>
          <w:color w:val="000000" w:themeColor="text1"/>
          <w:sz w:val="22"/>
          <w:szCs w:val="22"/>
          <w:lang w:val="sq-AL"/>
        </w:rPr>
      </w:pPr>
    </w:p>
    <w:p w14:paraId="3C251202" w14:textId="77777777" w:rsidR="00D14011" w:rsidRPr="00D14011" w:rsidRDefault="00D14011" w:rsidP="00D14011">
      <w:pPr>
        <w:ind w:left="2160" w:right="-336"/>
        <w:jc w:val="both"/>
        <w:rPr>
          <w:rFonts w:ascii="Times New Roman" w:hAnsi="Times New Roman" w:cs="Times New Roman"/>
          <w:color w:val="000000" w:themeColor="text1"/>
          <w:sz w:val="22"/>
          <w:szCs w:val="22"/>
          <w:lang w:val="sq-AL"/>
        </w:rPr>
      </w:pPr>
      <w:r w:rsidRPr="00D14011">
        <w:rPr>
          <w:rFonts w:ascii="Times New Roman" w:hAnsi="Times New Roman" w:cs="Times New Roman"/>
          <w:color w:val="000000" w:themeColor="text1"/>
          <w:sz w:val="22"/>
          <w:szCs w:val="22"/>
          <w:lang w:val="sq-AL"/>
        </w:rPr>
        <w:t>Struktura përgjegjëse për Shërbimet Sociale në Bashki harton Planin Individual të Shërbimeve Sociale dhe inicion zbatimin e tij;</w:t>
      </w:r>
    </w:p>
    <w:p w14:paraId="75309A9C" w14:textId="78A36BE6" w:rsidR="00D14011" w:rsidRPr="00D14011" w:rsidRDefault="00D14011" w:rsidP="00D14011">
      <w:pPr>
        <w:ind w:right="-336"/>
        <w:jc w:val="both"/>
        <w:rPr>
          <w:rFonts w:ascii="Times New Roman" w:hAnsi="Times New Roman" w:cs="Times New Roman"/>
          <w:color w:val="000000" w:themeColor="text1"/>
          <w:sz w:val="22"/>
          <w:szCs w:val="22"/>
          <w:lang w:val="sq-AL"/>
        </w:rPr>
      </w:pPr>
    </w:p>
    <w:p w14:paraId="64A8423D" w14:textId="77777777" w:rsidR="00D14011" w:rsidRPr="00D14011" w:rsidRDefault="00D14011" w:rsidP="00D14011">
      <w:pPr>
        <w:ind w:right="-336"/>
        <w:jc w:val="both"/>
        <w:rPr>
          <w:rFonts w:ascii="Times New Roman" w:hAnsi="Times New Roman" w:cs="Times New Roman"/>
          <w:color w:val="000000" w:themeColor="text1"/>
          <w:sz w:val="22"/>
          <w:szCs w:val="22"/>
          <w:lang w:val="sq-AL"/>
        </w:rPr>
      </w:pPr>
    </w:p>
    <w:p w14:paraId="260209D6" w14:textId="7FA10D99" w:rsidR="00D14011" w:rsidRPr="00D14011" w:rsidRDefault="00D14011" w:rsidP="00D14011">
      <w:pPr>
        <w:ind w:right="-336"/>
        <w:jc w:val="both"/>
        <w:rPr>
          <w:rFonts w:ascii="Times New Roman" w:hAnsi="Times New Roman" w:cs="Times New Roman"/>
          <w:color w:val="000000" w:themeColor="text1"/>
          <w:sz w:val="22"/>
          <w:szCs w:val="22"/>
          <w:lang w:val="sq-AL"/>
        </w:rPr>
      </w:pPr>
      <w:r w:rsidRPr="00D14011">
        <w:rPr>
          <w:rFonts w:ascii="Times New Roman" w:hAnsi="Times New Roman" w:cs="Times New Roman"/>
          <w:i/>
          <w:iCs/>
          <w:noProof/>
          <w:color w:val="000000" w:themeColor="text1"/>
          <w:sz w:val="22"/>
          <w:szCs w:val="22"/>
        </w:rPr>
        <mc:AlternateContent>
          <mc:Choice Requires="wps">
            <w:drawing>
              <wp:anchor distT="0" distB="0" distL="114300" distR="114300" simplePos="0" relativeHeight="251695104" behindDoc="0" locked="0" layoutInCell="1" allowOverlap="1" wp14:anchorId="5A11FE47" wp14:editId="7F54C607">
                <wp:simplePos x="0" y="0"/>
                <wp:positionH relativeFrom="column">
                  <wp:posOffset>360680</wp:posOffset>
                </wp:positionH>
                <wp:positionV relativeFrom="paragraph">
                  <wp:posOffset>2540</wp:posOffset>
                </wp:positionV>
                <wp:extent cx="898498" cy="858741"/>
                <wp:effectExtent l="0" t="0" r="16510" b="17780"/>
                <wp:wrapNone/>
                <wp:docPr id="35" name="Oval 35"/>
                <wp:cNvGraphicFramePr/>
                <a:graphic xmlns:a="http://schemas.openxmlformats.org/drawingml/2006/main">
                  <a:graphicData uri="http://schemas.microsoft.com/office/word/2010/wordprocessingShape">
                    <wps:wsp>
                      <wps:cNvSpPr/>
                      <wps:spPr>
                        <a:xfrm>
                          <a:off x="0" y="0"/>
                          <a:ext cx="898498" cy="858741"/>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3D0693" w14:textId="77777777" w:rsidR="00F425BB" w:rsidRPr="00841CBE" w:rsidRDefault="00F425BB" w:rsidP="00D14011">
                            <w:pPr>
                              <w:jc w:val="center"/>
                              <w:rPr>
                                <w:rFonts w:cstheme="minorHAnsi"/>
                                <w:sz w:val="18"/>
                                <w:szCs w:val="18"/>
                              </w:rPr>
                            </w:pPr>
                            <w:r>
                              <w:rPr>
                                <w:rFonts w:cstheme="minorHAnsi"/>
                                <w:sz w:val="18"/>
                                <w:szCs w:val="18"/>
                              </w:rPr>
                              <w:t>HAPI I SHTATË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A11FE47" id="Oval 35" o:spid="_x0000_s1038" style="position:absolute;left:0;text-align:left;margin-left:28.4pt;margin-top:.2pt;width:70.75pt;height:6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" fillcolor="#7030a0" strokecolor="#1f3763 [1604]" strokeweight="1pt">
                <v:stroke joinstyle="miter"/>
                <v:textbox>
                  <w:txbxContent>
                    <w:p w14:paraId="423D0693" w14:textId="77777777" w:rsidR="00F425BB" w:rsidRPr="00841CBE" w:rsidRDefault="00F425BB" w:rsidP="00D14011">
                      <w:pPr>
                        <w:jc w:val="center"/>
                        <w:rPr>
                          <w:rFonts w:cstheme="minorHAnsi"/>
                          <w:sz w:val="18"/>
                          <w:szCs w:val="18"/>
                        </w:rPr>
                      </w:pPr>
                      <w:r>
                        <w:rPr>
                          <w:rFonts w:cstheme="minorHAnsi"/>
                          <w:sz w:val="18"/>
                          <w:szCs w:val="18"/>
                        </w:rPr>
                        <w:t>HAPI I SHTATË</w:t>
                      </w:r>
                    </w:p>
                  </w:txbxContent>
                </v:textbox>
              </v:oval>
            </w:pict>
          </mc:Fallback>
        </mc:AlternateContent>
      </w:r>
    </w:p>
    <w:p w14:paraId="37400AE5" w14:textId="19CAEA17" w:rsidR="00D14011" w:rsidRPr="00D14011" w:rsidRDefault="00D14011" w:rsidP="00D14011">
      <w:pPr>
        <w:ind w:right="-336"/>
        <w:jc w:val="both"/>
        <w:rPr>
          <w:rFonts w:ascii="Times New Roman" w:hAnsi="Times New Roman" w:cs="Times New Roman"/>
          <w:color w:val="000000" w:themeColor="text1"/>
          <w:sz w:val="22"/>
          <w:szCs w:val="22"/>
          <w:lang w:val="sq-AL"/>
        </w:rPr>
      </w:pPr>
    </w:p>
    <w:p w14:paraId="2EEEB6DA" w14:textId="17845B14" w:rsidR="00D14011" w:rsidRPr="00D14011" w:rsidRDefault="00D14011" w:rsidP="00D14011">
      <w:pPr>
        <w:ind w:left="2160" w:right="-336"/>
        <w:jc w:val="both"/>
        <w:rPr>
          <w:rFonts w:ascii="Times New Roman" w:hAnsi="Times New Roman" w:cs="Times New Roman"/>
          <w:color w:val="000000" w:themeColor="text1"/>
          <w:sz w:val="22"/>
          <w:szCs w:val="22"/>
          <w:lang w:val="sq-AL"/>
        </w:rPr>
      </w:pPr>
      <w:r w:rsidRPr="00D14011">
        <w:rPr>
          <w:rFonts w:ascii="Times New Roman" w:hAnsi="Times New Roman" w:cs="Times New Roman"/>
          <w:color w:val="000000" w:themeColor="text1"/>
          <w:sz w:val="22"/>
          <w:szCs w:val="22"/>
          <w:lang w:val="sq-AL"/>
        </w:rPr>
        <w:t xml:space="preserve">Zyra Rajonale e Punësimit mbi bazën e informacionit të mbledhur nga Shërbimi Social Shtetëror dhe bashkia harton Planin Individual të Punësimit i cili bazohet në </w:t>
      </w:r>
      <w:r w:rsidRPr="00D14011">
        <w:rPr>
          <w:rFonts w:ascii="Times New Roman" w:hAnsi="Times New Roman" w:cs="Times New Roman"/>
          <w:color w:val="000000" w:themeColor="text1"/>
          <w:sz w:val="22"/>
          <w:szCs w:val="22"/>
          <w:lang w:val="sq-AL"/>
        </w:rPr>
        <w:lastRenderedPageBreak/>
        <w:t>mundësitë aktuale të masave aktive të tregut të punës (punë publike, subvencion page, internship etj.) në aftësitë dhe eksperiencën e përfituesit të NE;</w:t>
      </w:r>
    </w:p>
    <w:p w14:paraId="16E9A3DD" w14:textId="4B54685A" w:rsidR="00D14011" w:rsidRPr="00D14011" w:rsidRDefault="00D14011" w:rsidP="00D14011">
      <w:pPr>
        <w:ind w:right="-336"/>
        <w:jc w:val="both"/>
        <w:rPr>
          <w:rFonts w:ascii="Times New Roman" w:hAnsi="Times New Roman" w:cs="Times New Roman"/>
          <w:color w:val="000000" w:themeColor="text1"/>
          <w:sz w:val="22"/>
          <w:szCs w:val="22"/>
          <w:lang w:val="sq-AL"/>
        </w:rPr>
      </w:pPr>
    </w:p>
    <w:p w14:paraId="1C400085" w14:textId="182E5791" w:rsidR="00D14011" w:rsidRPr="00D14011" w:rsidRDefault="00D14011" w:rsidP="00D14011">
      <w:pPr>
        <w:ind w:right="-336"/>
        <w:jc w:val="both"/>
        <w:rPr>
          <w:rFonts w:ascii="Times New Roman" w:hAnsi="Times New Roman" w:cs="Times New Roman"/>
          <w:color w:val="000000" w:themeColor="text1"/>
          <w:sz w:val="22"/>
          <w:szCs w:val="22"/>
          <w:lang w:val="sq-AL"/>
        </w:rPr>
      </w:pPr>
    </w:p>
    <w:p w14:paraId="5E60C0BC" w14:textId="258208E6" w:rsidR="00D14011" w:rsidRPr="00D14011" w:rsidRDefault="00940679" w:rsidP="00D14011">
      <w:pPr>
        <w:ind w:left="2160" w:right="-336"/>
        <w:jc w:val="both"/>
        <w:rPr>
          <w:rFonts w:ascii="Times New Roman" w:hAnsi="Times New Roman" w:cs="Times New Roman"/>
          <w:color w:val="000000" w:themeColor="text1"/>
          <w:sz w:val="22"/>
          <w:szCs w:val="22"/>
          <w:lang w:val="sq-AL"/>
        </w:rPr>
      </w:pPr>
      <w:r w:rsidRPr="00D14011">
        <w:rPr>
          <w:rFonts w:ascii="Times New Roman" w:hAnsi="Times New Roman" w:cs="Times New Roman"/>
          <w:i/>
          <w:iCs/>
          <w:noProof/>
          <w:color w:val="000000" w:themeColor="text1"/>
          <w:sz w:val="22"/>
          <w:szCs w:val="22"/>
        </w:rPr>
        <mc:AlternateContent>
          <mc:Choice Requires="wps">
            <w:drawing>
              <wp:anchor distT="0" distB="0" distL="114300" distR="114300" simplePos="0" relativeHeight="251696128" behindDoc="0" locked="0" layoutInCell="1" allowOverlap="1" wp14:anchorId="723DEB62" wp14:editId="5F90EB3F">
                <wp:simplePos x="0" y="0"/>
                <wp:positionH relativeFrom="column">
                  <wp:posOffset>200660</wp:posOffset>
                </wp:positionH>
                <wp:positionV relativeFrom="paragraph">
                  <wp:posOffset>11430</wp:posOffset>
                </wp:positionV>
                <wp:extent cx="897890" cy="858520"/>
                <wp:effectExtent l="0" t="0" r="16510" b="17780"/>
                <wp:wrapNone/>
                <wp:docPr id="10" name="Oval 10"/>
                <wp:cNvGraphicFramePr/>
                <a:graphic xmlns:a="http://schemas.openxmlformats.org/drawingml/2006/main">
                  <a:graphicData uri="http://schemas.microsoft.com/office/word/2010/wordprocessingShape">
                    <wps:wsp>
                      <wps:cNvSpPr/>
                      <wps:spPr>
                        <a:xfrm>
                          <a:off x="0" y="0"/>
                          <a:ext cx="897890" cy="858520"/>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321742" w14:textId="77777777" w:rsidR="00F425BB" w:rsidRPr="00841CBE" w:rsidRDefault="00F425BB" w:rsidP="00D14011">
                            <w:pPr>
                              <w:jc w:val="center"/>
                              <w:rPr>
                                <w:rFonts w:cstheme="minorHAnsi"/>
                                <w:sz w:val="18"/>
                                <w:szCs w:val="18"/>
                              </w:rPr>
                            </w:pPr>
                            <w:r>
                              <w:rPr>
                                <w:rFonts w:cstheme="minorHAnsi"/>
                                <w:sz w:val="18"/>
                                <w:szCs w:val="18"/>
                              </w:rPr>
                              <w:t>HAPI I TETË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23DEB62" id="Oval 10" o:spid="_x0000_s1039" style="position:absolute;left:0;text-align:left;margin-left:15.8pt;margin-top:.9pt;width:70.7pt;height:6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" fillcolor="#7030a0" strokecolor="#1f3763 [1604]" strokeweight="1pt">
                <v:stroke joinstyle="miter"/>
                <v:textbox>
                  <w:txbxContent>
                    <w:p w14:paraId="3A321742" w14:textId="77777777" w:rsidR="00F425BB" w:rsidRPr="00841CBE" w:rsidRDefault="00F425BB" w:rsidP="00D14011">
                      <w:pPr>
                        <w:jc w:val="center"/>
                        <w:rPr>
                          <w:rFonts w:cstheme="minorHAnsi"/>
                          <w:sz w:val="18"/>
                          <w:szCs w:val="18"/>
                        </w:rPr>
                      </w:pPr>
                      <w:r>
                        <w:rPr>
                          <w:rFonts w:cstheme="minorHAnsi"/>
                          <w:sz w:val="18"/>
                          <w:szCs w:val="18"/>
                        </w:rPr>
                        <w:t>HAPI I TETË</w:t>
                      </w:r>
                    </w:p>
                  </w:txbxContent>
                </v:textbox>
              </v:oval>
            </w:pict>
          </mc:Fallback>
        </mc:AlternateContent>
      </w:r>
      <w:r w:rsidR="00D14011" w:rsidRPr="00D14011">
        <w:rPr>
          <w:rFonts w:ascii="Times New Roman" w:hAnsi="Times New Roman" w:cs="Times New Roman"/>
          <w:color w:val="000000" w:themeColor="text1"/>
          <w:sz w:val="22"/>
          <w:szCs w:val="22"/>
          <w:lang w:val="sq-AL"/>
        </w:rPr>
        <w:t>Plani Individual i Punësimit dhe Plani Individual i Shërbimeve Sociale integrohen së bashku në Planin Individual të Veprimit për daljen nga skema e NE. Ne momentin kur PIV fillon të zbatohet, përfituesi i NE konsiderohet i dalë nga skema e Ndihmës Ekonomike dhe nuk mund ta përfitojë më atë. Bashkia dhe Shërbimi Social Shtetëror njoftohen në kohë reale për fillimin e zbatimit të PIV dhe daljen nga skema e NE të përfituesit të punësueshëm.</w:t>
      </w:r>
    </w:p>
    <w:p w14:paraId="40CEE502" w14:textId="3FBF1BCD" w:rsidR="00D14011" w:rsidRPr="00D14011" w:rsidRDefault="00D14011" w:rsidP="00D14011">
      <w:pPr>
        <w:ind w:right="-336"/>
        <w:jc w:val="both"/>
        <w:rPr>
          <w:rFonts w:ascii="Times New Roman" w:hAnsi="Times New Roman" w:cs="Times New Roman"/>
          <w:color w:val="000000" w:themeColor="text1"/>
          <w:sz w:val="22"/>
          <w:szCs w:val="22"/>
          <w:lang w:val="sq-AL"/>
        </w:rPr>
      </w:pPr>
    </w:p>
    <w:p w14:paraId="5C34491A" w14:textId="77777777" w:rsidR="00D14011" w:rsidRPr="00D14011" w:rsidRDefault="00D14011" w:rsidP="00D14011">
      <w:pPr>
        <w:ind w:right="-336"/>
        <w:jc w:val="both"/>
        <w:rPr>
          <w:rFonts w:ascii="Times New Roman" w:hAnsi="Times New Roman" w:cs="Times New Roman"/>
          <w:color w:val="000000" w:themeColor="text1"/>
          <w:sz w:val="22"/>
          <w:szCs w:val="22"/>
          <w:lang w:val="sq-AL"/>
        </w:rPr>
      </w:pPr>
      <w:r w:rsidRPr="00D14011">
        <w:rPr>
          <w:rFonts w:ascii="Times New Roman" w:hAnsi="Times New Roman" w:cs="Times New Roman"/>
          <w:i/>
          <w:iCs/>
          <w:noProof/>
          <w:color w:val="000000" w:themeColor="text1"/>
          <w:sz w:val="22"/>
          <w:szCs w:val="22"/>
        </w:rPr>
        <mc:AlternateContent>
          <mc:Choice Requires="wps">
            <w:drawing>
              <wp:anchor distT="0" distB="0" distL="114300" distR="114300" simplePos="0" relativeHeight="251697152" behindDoc="0" locked="0" layoutInCell="1" allowOverlap="1" wp14:anchorId="4BC16412" wp14:editId="5528D36A">
                <wp:simplePos x="0" y="0"/>
                <wp:positionH relativeFrom="column">
                  <wp:posOffset>269240</wp:posOffset>
                </wp:positionH>
                <wp:positionV relativeFrom="paragraph">
                  <wp:posOffset>10795</wp:posOffset>
                </wp:positionV>
                <wp:extent cx="898498" cy="858741"/>
                <wp:effectExtent l="0" t="0" r="16510" b="17780"/>
                <wp:wrapNone/>
                <wp:docPr id="36" name="Oval 36"/>
                <wp:cNvGraphicFramePr/>
                <a:graphic xmlns:a="http://schemas.openxmlformats.org/drawingml/2006/main">
                  <a:graphicData uri="http://schemas.microsoft.com/office/word/2010/wordprocessingShape">
                    <wps:wsp>
                      <wps:cNvSpPr/>
                      <wps:spPr>
                        <a:xfrm>
                          <a:off x="0" y="0"/>
                          <a:ext cx="898498" cy="858741"/>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B3215C" w14:textId="77777777" w:rsidR="00F425BB" w:rsidRPr="00841CBE" w:rsidRDefault="00F425BB" w:rsidP="00D14011">
                            <w:pPr>
                              <w:jc w:val="center"/>
                              <w:rPr>
                                <w:rFonts w:cstheme="minorHAnsi"/>
                                <w:sz w:val="18"/>
                                <w:szCs w:val="18"/>
                              </w:rPr>
                            </w:pPr>
                            <w:r>
                              <w:rPr>
                                <w:rFonts w:cstheme="minorHAnsi"/>
                                <w:sz w:val="18"/>
                                <w:szCs w:val="18"/>
                              </w:rPr>
                              <w:t>HAPI I NËNTË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BC16412" id="Oval 36" o:spid="_x0000_s1040" style="position:absolute;left:0;text-align:left;margin-left:21.2pt;margin-top:.85pt;width:70.75pt;height:6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" fillcolor="#7030a0" strokecolor="#1f3763 [1604]" strokeweight="1pt">
                <v:stroke joinstyle="miter"/>
                <v:textbox>
                  <w:txbxContent>
                    <w:p w14:paraId="2EB3215C" w14:textId="77777777" w:rsidR="00F425BB" w:rsidRPr="00841CBE" w:rsidRDefault="00F425BB" w:rsidP="00D14011">
                      <w:pPr>
                        <w:jc w:val="center"/>
                        <w:rPr>
                          <w:rFonts w:cstheme="minorHAnsi"/>
                          <w:sz w:val="18"/>
                          <w:szCs w:val="18"/>
                        </w:rPr>
                      </w:pPr>
                      <w:r>
                        <w:rPr>
                          <w:rFonts w:cstheme="minorHAnsi"/>
                          <w:sz w:val="18"/>
                          <w:szCs w:val="18"/>
                        </w:rPr>
                        <w:t>HAPI I NËNTË</w:t>
                      </w:r>
                    </w:p>
                  </w:txbxContent>
                </v:textbox>
              </v:oval>
            </w:pict>
          </mc:Fallback>
        </mc:AlternateContent>
      </w:r>
    </w:p>
    <w:p w14:paraId="5CE5604E" w14:textId="57061153" w:rsidR="00D14011" w:rsidRPr="00D14011" w:rsidRDefault="00D14011" w:rsidP="00D14011">
      <w:pPr>
        <w:ind w:left="2160" w:right="-336"/>
        <w:jc w:val="both"/>
        <w:rPr>
          <w:rFonts w:ascii="Times New Roman" w:hAnsi="Times New Roman" w:cs="Times New Roman"/>
          <w:color w:val="000000" w:themeColor="text1"/>
          <w:sz w:val="22"/>
          <w:szCs w:val="22"/>
          <w:lang w:val="sq-AL"/>
        </w:rPr>
      </w:pPr>
      <w:r w:rsidRPr="00D14011">
        <w:rPr>
          <w:rFonts w:ascii="Times New Roman" w:hAnsi="Times New Roman" w:cs="Times New Roman"/>
          <w:color w:val="000000" w:themeColor="text1"/>
          <w:sz w:val="22"/>
          <w:szCs w:val="22"/>
          <w:lang w:val="sq-AL"/>
        </w:rPr>
        <w:t xml:space="preserve">Zyra Rajonale e Punësimit dhe Administratori Shoqëror monitorojnë zbatimin e PIV – pjesëmarrjen në masën aktive të tregut të punës. </w:t>
      </w:r>
    </w:p>
    <w:p w14:paraId="66AC85D2" w14:textId="762C348D" w:rsidR="00D14011" w:rsidRPr="00D14011" w:rsidRDefault="00D14011" w:rsidP="00D14011">
      <w:pPr>
        <w:ind w:right="-336"/>
        <w:jc w:val="both"/>
        <w:rPr>
          <w:rFonts w:ascii="Times New Roman" w:hAnsi="Times New Roman" w:cs="Times New Roman"/>
          <w:color w:val="000000" w:themeColor="text1"/>
          <w:sz w:val="22"/>
          <w:szCs w:val="22"/>
          <w:lang w:val="sq-AL"/>
        </w:rPr>
      </w:pPr>
    </w:p>
    <w:p w14:paraId="0396C24D" w14:textId="17364F9C" w:rsidR="00D14011" w:rsidRPr="00D14011" w:rsidRDefault="00D14011" w:rsidP="00D14011">
      <w:pPr>
        <w:ind w:right="-336"/>
        <w:jc w:val="both"/>
        <w:rPr>
          <w:rFonts w:ascii="Times New Roman" w:hAnsi="Times New Roman" w:cs="Times New Roman"/>
          <w:color w:val="000000" w:themeColor="text1"/>
          <w:sz w:val="22"/>
          <w:szCs w:val="22"/>
          <w:lang w:val="sq-AL"/>
        </w:rPr>
      </w:pPr>
    </w:p>
    <w:p w14:paraId="49A8C4DC" w14:textId="7498D075" w:rsidR="00D14011" w:rsidRPr="00D14011" w:rsidRDefault="00D14011" w:rsidP="00D14011">
      <w:pPr>
        <w:ind w:right="-336"/>
        <w:jc w:val="both"/>
        <w:rPr>
          <w:rFonts w:ascii="Times New Roman" w:hAnsi="Times New Roman" w:cs="Times New Roman"/>
          <w:color w:val="000000" w:themeColor="text1"/>
          <w:sz w:val="22"/>
          <w:szCs w:val="22"/>
          <w:lang w:val="sq-AL"/>
        </w:rPr>
      </w:pPr>
    </w:p>
    <w:p w14:paraId="6A95114C" w14:textId="26B1B902" w:rsidR="00D14011" w:rsidRPr="00D14011" w:rsidRDefault="00D14011" w:rsidP="00D14011">
      <w:pPr>
        <w:ind w:right="-336"/>
        <w:jc w:val="both"/>
        <w:rPr>
          <w:rFonts w:ascii="Times New Roman" w:hAnsi="Times New Roman" w:cs="Times New Roman"/>
          <w:color w:val="000000" w:themeColor="text1"/>
          <w:sz w:val="22"/>
          <w:szCs w:val="22"/>
          <w:lang w:val="sq-AL"/>
        </w:rPr>
      </w:pPr>
    </w:p>
    <w:p w14:paraId="73C58798" w14:textId="2327A476" w:rsidR="00D14011" w:rsidRPr="00D14011" w:rsidRDefault="00D14011" w:rsidP="00D14011">
      <w:pPr>
        <w:ind w:right="-336"/>
        <w:jc w:val="both"/>
        <w:rPr>
          <w:rFonts w:ascii="Times New Roman" w:hAnsi="Times New Roman" w:cs="Times New Roman"/>
          <w:color w:val="000000" w:themeColor="text1"/>
          <w:sz w:val="22"/>
          <w:szCs w:val="22"/>
          <w:lang w:val="sq-AL"/>
        </w:rPr>
      </w:pPr>
    </w:p>
    <w:p w14:paraId="7BEFBD23" w14:textId="77777777" w:rsidR="00D14011" w:rsidRPr="00D14011" w:rsidRDefault="00D14011" w:rsidP="00D14011">
      <w:pPr>
        <w:ind w:right="-336"/>
        <w:jc w:val="both"/>
        <w:rPr>
          <w:rFonts w:ascii="Times New Roman" w:hAnsi="Times New Roman" w:cs="Times New Roman"/>
          <w:color w:val="000000" w:themeColor="text1"/>
          <w:sz w:val="22"/>
          <w:szCs w:val="22"/>
          <w:lang w:val="sq-AL"/>
        </w:rPr>
      </w:pPr>
    </w:p>
    <w:p w14:paraId="3737EFB6" w14:textId="0DC6E16F" w:rsidR="00D14011" w:rsidRPr="00D14011" w:rsidRDefault="00D14011" w:rsidP="00D14011">
      <w:pPr>
        <w:ind w:right="-336"/>
        <w:jc w:val="both"/>
        <w:rPr>
          <w:rFonts w:ascii="Times New Roman" w:hAnsi="Times New Roman" w:cs="Times New Roman"/>
          <w:color w:val="000000" w:themeColor="text1"/>
          <w:sz w:val="22"/>
          <w:szCs w:val="22"/>
          <w:lang w:val="sq-AL"/>
        </w:rPr>
      </w:pPr>
    </w:p>
    <w:p w14:paraId="77F3E6AA" w14:textId="182BDC97" w:rsidR="00D14011" w:rsidRPr="00D14011" w:rsidRDefault="00D14011" w:rsidP="00D14011">
      <w:pPr>
        <w:ind w:right="-336"/>
        <w:jc w:val="center"/>
        <w:rPr>
          <w:rFonts w:ascii="Times New Roman" w:hAnsi="Times New Roman" w:cs="Times New Roman"/>
          <w:b/>
          <w:bCs/>
          <w:color w:val="000000" w:themeColor="text1"/>
          <w:sz w:val="22"/>
          <w:szCs w:val="22"/>
          <w:lang w:val="sq-AL"/>
        </w:rPr>
      </w:pPr>
      <w:r w:rsidRPr="00D14011">
        <w:rPr>
          <w:rFonts w:ascii="Times New Roman" w:hAnsi="Times New Roman" w:cs="Times New Roman"/>
          <w:b/>
          <w:bCs/>
          <w:color w:val="000000" w:themeColor="text1"/>
          <w:sz w:val="22"/>
          <w:szCs w:val="22"/>
          <w:lang w:val="sq-AL"/>
        </w:rPr>
        <w:t>Proçesi i bashkërendimit institucional për hartimin e PIV</w:t>
      </w:r>
    </w:p>
    <w:p w14:paraId="62E507E2" w14:textId="43F356C1" w:rsidR="00D14011" w:rsidRPr="00D14011" w:rsidRDefault="00D14011" w:rsidP="00D14011">
      <w:pPr>
        <w:ind w:right="-336"/>
        <w:jc w:val="center"/>
        <w:rPr>
          <w:rFonts w:ascii="Times New Roman" w:hAnsi="Times New Roman" w:cs="Times New Roman"/>
          <w:color w:val="000000" w:themeColor="text1"/>
          <w:sz w:val="22"/>
          <w:szCs w:val="22"/>
          <w:lang w:val="sq-AL"/>
        </w:rPr>
      </w:pPr>
    </w:p>
    <w:p w14:paraId="076C5A52" w14:textId="40F2BDDC" w:rsidR="00D14011" w:rsidRPr="00D14011" w:rsidRDefault="00D14011" w:rsidP="00D14011">
      <w:pPr>
        <w:ind w:right="-336"/>
        <w:jc w:val="both"/>
        <w:rPr>
          <w:rFonts w:ascii="Times New Roman" w:hAnsi="Times New Roman" w:cs="Times New Roman"/>
          <w:color w:val="000000" w:themeColor="text1"/>
          <w:sz w:val="22"/>
          <w:szCs w:val="22"/>
          <w:lang w:val="sq-AL"/>
        </w:rPr>
      </w:pPr>
    </w:p>
    <w:p w14:paraId="62D1C0DF" w14:textId="7D02BA73" w:rsidR="00D14011" w:rsidRPr="00D14011" w:rsidRDefault="00D14011" w:rsidP="00D14011">
      <w:pPr>
        <w:ind w:right="-336"/>
        <w:jc w:val="both"/>
        <w:rPr>
          <w:rFonts w:ascii="Times New Roman" w:hAnsi="Times New Roman" w:cs="Times New Roman"/>
          <w:color w:val="000000" w:themeColor="text1"/>
          <w:sz w:val="22"/>
          <w:szCs w:val="22"/>
          <w:lang w:val="sq-AL"/>
        </w:rPr>
      </w:pPr>
      <w:r w:rsidRPr="00D14011">
        <w:rPr>
          <w:rFonts w:ascii="Times New Roman" w:hAnsi="Times New Roman" w:cs="Times New Roman"/>
          <w:noProof/>
          <w:color w:val="000000" w:themeColor="text1"/>
          <w:sz w:val="22"/>
          <w:szCs w:val="22"/>
        </w:rPr>
        <w:drawing>
          <wp:inline distT="0" distB="0" distL="0" distR="0" wp14:anchorId="1A437149" wp14:editId="285DC6F3">
            <wp:extent cx="6145823" cy="4339551"/>
            <wp:effectExtent l="0" t="0" r="127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10-30 at 10.27.42.png"/>
                    <pic:cNvPicPr/>
                  </pic:nvPicPr>
                  <pic:blipFill>
                    <a:blip r:embed="rId22">
                      <a:extLst>
                        <a:ext uri="{28A0092B-C50C-407E-A947-70E740481C1C}">
                          <a14:useLocalDpi xmlns:a14="http://schemas.microsoft.com/office/drawing/2010/main" val="0"/>
                        </a:ext>
                      </a:extLst>
                    </a:blip>
                    <a:stretch>
                      <a:fillRect/>
                    </a:stretch>
                  </pic:blipFill>
                  <pic:spPr>
                    <a:xfrm>
                      <a:off x="0" y="0"/>
                      <a:ext cx="6160252" cy="4349739"/>
                    </a:xfrm>
                    <a:prstGeom prst="rect">
                      <a:avLst/>
                    </a:prstGeom>
                  </pic:spPr>
                </pic:pic>
              </a:graphicData>
            </a:graphic>
          </wp:inline>
        </w:drawing>
      </w:r>
    </w:p>
    <w:p w14:paraId="23E116FC" w14:textId="77777777" w:rsidR="00D14011" w:rsidRPr="00D14011" w:rsidRDefault="00D14011" w:rsidP="00D14011">
      <w:pPr>
        <w:ind w:right="-336"/>
        <w:jc w:val="both"/>
        <w:rPr>
          <w:rFonts w:ascii="Times New Roman" w:hAnsi="Times New Roman" w:cs="Times New Roman"/>
          <w:color w:val="000000" w:themeColor="text1"/>
          <w:sz w:val="22"/>
          <w:szCs w:val="22"/>
          <w:lang w:val="sq-AL"/>
        </w:rPr>
      </w:pPr>
      <w:r w:rsidRPr="00D14011">
        <w:rPr>
          <w:rFonts w:ascii="Times New Roman" w:hAnsi="Times New Roman" w:cs="Times New Roman"/>
          <w:color w:val="000000" w:themeColor="text1"/>
          <w:sz w:val="22"/>
          <w:szCs w:val="22"/>
          <w:lang w:val="sq-AL"/>
        </w:rPr>
        <w:t xml:space="preserve"> </w:t>
      </w:r>
      <w:r w:rsidRPr="00D14011">
        <w:rPr>
          <w:rFonts w:ascii="Times New Roman" w:hAnsi="Times New Roman" w:cs="Times New Roman"/>
          <w:color w:val="000000" w:themeColor="text1"/>
          <w:sz w:val="22"/>
          <w:szCs w:val="22"/>
          <w:lang w:val="sq-AL"/>
        </w:rPr>
        <w:br w:type="page"/>
      </w:r>
    </w:p>
    <w:p w14:paraId="0D3B9193" w14:textId="77777777" w:rsidR="00D14011" w:rsidRPr="00D14011" w:rsidRDefault="00D14011" w:rsidP="00D14011">
      <w:pPr>
        <w:jc w:val="both"/>
        <w:rPr>
          <w:rFonts w:ascii="Times New Roman" w:hAnsi="Times New Roman" w:cs="Times New Roman"/>
          <w:color w:val="000000" w:themeColor="text1"/>
          <w:sz w:val="22"/>
          <w:szCs w:val="22"/>
          <w:lang w:val="sq-AL"/>
        </w:rPr>
      </w:pPr>
    </w:p>
    <w:p w14:paraId="414C6794" w14:textId="16B9C81A" w:rsidR="00D14011" w:rsidRPr="00AA6E96" w:rsidRDefault="00AA6E96" w:rsidP="00AA6E96">
      <w:pPr>
        <w:pStyle w:val="Heading2"/>
        <w:rPr>
          <w:rFonts w:ascii="Times New Roman" w:hAnsi="Times New Roman" w:cs="Times New Roman"/>
          <w:b/>
          <w:bCs/>
          <w:color w:val="002060"/>
          <w:sz w:val="24"/>
          <w:szCs w:val="22"/>
          <w:lang w:val="sq-AL"/>
        </w:rPr>
      </w:pPr>
      <w:bookmarkStart w:id="33" w:name="_Toc24353531"/>
      <w:bookmarkStart w:id="34" w:name="_Toc24474762"/>
      <w:r w:rsidRPr="00AA6E96">
        <w:rPr>
          <w:rFonts w:ascii="Times New Roman" w:hAnsi="Times New Roman" w:cs="Times New Roman"/>
          <w:b/>
          <w:bCs/>
          <w:color w:val="002060"/>
          <w:sz w:val="24"/>
          <w:szCs w:val="22"/>
          <w:lang w:val="sq-AL"/>
        </w:rPr>
        <w:t xml:space="preserve">5.4  </w:t>
      </w:r>
      <w:r w:rsidR="00F14410">
        <w:rPr>
          <w:rFonts w:ascii="Times New Roman" w:hAnsi="Times New Roman" w:cs="Times New Roman"/>
          <w:b/>
          <w:bCs/>
          <w:color w:val="002060"/>
          <w:sz w:val="24"/>
          <w:szCs w:val="22"/>
          <w:lang w:val="sq-AL"/>
        </w:rPr>
        <w:t>P</w:t>
      </w:r>
      <w:r w:rsidR="00D14011" w:rsidRPr="00AA6E96">
        <w:rPr>
          <w:rFonts w:ascii="Times New Roman" w:hAnsi="Times New Roman" w:cs="Times New Roman"/>
          <w:b/>
          <w:bCs/>
          <w:color w:val="002060"/>
          <w:sz w:val="24"/>
          <w:szCs w:val="22"/>
          <w:lang w:val="sq-AL"/>
        </w:rPr>
        <w:t>ërfshirj</w:t>
      </w:r>
      <w:r w:rsidR="00F14410">
        <w:rPr>
          <w:rFonts w:ascii="Times New Roman" w:hAnsi="Times New Roman" w:cs="Times New Roman"/>
          <w:b/>
          <w:bCs/>
          <w:color w:val="002060"/>
          <w:sz w:val="24"/>
          <w:szCs w:val="22"/>
          <w:lang w:val="sq-AL"/>
        </w:rPr>
        <w:t>a</w:t>
      </w:r>
      <w:r w:rsidR="00D14011" w:rsidRPr="00AA6E96">
        <w:rPr>
          <w:rFonts w:ascii="Times New Roman" w:hAnsi="Times New Roman" w:cs="Times New Roman"/>
          <w:b/>
          <w:bCs/>
          <w:color w:val="002060"/>
          <w:sz w:val="24"/>
          <w:szCs w:val="22"/>
          <w:lang w:val="sq-AL"/>
        </w:rPr>
        <w:t xml:space="preserve"> e përfituesëve të NE në masat aktive të tregut të punës në 2020 - 2022 dhe institucionet pëgjegjëse</w:t>
      </w:r>
      <w:bookmarkEnd w:id="33"/>
      <w:bookmarkEnd w:id="34"/>
    </w:p>
    <w:p w14:paraId="2B2E74EE" w14:textId="77777777" w:rsidR="00D14011" w:rsidRPr="00D14011" w:rsidRDefault="00D14011" w:rsidP="00D14011">
      <w:pPr>
        <w:jc w:val="both"/>
        <w:rPr>
          <w:rFonts w:ascii="Times New Roman" w:hAnsi="Times New Roman" w:cs="Times New Roman"/>
          <w:b/>
          <w:bCs/>
          <w:color w:val="000000" w:themeColor="text1"/>
          <w:sz w:val="22"/>
          <w:szCs w:val="22"/>
          <w:lang w:val="sq-AL"/>
        </w:rPr>
      </w:pPr>
    </w:p>
    <w:p w14:paraId="4918CEEA" w14:textId="1AFD48F1" w:rsidR="00D14011" w:rsidRPr="00D14011" w:rsidRDefault="00D14011" w:rsidP="00F425BB">
      <w:pPr>
        <w:pStyle w:val="Standard6"/>
        <w:spacing w:line="276" w:lineRule="auto"/>
        <w:rPr>
          <w:rFonts w:ascii="Times New Roman" w:hAnsi="Times New Roman"/>
          <w:color w:val="000000" w:themeColor="text1"/>
          <w:sz w:val="22"/>
          <w:szCs w:val="22"/>
          <w:lang w:val="sq-AL"/>
        </w:rPr>
      </w:pPr>
      <w:r w:rsidRPr="00D14011">
        <w:rPr>
          <w:rFonts w:ascii="Times New Roman" w:hAnsi="Times New Roman"/>
          <w:color w:val="000000" w:themeColor="text1"/>
          <w:sz w:val="24"/>
          <w:szCs w:val="22"/>
          <w:lang w:val="sq-AL"/>
        </w:rPr>
        <w:t>Ministria e Shëndetësisë dhe Mbrojtjes Sociale dhe Ministria e Financave dhe Ekonomise janë p</w:t>
      </w:r>
      <w:r w:rsidR="00940679">
        <w:rPr>
          <w:rFonts w:ascii="Times New Roman" w:hAnsi="Times New Roman"/>
          <w:color w:val="000000" w:themeColor="text1"/>
          <w:sz w:val="24"/>
          <w:szCs w:val="22"/>
          <w:lang w:val="sq-AL"/>
        </w:rPr>
        <w:t>ë</w:t>
      </w:r>
      <w:r w:rsidRPr="00D14011">
        <w:rPr>
          <w:rFonts w:ascii="Times New Roman" w:hAnsi="Times New Roman"/>
          <w:color w:val="000000" w:themeColor="text1"/>
          <w:sz w:val="24"/>
          <w:szCs w:val="22"/>
          <w:lang w:val="sq-AL"/>
        </w:rPr>
        <w:t>rgjegj</w:t>
      </w:r>
      <w:r w:rsidR="00940679">
        <w:rPr>
          <w:rFonts w:ascii="Times New Roman" w:hAnsi="Times New Roman"/>
          <w:color w:val="000000" w:themeColor="text1"/>
          <w:sz w:val="24"/>
          <w:szCs w:val="22"/>
          <w:lang w:val="sq-AL"/>
        </w:rPr>
        <w:t>ë</w:t>
      </w:r>
      <w:r w:rsidRPr="00D14011">
        <w:rPr>
          <w:rFonts w:ascii="Times New Roman" w:hAnsi="Times New Roman"/>
          <w:color w:val="000000" w:themeColor="text1"/>
          <w:sz w:val="24"/>
          <w:szCs w:val="22"/>
          <w:lang w:val="sq-AL"/>
        </w:rPr>
        <w:t>se p</w:t>
      </w:r>
      <w:r w:rsidR="00940679">
        <w:rPr>
          <w:rFonts w:ascii="Times New Roman" w:hAnsi="Times New Roman"/>
          <w:color w:val="000000" w:themeColor="text1"/>
          <w:sz w:val="24"/>
          <w:szCs w:val="22"/>
          <w:lang w:val="sq-AL"/>
        </w:rPr>
        <w:t>ë</w:t>
      </w:r>
      <w:r w:rsidRPr="00D14011">
        <w:rPr>
          <w:rFonts w:ascii="Times New Roman" w:hAnsi="Times New Roman"/>
          <w:color w:val="000000" w:themeColor="text1"/>
          <w:sz w:val="24"/>
          <w:szCs w:val="22"/>
          <w:lang w:val="sq-AL"/>
        </w:rPr>
        <w:t>r hartimin e politikave p</w:t>
      </w:r>
      <w:r w:rsidR="00940679">
        <w:rPr>
          <w:rFonts w:ascii="Times New Roman" w:hAnsi="Times New Roman"/>
          <w:color w:val="000000" w:themeColor="text1"/>
          <w:sz w:val="24"/>
          <w:szCs w:val="22"/>
          <w:lang w:val="sq-AL"/>
        </w:rPr>
        <w:t>ë</w:t>
      </w:r>
      <w:r w:rsidRPr="00D14011">
        <w:rPr>
          <w:rFonts w:ascii="Times New Roman" w:hAnsi="Times New Roman"/>
          <w:color w:val="000000" w:themeColor="text1"/>
          <w:sz w:val="24"/>
          <w:szCs w:val="22"/>
          <w:lang w:val="sq-AL"/>
        </w:rPr>
        <w:t>r integrimin n</w:t>
      </w:r>
      <w:r w:rsidR="00940679">
        <w:rPr>
          <w:rFonts w:ascii="Times New Roman" w:hAnsi="Times New Roman"/>
          <w:color w:val="000000" w:themeColor="text1"/>
          <w:sz w:val="24"/>
          <w:szCs w:val="22"/>
          <w:lang w:val="sq-AL"/>
        </w:rPr>
        <w:t>ë</w:t>
      </w:r>
      <w:r w:rsidRPr="00D14011">
        <w:rPr>
          <w:rFonts w:ascii="Times New Roman" w:hAnsi="Times New Roman"/>
          <w:color w:val="000000" w:themeColor="text1"/>
          <w:sz w:val="24"/>
          <w:szCs w:val="22"/>
          <w:lang w:val="sq-AL"/>
        </w:rPr>
        <w:t xml:space="preserve"> tregun e pun</w:t>
      </w:r>
      <w:r w:rsidR="00940679">
        <w:rPr>
          <w:rFonts w:ascii="Times New Roman" w:hAnsi="Times New Roman"/>
          <w:color w:val="000000" w:themeColor="text1"/>
          <w:sz w:val="24"/>
          <w:szCs w:val="22"/>
          <w:lang w:val="sq-AL"/>
        </w:rPr>
        <w:t>ë</w:t>
      </w:r>
      <w:r w:rsidRPr="00D14011">
        <w:rPr>
          <w:rFonts w:ascii="Times New Roman" w:hAnsi="Times New Roman"/>
          <w:color w:val="000000" w:themeColor="text1"/>
          <w:sz w:val="24"/>
          <w:szCs w:val="22"/>
          <w:lang w:val="sq-AL"/>
        </w:rPr>
        <w:t>s t</w:t>
      </w:r>
      <w:r w:rsidR="00940679">
        <w:rPr>
          <w:rFonts w:ascii="Times New Roman" w:hAnsi="Times New Roman"/>
          <w:color w:val="000000" w:themeColor="text1"/>
          <w:sz w:val="24"/>
          <w:szCs w:val="22"/>
          <w:lang w:val="sq-AL"/>
        </w:rPr>
        <w:t>ë</w:t>
      </w:r>
      <w:r w:rsidRPr="00D14011">
        <w:rPr>
          <w:rFonts w:ascii="Times New Roman" w:hAnsi="Times New Roman"/>
          <w:color w:val="000000" w:themeColor="text1"/>
          <w:sz w:val="24"/>
          <w:szCs w:val="22"/>
          <w:lang w:val="sq-AL"/>
        </w:rPr>
        <w:t xml:space="preserve"> p</w:t>
      </w:r>
      <w:r w:rsidR="00940679">
        <w:rPr>
          <w:rFonts w:ascii="Times New Roman" w:hAnsi="Times New Roman"/>
          <w:color w:val="000000" w:themeColor="text1"/>
          <w:sz w:val="24"/>
          <w:szCs w:val="22"/>
          <w:lang w:val="sq-AL"/>
        </w:rPr>
        <w:t>ë</w:t>
      </w:r>
      <w:r w:rsidRPr="00D14011">
        <w:rPr>
          <w:rFonts w:ascii="Times New Roman" w:hAnsi="Times New Roman"/>
          <w:color w:val="000000" w:themeColor="text1"/>
          <w:sz w:val="24"/>
          <w:szCs w:val="22"/>
          <w:lang w:val="sq-AL"/>
        </w:rPr>
        <w:t xml:space="preserve">rfituesve </w:t>
      </w:r>
      <w:r w:rsidR="00940679">
        <w:rPr>
          <w:rFonts w:ascii="Times New Roman" w:hAnsi="Times New Roman"/>
          <w:color w:val="000000" w:themeColor="text1"/>
          <w:sz w:val="24"/>
          <w:szCs w:val="22"/>
          <w:lang w:val="sq-AL"/>
        </w:rPr>
        <w:t xml:space="preserve">të </w:t>
      </w:r>
      <w:r w:rsidRPr="00D14011">
        <w:rPr>
          <w:rFonts w:ascii="Times New Roman" w:hAnsi="Times New Roman"/>
          <w:color w:val="000000" w:themeColor="text1"/>
          <w:sz w:val="24"/>
          <w:szCs w:val="22"/>
          <w:lang w:val="sq-AL"/>
        </w:rPr>
        <w:t>NE dhe p</w:t>
      </w:r>
      <w:r w:rsidR="00940679">
        <w:rPr>
          <w:rFonts w:ascii="Times New Roman" w:hAnsi="Times New Roman"/>
          <w:color w:val="000000" w:themeColor="text1"/>
          <w:sz w:val="24"/>
          <w:szCs w:val="22"/>
          <w:lang w:val="sq-AL"/>
        </w:rPr>
        <w:t>ë</w:t>
      </w:r>
      <w:r w:rsidRPr="00D14011">
        <w:rPr>
          <w:rFonts w:ascii="Times New Roman" w:hAnsi="Times New Roman"/>
          <w:color w:val="000000" w:themeColor="text1"/>
          <w:sz w:val="24"/>
          <w:szCs w:val="22"/>
          <w:lang w:val="sq-AL"/>
        </w:rPr>
        <w:t>r integrimin e këtyre masave në planin e veprimit sipas Strategjisë Kombëtare të Punësimit. Ministrit</w:t>
      </w:r>
      <w:r w:rsidR="00940679">
        <w:rPr>
          <w:rFonts w:ascii="Times New Roman" w:hAnsi="Times New Roman"/>
          <w:color w:val="000000" w:themeColor="text1"/>
          <w:sz w:val="24"/>
          <w:szCs w:val="22"/>
          <w:lang w:val="sq-AL"/>
        </w:rPr>
        <w:t>ë</w:t>
      </w:r>
      <w:r w:rsidRPr="00D14011">
        <w:rPr>
          <w:rFonts w:ascii="Times New Roman" w:hAnsi="Times New Roman"/>
          <w:color w:val="000000" w:themeColor="text1"/>
          <w:sz w:val="24"/>
          <w:szCs w:val="22"/>
          <w:lang w:val="sq-AL"/>
        </w:rPr>
        <w:t xml:space="preserve"> jan</w:t>
      </w:r>
      <w:r w:rsidR="00940679">
        <w:rPr>
          <w:rFonts w:ascii="Times New Roman" w:hAnsi="Times New Roman"/>
          <w:color w:val="000000" w:themeColor="text1"/>
          <w:sz w:val="24"/>
          <w:szCs w:val="22"/>
          <w:lang w:val="sq-AL"/>
        </w:rPr>
        <w:t>ë</w:t>
      </w:r>
      <w:r w:rsidRPr="00D14011">
        <w:rPr>
          <w:rFonts w:ascii="Times New Roman" w:hAnsi="Times New Roman"/>
          <w:color w:val="000000" w:themeColor="text1"/>
          <w:sz w:val="24"/>
          <w:szCs w:val="22"/>
          <w:lang w:val="sq-AL"/>
        </w:rPr>
        <w:t xml:space="preserve"> p</w:t>
      </w:r>
      <w:r w:rsidR="00940679" w:rsidRPr="00940679">
        <w:rPr>
          <w:rFonts w:ascii="Times New Roman" w:hAnsi="Times New Roman"/>
          <w:color w:val="000000" w:themeColor="text1"/>
          <w:sz w:val="24"/>
          <w:szCs w:val="22"/>
          <w:lang w:val="sq-AL"/>
        </w:rPr>
        <w:t>ë</w:t>
      </w:r>
      <w:r w:rsidRPr="00D14011">
        <w:rPr>
          <w:rFonts w:ascii="Times New Roman" w:hAnsi="Times New Roman"/>
          <w:color w:val="000000" w:themeColor="text1"/>
          <w:sz w:val="24"/>
          <w:szCs w:val="22"/>
          <w:lang w:val="sq-AL"/>
        </w:rPr>
        <w:t>rgjegj</w:t>
      </w:r>
      <w:r w:rsidR="00940679" w:rsidRPr="00940679">
        <w:rPr>
          <w:rFonts w:ascii="Times New Roman" w:hAnsi="Times New Roman"/>
          <w:color w:val="000000" w:themeColor="text1"/>
          <w:sz w:val="24"/>
          <w:szCs w:val="22"/>
          <w:lang w:val="sq-AL"/>
        </w:rPr>
        <w:t>ë</w:t>
      </w:r>
      <w:r w:rsidRPr="00D14011">
        <w:rPr>
          <w:rFonts w:ascii="Times New Roman" w:hAnsi="Times New Roman"/>
          <w:color w:val="000000" w:themeColor="text1"/>
          <w:sz w:val="24"/>
          <w:szCs w:val="22"/>
          <w:lang w:val="sq-AL"/>
        </w:rPr>
        <w:t>se p</w:t>
      </w:r>
      <w:r w:rsidR="00940679" w:rsidRPr="00940679">
        <w:rPr>
          <w:rFonts w:ascii="Times New Roman" w:hAnsi="Times New Roman"/>
          <w:color w:val="000000" w:themeColor="text1"/>
          <w:sz w:val="24"/>
          <w:szCs w:val="22"/>
          <w:lang w:val="sq-AL"/>
        </w:rPr>
        <w:t>ë</w:t>
      </w:r>
      <w:r w:rsidRPr="00D14011">
        <w:rPr>
          <w:rFonts w:ascii="Times New Roman" w:hAnsi="Times New Roman"/>
          <w:color w:val="000000" w:themeColor="text1"/>
          <w:sz w:val="24"/>
          <w:szCs w:val="22"/>
          <w:lang w:val="sq-AL"/>
        </w:rPr>
        <w:t>r monitorimin dhe vler</w:t>
      </w:r>
      <w:r w:rsidR="00940679" w:rsidRPr="00940679">
        <w:rPr>
          <w:rFonts w:ascii="Times New Roman" w:hAnsi="Times New Roman"/>
          <w:color w:val="000000" w:themeColor="text1"/>
          <w:sz w:val="24"/>
          <w:szCs w:val="22"/>
          <w:lang w:val="sq-AL"/>
        </w:rPr>
        <w:t>ë</w:t>
      </w:r>
      <w:r w:rsidRPr="00D14011">
        <w:rPr>
          <w:rFonts w:ascii="Times New Roman" w:hAnsi="Times New Roman"/>
          <w:color w:val="000000" w:themeColor="text1"/>
          <w:sz w:val="24"/>
          <w:szCs w:val="22"/>
          <w:lang w:val="sq-AL"/>
        </w:rPr>
        <w:t>simin e zbatimit t</w:t>
      </w:r>
      <w:r w:rsidR="00940679" w:rsidRPr="00940679">
        <w:rPr>
          <w:rFonts w:ascii="Times New Roman" w:hAnsi="Times New Roman"/>
          <w:color w:val="000000" w:themeColor="text1"/>
          <w:sz w:val="24"/>
          <w:szCs w:val="22"/>
          <w:lang w:val="sq-AL"/>
        </w:rPr>
        <w:t>ë</w:t>
      </w:r>
      <w:r w:rsidRPr="00D14011">
        <w:rPr>
          <w:rFonts w:ascii="Times New Roman" w:hAnsi="Times New Roman"/>
          <w:color w:val="000000" w:themeColor="text1"/>
          <w:sz w:val="24"/>
          <w:szCs w:val="22"/>
          <w:lang w:val="sq-AL"/>
        </w:rPr>
        <w:t xml:space="preserve"> masave n</w:t>
      </w:r>
      <w:r w:rsidR="00940679" w:rsidRPr="00940679">
        <w:rPr>
          <w:rFonts w:ascii="Times New Roman" w:hAnsi="Times New Roman"/>
          <w:color w:val="000000" w:themeColor="text1"/>
          <w:sz w:val="24"/>
          <w:szCs w:val="22"/>
          <w:lang w:val="sq-AL"/>
        </w:rPr>
        <w:t>ë</w:t>
      </w:r>
      <w:r w:rsidRPr="00D14011">
        <w:rPr>
          <w:rFonts w:ascii="Times New Roman" w:hAnsi="Times New Roman"/>
          <w:color w:val="000000" w:themeColor="text1"/>
          <w:sz w:val="24"/>
          <w:szCs w:val="22"/>
          <w:lang w:val="sq-AL"/>
        </w:rPr>
        <w:t xml:space="preserve"> m</w:t>
      </w:r>
      <w:r w:rsidR="00940679" w:rsidRPr="00940679">
        <w:rPr>
          <w:rFonts w:ascii="Times New Roman" w:hAnsi="Times New Roman"/>
          <w:color w:val="000000" w:themeColor="text1"/>
          <w:sz w:val="24"/>
          <w:szCs w:val="22"/>
          <w:lang w:val="sq-AL"/>
        </w:rPr>
        <w:t>ë</w:t>
      </w:r>
      <w:r w:rsidRPr="00D14011">
        <w:rPr>
          <w:rFonts w:ascii="Times New Roman" w:hAnsi="Times New Roman"/>
          <w:color w:val="000000" w:themeColor="text1"/>
          <w:sz w:val="24"/>
          <w:szCs w:val="22"/>
          <w:lang w:val="sq-AL"/>
        </w:rPr>
        <w:t>nyr</w:t>
      </w:r>
      <w:r w:rsidR="00940679" w:rsidRPr="00940679">
        <w:rPr>
          <w:rFonts w:ascii="Times New Roman" w:hAnsi="Times New Roman"/>
          <w:color w:val="000000" w:themeColor="text1"/>
          <w:sz w:val="24"/>
          <w:szCs w:val="22"/>
          <w:lang w:val="sq-AL"/>
        </w:rPr>
        <w:t>ë</w:t>
      </w:r>
      <w:r w:rsidRPr="00D14011">
        <w:rPr>
          <w:rFonts w:ascii="Times New Roman" w:hAnsi="Times New Roman"/>
          <w:color w:val="000000" w:themeColor="text1"/>
          <w:sz w:val="24"/>
          <w:szCs w:val="22"/>
          <w:lang w:val="sq-AL"/>
        </w:rPr>
        <w:t xml:space="preserve"> periodike, dhe raportimit t</w:t>
      </w:r>
      <w:r w:rsidR="00940679" w:rsidRPr="00940679">
        <w:rPr>
          <w:rFonts w:ascii="Times New Roman" w:hAnsi="Times New Roman"/>
          <w:color w:val="000000" w:themeColor="text1"/>
          <w:sz w:val="24"/>
          <w:szCs w:val="22"/>
          <w:lang w:val="sq-AL"/>
        </w:rPr>
        <w:t>ë</w:t>
      </w:r>
      <w:r w:rsidRPr="00D14011">
        <w:rPr>
          <w:rFonts w:ascii="Times New Roman" w:hAnsi="Times New Roman"/>
          <w:color w:val="000000" w:themeColor="text1"/>
          <w:sz w:val="24"/>
          <w:szCs w:val="22"/>
          <w:lang w:val="sq-AL"/>
        </w:rPr>
        <w:t xml:space="preserve"> b</w:t>
      </w:r>
      <w:r w:rsidR="00940679" w:rsidRPr="00940679">
        <w:rPr>
          <w:rFonts w:ascii="Times New Roman" w:hAnsi="Times New Roman"/>
          <w:color w:val="000000" w:themeColor="text1"/>
          <w:sz w:val="24"/>
          <w:szCs w:val="22"/>
          <w:lang w:val="sq-AL"/>
        </w:rPr>
        <w:t>ë</w:t>
      </w:r>
      <w:r w:rsidRPr="00D14011">
        <w:rPr>
          <w:rFonts w:ascii="Times New Roman" w:hAnsi="Times New Roman"/>
          <w:color w:val="000000" w:themeColor="text1"/>
          <w:sz w:val="24"/>
          <w:szCs w:val="22"/>
          <w:lang w:val="sq-AL"/>
        </w:rPr>
        <w:t>r</w:t>
      </w:r>
      <w:r w:rsidR="00940679" w:rsidRPr="00940679">
        <w:rPr>
          <w:rFonts w:ascii="Times New Roman" w:hAnsi="Times New Roman"/>
          <w:color w:val="000000" w:themeColor="text1"/>
          <w:sz w:val="24"/>
          <w:szCs w:val="22"/>
          <w:lang w:val="sq-AL"/>
        </w:rPr>
        <w:t>ë</w:t>
      </w:r>
      <w:r w:rsidRPr="00D14011">
        <w:rPr>
          <w:rFonts w:ascii="Times New Roman" w:hAnsi="Times New Roman"/>
          <w:color w:val="000000" w:themeColor="text1"/>
          <w:sz w:val="24"/>
          <w:szCs w:val="22"/>
          <w:lang w:val="sq-AL"/>
        </w:rPr>
        <w:t xml:space="preserve"> n</w:t>
      </w:r>
      <w:r w:rsidR="00940679" w:rsidRPr="00940679">
        <w:rPr>
          <w:rFonts w:ascii="Times New Roman" w:hAnsi="Times New Roman"/>
          <w:color w:val="000000" w:themeColor="text1"/>
          <w:sz w:val="24"/>
          <w:szCs w:val="22"/>
          <w:lang w:val="sq-AL"/>
        </w:rPr>
        <w:t>ë</w:t>
      </w:r>
      <w:r w:rsidRPr="00D14011">
        <w:rPr>
          <w:rFonts w:ascii="Times New Roman" w:hAnsi="Times New Roman"/>
          <w:color w:val="000000" w:themeColor="text1"/>
          <w:sz w:val="24"/>
          <w:szCs w:val="22"/>
          <w:lang w:val="sq-AL"/>
        </w:rPr>
        <w:t xml:space="preserve"> p</w:t>
      </w:r>
      <w:r w:rsidR="00940679" w:rsidRPr="00940679">
        <w:rPr>
          <w:rFonts w:ascii="Times New Roman" w:hAnsi="Times New Roman"/>
          <w:color w:val="000000" w:themeColor="text1"/>
          <w:sz w:val="24"/>
          <w:szCs w:val="22"/>
          <w:lang w:val="sq-AL"/>
        </w:rPr>
        <w:t>ë</w:t>
      </w:r>
      <w:r w:rsidRPr="00D14011">
        <w:rPr>
          <w:rFonts w:ascii="Times New Roman" w:hAnsi="Times New Roman"/>
          <w:color w:val="000000" w:themeColor="text1"/>
          <w:sz w:val="24"/>
          <w:szCs w:val="22"/>
          <w:lang w:val="sq-AL"/>
        </w:rPr>
        <w:t xml:space="preserve">rmbushjen e objektivave. Agjensia Shqiptare e Punësimit dhe Shërbimi Social Shtetëror dhe Bashkitë janë institucionet përgjegjëse për zbatimin e Programeve të PATP-ve për përfituesit e punësueshëm të NE për rritjen e </w:t>
      </w:r>
      <w:r w:rsidRPr="00D14011">
        <w:rPr>
          <w:rFonts w:ascii="Times New Roman" w:eastAsia="Arial Unicode MS" w:hAnsi="Times New Roman"/>
          <w:iCs/>
          <w:color w:val="000000" w:themeColor="text1"/>
          <w:sz w:val="24"/>
          <w:szCs w:val="22"/>
          <w:lang w:val="sq-AL"/>
        </w:rPr>
        <w:t xml:space="preserve">mundësive të tyre që të punësohen sa më shpejt sipas aftësive, duke </w:t>
      </w:r>
      <w:r w:rsidR="00940679">
        <w:rPr>
          <w:rFonts w:ascii="Times New Roman" w:eastAsia="Arial Unicode MS" w:hAnsi="Times New Roman"/>
          <w:iCs/>
          <w:color w:val="000000" w:themeColor="text1"/>
          <w:sz w:val="24"/>
          <w:szCs w:val="22"/>
          <w:lang w:val="sq-AL"/>
        </w:rPr>
        <w:t xml:space="preserve">u </w:t>
      </w:r>
      <w:r w:rsidRPr="00D14011">
        <w:rPr>
          <w:rFonts w:ascii="Times New Roman" w:eastAsia="Arial Unicode MS" w:hAnsi="Times New Roman"/>
          <w:iCs/>
          <w:color w:val="000000" w:themeColor="text1"/>
          <w:sz w:val="24"/>
          <w:szCs w:val="22"/>
          <w:lang w:val="sq-AL"/>
        </w:rPr>
        <w:t xml:space="preserve">dhënë atyre mbështetje për ri-integrimin e suksesshëm në tregun e punës. </w:t>
      </w:r>
    </w:p>
    <w:p w14:paraId="3BA18B22" w14:textId="1E7CF00A" w:rsidR="00D14011" w:rsidRPr="00F14410" w:rsidRDefault="00D14011" w:rsidP="00F14410">
      <w:pPr>
        <w:rPr>
          <w:rFonts w:ascii="Times New Roman" w:hAnsi="Times New Roman" w:cs="Times New Roman"/>
          <w:color w:val="000000" w:themeColor="text1"/>
          <w:sz w:val="22"/>
          <w:szCs w:val="22"/>
          <w:lang w:val="sq-AL"/>
        </w:rPr>
        <w:sectPr w:rsidR="00D14011" w:rsidRPr="00F14410" w:rsidSect="00AA6E96">
          <w:footerReference w:type="default" r:id="rId23"/>
          <w:pgSz w:w="11900" w:h="16840"/>
          <w:pgMar w:top="1440" w:right="1100" w:bottom="1440" w:left="1440" w:header="708" w:footer="708" w:gutter="0"/>
          <w:pgNumType w:start="0"/>
          <w:cols w:space="708"/>
          <w:titlePg/>
          <w:docGrid w:linePitch="360"/>
        </w:sectPr>
      </w:pPr>
    </w:p>
    <w:bookmarkEnd w:id="26"/>
    <w:p w14:paraId="707D9C0E" w14:textId="1855610F" w:rsidR="00D14011" w:rsidRPr="00D14011" w:rsidRDefault="00D14011" w:rsidP="00D14011">
      <w:pPr>
        <w:rPr>
          <w:rFonts w:ascii="Times New Roman" w:hAnsi="Times New Roman" w:cs="Times New Roman"/>
        </w:rPr>
      </w:pPr>
    </w:p>
    <w:sectPr w:rsidR="00D14011" w:rsidRPr="00D14011" w:rsidSect="00753B78">
      <w:pgSz w:w="16840" w:h="11900" w:orient="landscape"/>
      <w:pgMar w:top="1440" w:right="1440" w:bottom="1282"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EF9E93" w14:textId="77777777" w:rsidR="004A41EC" w:rsidRDefault="004A41EC" w:rsidP="00415D81">
      <w:r>
        <w:separator/>
      </w:r>
    </w:p>
  </w:endnote>
  <w:endnote w:type="continuationSeparator" w:id="0">
    <w:p w14:paraId="527D3E67" w14:textId="77777777" w:rsidR="004A41EC" w:rsidRDefault="004A41EC" w:rsidP="00415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panose1 w:val="00000000000000000000"/>
    <w:charset w:val="00"/>
    <w:family w:val="roman"/>
    <w:notTrueType/>
    <w:pitch w:val="default"/>
  </w:font>
  <w:font w:name="-webkit-standard">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216235"/>
      <w:docPartObj>
        <w:docPartGallery w:val="Page Numbers (Bottom of Page)"/>
        <w:docPartUnique/>
      </w:docPartObj>
    </w:sdtPr>
    <w:sdtEndPr>
      <w:rPr>
        <w:color w:val="7F7F7F" w:themeColor="background1" w:themeShade="7F"/>
        <w:spacing w:val="60"/>
      </w:rPr>
    </w:sdtEndPr>
    <w:sdtContent>
      <w:p w14:paraId="16C5EC63" w14:textId="47935398" w:rsidR="00F425BB" w:rsidRDefault="00F425BB">
        <w:pPr>
          <w:pStyle w:val="Footer"/>
          <w:pBdr>
            <w:top w:val="single" w:sz="4" w:space="1" w:color="D9D9D9" w:themeColor="background1" w:themeShade="D9"/>
          </w:pBdr>
          <w:jc w:val="right"/>
        </w:pPr>
        <w:r>
          <w:fldChar w:fldCharType="begin"/>
        </w:r>
        <w:r>
          <w:instrText xml:space="preserve"> PAGE   \* MERGEFORMAT </w:instrText>
        </w:r>
        <w:r>
          <w:fldChar w:fldCharType="separate"/>
        </w:r>
        <w:r w:rsidR="0017684A">
          <w:rPr>
            <w:noProof/>
          </w:rPr>
          <w:t>37</w:t>
        </w:r>
        <w:r>
          <w:rPr>
            <w:noProof/>
          </w:rPr>
          <w:fldChar w:fldCharType="end"/>
        </w:r>
        <w:r>
          <w:t xml:space="preserve"> </w:t>
        </w:r>
      </w:p>
    </w:sdtContent>
  </w:sdt>
  <w:p w14:paraId="420A4C09" w14:textId="77777777" w:rsidR="00F425BB" w:rsidRDefault="00F425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1DE8D2" w14:textId="77777777" w:rsidR="004A41EC" w:rsidRDefault="004A41EC" w:rsidP="00415D81">
      <w:r>
        <w:separator/>
      </w:r>
    </w:p>
  </w:footnote>
  <w:footnote w:type="continuationSeparator" w:id="0">
    <w:p w14:paraId="3973A624" w14:textId="77777777" w:rsidR="004A41EC" w:rsidRDefault="004A41EC" w:rsidP="00415D81">
      <w:r>
        <w:continuationSeparator/>
      </w:r>
    </w:p>
  </w:footnote>
  <w:footnote w:id="1">
    <w:p w14:paraId="00EF4216" w14:textId="77777777" w:rsidR="00F425BB" w:rsidRPr="00172937" w:rsidRDefault="00F425BB" w:rsidP="002327E5">
      <w:pPr>
        <w:pStyle w:val="FootnoteText"/>
        <w:rPr>
          <w:lang w:val="it-IT"/>
        </w:rPr>
      </w:pPr>
      <w:r>
        <w:rPr>
          <w:rStyle w:val="FootnoteReference"/>
        </w:rPr>
        <w:footnoteRef/>
      </w:r>
      <w:r w:rsidRPr="00172937">
        <w:rPr>
          <w:lang w:val="it-IT"/>
        </w:rPr>
        <w:t xml:space="preserve"> Studimi i Universitetit të York-ut “Kushtëzimi i </w:t>
      </w:r>
      <w:r>
        <w:rPr>
          <w:lang w:val="it-IT"/>
        </w:rPr>
        <w:t>Kujdesit Social 2013 – 2015”</w:t>
      </w:r>
    </w:p>
  </w:footnote>
  <w:footnote w:id="2">
    <w:p w14:paraId="30A6326B" w14:textId="77777777" w:rsidR="00F425BB" w:rsidRPr="009E7F4E" w:rsidRDefault="00F425BB" w:rsidP="00D14011">
      <w:pPr>
        <w:jc w:val="both"/>
        <w:rPr>
          <w:sz w:val="18"/>
          <w:szCs w:val="16"/>
          <w:lang w:val="sq-AL"/>
        </w:rPr>
      </w:pPr>
      <w:r w:rsidRPr="00F0362B">
        <w:rPr>
          <w:rStyle w:val="FootnoteReference"/>
          <w:sz w:val="18"/>
          <w:szCs w:val="16"/>
        </w:rPr>
        <w:footnoteRef/>
      </w:r>
      <w:r w:rsidRPr="00F0362B">
        <w:rPr>
          <w:sz w:val="18"/>
          <w:szCs w:val="16"/>
        </w:rPr>
        <w:t xml:space="preserve"> </w:t>
      </w:r>
      <w:r w:rsidRPr="009E7F4E">
        <w:rPr>
          <w:sz w:val="18"/>
          <w:szCs w:val="16"/>
          <w:lang w:val="sq-AL"/>
        </w:rPr>
        <w:t xml:space="preserve">Vendimi i Këshillit të Ministrave nr. 47, datë 16.01.2008 i Këshillit të Ministrave “Programi i nxitjes së punësimit nëpërmjet formimit në punë”, i ndryshuar, </w:t>
      </w:r>
    </w:p>
    <w:p w14:paraId="72E8FA0D" w14:textId="77777777" w:rsidR="00F425BB" w:rsidRPr="009E7F4E" w:rsidRDefault="00F425BB" w:rsidP="00D14011">
      <w:pPr>
        <w:pStyle w:val="NormalWeb"/>
        <w:spacing w:before="0" w:beforeAutospacing="0" w:after="0" w:afterAutospacing="0"/>
        <w:jc w:val="both"/>
        <w:textAlignment w:val="baseline"/>
        <w:rPr>
          <w:color w:val="000000"/>
          <w:sz w:val="18"/>
          <w:szCs w:val="16"/>
          <w:lang w:val="sq-AL"/>
        </w:rPr>
      </w:pPr>
      <w:r w:rsidRPr="009E7F4E">
        <w:rPr>
          <w:sz w:val="18"/>
          <w:szCs w:val="16"/>
          <w:lang w:val="sq-AL"/>
        </w:rPr>
        <w:t xml:space="preserve">Vendimi i Këshillit të Ministrave nr. 48, datë 16.01.2008 i Këshillit të Ministrave “Programi i nxitjes së punësimit të punëkërkuesve të papunë në vështirësi”, </w:t>
      </w:r>
    </w:p>
    <w:p w14:paraId="6ECDB3FD" w14:textId="77777777" w:rsidR="00F425BB" w:rsidRPr="009E7F4E" w:rsidRDefault="00F425BB" w:rsidP="00D14011">
      <w:pPr>
        <w:jc w:val="both"/>
        <w:rPr>
          <w:sz w:val="18"/>
          <w:szCs w:val="16"/>
          <w:lang w:val="sq-AL"/>
        </w:rPr>
      </w:pPr>
      <w:r w:rsidRPr="009E7F4E">
        <w:rPr>
          <w:sz w:val="18"/>
          <w:szCs w:val="16"/>
          <w:lang w:val="sq-AL"/>
        </w:rPr>
        <w:t xml:space="preserve">Vendimi i Këshillit të Ministrave nr. 873, datë 27.12.2006 “Për masën e financimit, kriteret dhe procedurat e zbatimit të programeve të praktikave profesionale për punëkërkuesit e papunë, që kanë mbaruar arsimin e lartë, brenda apo jashtë vendit”, </w:t>
      </w:r>
    </w:p>
    <w:p w14:paraId="647EE712" w14:textId="77777777" w:rsidR="00F425BB" w:rsidRPr="009E7F4E" w:rsidRDefault="00F425BB" w:rsidP="00D14011">
      <w:pPr>
        <w:jc w:val="both"/>
        <w:rPr>
          <w:sz w:val="18"/>
          <w:szCs w:val="16"/>
          <w:lang w:val="sq-AL"/>
        </w:rPr>
      </w:pPr>
      <w:r w:rsidRPr="009E7F4E">
        <w:rPr>
          <w:sz w:val="18"/>
          <w:szCs w:val="16"/>
          <w:lang w:val="sq-AL"/>
        </w:rPr>
        <w:t>Vendimi i Këshillit të Ministrave Nr. 27, datë 11.01.2012, “Për Programin e Nxitjes së Punësimit të femrave nga grupet e veçanta”</w:t>
      </w:r>
    </w:p>
    <w:p w14:paraId="7373889C" w14:textId="77777777" w:rsidR="00F425BB" w:rsidRPr="009E7F4E" w:rsidRDefault="00F425BB" w:rsidP="00D14011">
      <w:pPr>
        <w:jc w:val="both"/>
        <w:rPr>
          <w:sz w:val="18"/>
          <w:szCs w:val="16"/>
          <w:lang w:val="sq-AL"/>
        </w:rPr>
      </w:pPr>
      <w:r w:rsidRPr="009E7F4E">
        <w:rPr>
          <w:sz w:val="18"/>
          <w:szCs w:val="16"/>
          <w:lang w:val="sq-AL"/>
        </w:rPr>
        <w:t>Vendimi i Këshillit të Ministravenr. 248, datë 30.04.2014</w:t>
      </w:r>
      <w:r w:rsidRPr="009E7F4E">
        <w:rPr>
          <w:color w:val="000000"/>
          <w:sz w:val="18"/>
          <w:szCs w:val="16"/>
          <w:lang w:val="sq-AL"/>
        </w:rPr>
        <w:t xml:space="preserve"> “</w:t>
      </w:r>
      <w:r w:rsidRPr="009E7F4E">
        <w:rPr>
          <w:sz w:val="18"/>
          <w:szCs w:val="16"/>
          <w:lang w:val="sq-AL"/>
        </w:rPr>
        <w:t>Për programin e nxitjes së punësimit të personave me aftësi të kufizuara, i ndryshuar.</w:t>
      </w:r>
      <w:r w:rsidRPr="009E7F4E">
        <w:rPr>
          <w:color w:val="000000"/>
          <w:sz w:val="18"/>
          <w:szCs w:val="16"/>
          <w:lang w:val="sq-AL"/>
        </w:rPr>
        <w:t xml:space="preserve"> </w:t>
      </w:r>
    </w:p>
    <w:p w14:paraId="324CB82B" w14:textId="77777777" w:rsidR="00F425BB" w:rsidRPr="009E7F4E" w:rsidRDefault="00F425BB" w:rsidP="00D14011">
      <w:pPr>
        <w:jc w:val="both"/>
        <w:rPr>
          <w:sz w:val="16"/>
          <w:szCs w:val="16"/>
          <w:lang w:val="sq-AL"/>
        </w:rPr>
      </w:pPr>
      <w:r w:rsidRPr="009E7F4E">
        <w:rPr>
          <w:sz w:val="16"/>
          <w:szCs w:val="16"/>
          <w:lang w:val="sq-AL"/>
        </w:rPr>
        <w:t xml:space="preserve">Vendimi i Këshillit të Ministrave Nr. 64, datë 27.1.2016 “Për programin e nxitjes së punësimit të të rinjve që kanë fituar statusin e jetimit, i ndryshuar. </w:t>
      </w:r>
    </w:p>
    <w:p w14:paraId="444207E3" w14:textId="77777777" w:rsidR="00F425BB" w:rsidRPr="00F0362B" w:rsidRDefault="00F425BB" w:rsidP="00D14011">
      <w:pPr>
        <w:jc w:val="both"/>
        <w:rPr>
          <w:color w:val="FF0000"/>
          <w:sz w:val="18"/>
          <w:szCs w:val="16"/>
          <w:lang w:val="sq-AL"/>
        </w:rPr>
      </w:pPr>
      <w:r w:rsidRPr="00F0362B">
        <w:rPr>
          <w:sz w:val="18"/>
          <w:szCs w:val="16"/>
          <w:lang w:val="sq-AL"/>
        </w:rPr>
        <w:t xml:space="preserve">Vendimi i Këshillit të MinistraveNr. 199, datë 11.01.2012, “Për masën e financimit, kriteret dhe procedurat e zbatimit të programit të nxitjes së punësimit të punëkërkuesve të papunë që hyjnë për herë të parë në punë”. </w:t>
      </w:r>
    </w:p>
    <w:p w14:paraId="34356722" w14:textId="77777777" w:rsidR="00F425BB" w:rsidRPr="00F0362B" w:rsidRDefault="00F425BB" w:rsidP="00D14011">
      <w:pPr>
        <w:jc w:val="both"/>
        <w:rPr>
          <w:sz w:val="18"/>
          <w:szCs w:val="16"/>
          <w:lang w:val="sq-AL"/>
        </w:rPr>
      </w:pPr>
      <w:r w:rsidRPr="00F0362B">
        <w:rPr>
          <w:sz w:val="18"/>
          <w:szCs w:val="16"/>
          <w:lang w:val="sq-AL"/>
        </w:rPr>
        <w:t>Vendimi i Këshillit të Ministrave Nr. 162, datë 21.03.2018 i Këshillit të Ministrave “Për pagesën e pjesëmarrjes në kurset e formimit profesional”, nxit pjesëmarrjen në kurse te aftësimit profesional të punëkërkuesëve të papunë.</w:t>
      </w:r>
    </w:p>
  </w:footnote>
  <w:footnote w:id="3">
    <w:p w14:paraId="7FC24AC1" w14:textId="77777777" w:rsidR="00F425BB" w:rsidRPr="00F0362B" w:rsidRDefault="00F425BB" w:rsidP="00D14011">
      <w:pPr>
        <w:pStyle w:val="FootnoteText"/>
        <w:jc w:val="both"/>
        <w:rPr>
          <w:sz w:val="18"/>
          <w:szCs w:val="16"/>
          <w:lang w:val="it-IT"/>
        </w:rPr>
      </w:pPr>
      <w:r w:rsidRPr="00F0362B">
        <w:rPr>
          <w:rStyle w:val="FootnoteReference"/>
          <w:sz w:val="18"/>
          <w:szCs w:val="16"/>
        </w:rPr>
        <w:footnoteRef/>
      </w:r>
      <w:r w:rsidRPr="00F0362B">
        <w:rPr>
          <w:sz w:val="18"/>
          <w:szCs w:val="16"/>
          <w:lang w:val="it-IT"/>
        </w:rPr>
        <w:t xml:space="preserve"> Intervistë me Agjensinë Shqiptare të Punësimit</w:t>
      </w:r>
    </w:p>
  </w:footnote>
  <w:footnote w:id="4">
    <w:p w14:paraId="5BBAD249" w14:textId="77777777" w:rsidR="00F425BB" w:rsidRPr="00F0362B" w:rsidRDefault="00F425BB" w:rsidP="00D14011">
      <w:pPr>
        <w:pStyle w:val="FootnoteText"/>
        <w:jc w:val="both"/>
        <w:rPr>
          <w:sz w:val="18"/>
          <w:szCs w:val="16"/>
          <w:lang w:val="it-IT"/>
        </w:rPr>
      </w:pPr>
      <w:r w:rsidRPr="00F0362B">
        <w:rPr>
          <w:rStyle w:val="FootnoteReference"/>
          <w:sz w:val="18"/>
          <w:szCs w:val="16"/>
        </w:rPr>
        <w:footnoteRef/>
      </w:r>
      <w:r w:rsidRPr="00F0362B">
        <w:rPr>
          <w:sz w:val="18"/>
          <w:szCs w:val="16"/>
          <w:lang w:val="it-IT"/>
        </w:rPr>
        <w:t xml:space="preserve"> Marrëvshje bashkepunimi ndermjet SHSSH dhe SHKP nënshkruar më date 16. 02. 2018</w:t>
      </w:r>
    </w:p>
  </w:footnote>
  <w:footnote w:id="5">
    <w:p w14:paraId="2922243F" w14:textId="77777777" w:rsidR="00F425BB" w:rsidRPr="009E7F4E" w:rsidRDefault="00F425BB" w:rsidP="00D14011">
      <w:pPr>
        <w:pStyle w:val="FootnoteText"/>
        <w:jc w:val="both"/>
        <w:rPr>
          <w:sz w:val="18"/>
          <w:szCs w:val="18"/>
          <w:lang w:val="sq-AL"/>
        </w:rPr>
      </w:pPr>
      <w:r w:rsidRPr="009E7F4E">
        <w:rPr>
          <w:rStyle w:val="FootnoteReference"/>
          <w:sz w:val="18"/>
          <w:szCs w:val="18"/>
        </w:rPr>
        <w:footnoteRef/>
      </w:r>
      <w:r w:rsidRPr="009E7F4E">
        <w:rPr>
          <w:sz w:val="18"/>
          <w:szCs w:val="18"/>
          <w:lang w:val="sq-AL"/>
        </w:rPr>
        <w:t xml:space="preserve"> Persona të vështirë për t’u punësuar janë ata të persona që kanë vështirësi për t’u punësuar si rezultat i një gjëndje mjekësore, arsim të papërshtatshëm apo të pamjaftueshëm, përkatësisë së tyre sociale dhe demografike, mospërputhja e kërkesës dhe ofertës në tregun e punës, apo rrethana të tjera objektive.</w:t>
      </w:r>
    </w:p>
  </w:footnote>
  <w:footnote w:id="6">
    <w:p w14:paraId="1DD543AE" w14:textId="77777777" w:rsidR="00F425BB" w:rsidRPr="000E314A" w:rsidRDefault="00F425BB" w:rsidP="00D14011">
      <w:pPr>
        <w:pStyle w:val="FootnoteText"/>
        <w:jc w:val="both"/>
        <w:rPr>
          <w:rFonts w:asciiTheme="minorHAnsi" w:hAnsiTheme="minorHAnsi" w:cstheme="minorHAnsi"/>
          <w:sz w:val="16"/>
          <w:szCs w:val="16"/>
          <w:lang w:val="sq-AL"/>
        </w:rPr>
      </w:pPr>
      <w:r w:rsidRPr="009E7F4E">
        <w:rPr>
          <w:rStyle w:val="FootnoteReference"/>
          <w:sz w:val="18"/>
          <w:szCs w:val="18"/>
        </w:rPr>
        <w:footnoteRef/>
      </w:r>
      <w:r w:rsidRPr="009E7F4E">
        <w:rPr>
          <w:sz w:val="18"/>
          <w:szCs w:val="18"/>
          <w:lang w:val="sq-AL"/>
        </w:rPr>
        <w:t xml:space="preserve"> Punët publike pëdoren gjerësisht si masa PATP. Mund të përmendim: </w:t>
      </w:r>
      <w:r w:rsidRPr="009E7F4E">
        <w:rPr>
          <w:b/>
          <w:bCs/>
          <w:sz w:val="18"/>
          <w:szCs w:val="18"/>
          <w:lang w:val="sq-AL"/>
        </w:rPr>
        <w:t>Public Works Programme</w:t>
      </w:r>
      <w:r w:rsidRPr="009E7F4E">
        <w:rPr>
          <w:sz w:val="18"/>
          <w:szCs w:val="18"/>
          <w:lang w:val="sq-AL"/>
        </w:rPr>
        <w:t xml:space="preserve"> në Republikën Çeke; </w:t>
      </w:r>
      <w:r w:rsidRPr="009E7F4E">
        <w:rPr>
          <w:b/>
          <w:bCs/>
          <w:sz w:val="18"/>
          <w:szCs w:val="18"/>
          <w:lang w:val="sq-AL"/>
        </w:rPr>
        <w:t>Community service jobs</w:t>
      </w:r>
      <w:r w:rsidRPr="009E7F4E">
        <w:rPr>
          <w:sz w:val="18"/>
          <w:szCs w:val="18"/>
          <w:lang w:val="sq-AL"/>
        </w:rPr>
        <w:t xml:space="preserve"> në Danimarkë; </w:t>
      </w:r>
      <w:r w:rsidRPr="009E7F4E">
        <w:rPr>
          <w:b/>
          <w:bCs/>
          <w:sz w:val="18"/>
          <w:szCs w:val="18"/>
          <w:lang w:val="sq-AL"/>
        </w:rPr>
        <w:t>Public Work</w:t>
      </w:r>
      <w:r w:rsidRPr="009E7F4E">
        <w:rPr>
          <w:sz w:val="18"/>
          <w:szCs w:val="18"/>
          <w:lang w:val="sq-AL"/>
        </w:rPr>
        <w:t xml:space="preserve"> në Estoni, Lituani Poloni, Kroaci etj.; </w:t>
      </w:r>
      <w:r w:rsidRPr="009E7F4E">
        <w:rPr>
          <w:b/>
          <w:bCs/>
          <w:sz w:val="18"/>
          <w:szCs w:val="18"/>
          <w:lang w:val="sq-AL"/>
        </w:rPr>
        <w:t>Temporary employment</w:t>
      </w:r>
      <w:r w:rsidRPr="009E7F4E">
        <w:rPr>
          <w:sz w:val="18"/>
          <w:szCs w:val="18"/>
          <w:lang w:val="sq-AL"/>
        </w:rPr>
        <w:t xml:space="preserve"> në Rumani; </w:t>
      </w:r>
      <w:r w:rsidRPr="009E7F4E">
        <w:rPr>
          <w:b/>
          <w:bCs/>
          <w:sz w:val="18"/>
          <w:szCs w:val="18"/>
          <w:lang w:val="sq-AL"/>
        </w:rPr>
        <w:t>Employment scheme for persons in need</w:t>
      </w:r>
      <w:r w:rsidRPr="009E7F4E">
        <w:rPr>
          <w:sz w:val="18"/>
          <w:szCs w:val="18"/>
          <w:lang w:val="sq-AL"/>
        </w:rPr>
        <w:t xml:space="preserve"> në Portugali, etj</w:t>
      </w:r>
    </w:p>
  </w:footnote>
  <w:footnote w:id="7">
    <w:p w14:paraId="199225EE" w14:textId="77777777" w:rsidR="00F425BB" w:rsidRPr="009E7F4E" w:rsidRDefault="00F425BB" w:rsidP="00D14011">
      <w:pPr>
        <w:pStyle w:val="FootnoteText"/>
        <w:jc w:val="both"/>
        <w:rPr>
          <w:sz w:val="16"/>
          <w:szCs w:val="16"/>
        </w:rPr>
      </w:pPr>
      <w:r w:rsidRPr="009E7F4E">
        <w:rPr>
          <w:rStyle w:val="FootnoteReference"/>
          <w:sz w:val="18"/>
          <w:szCs w:val="16"/>
        </w:rPr>
        <w:footnoteRef/>
      </w:r>
      <w:r w:rsidRPr="009E7F4E">
        <w:rPr>
          <w:sz w:val="18"/>
          <w:szCs w:val="16"/>
          <w:lang w:val="sq-AL"/>
        </w:rPr>
        <w:t xml:space="preserve"> Subvencionimi i punësimit përmes subvencionimit të pagës përdoret gjihashtu gjerësisht si PATP. </w:t>
      </w:r>
      <w:r w:rsidRPr="009E7F4E">
        <w:rPr>
          <w:sz w:val="18"/>
          <w:szCs w:val="16"/>
        </w:rPr>
        <w:t xml:space="preserve">Shembuj qe mund të përmendim janë: </w:t>
      </w:r>
      <w:r w:rsidRPr="009E7F4E">
        <w:rPr>
          <w:b/>
          <w:bCs/>
          <w:sz w:val="18"/>
          <w:szCs w:val="16"/>
        </w:rPr>
        <w:t>Contrat Intiative Emploi</w:t>
      </w:r>
      <w:r w:rsidRPr="009E7F4E">
        <w:rPr>
          <w:sz w:val="18"/>
          <w:szCs w:val="16"/>
        </w:rPr>
        <w:t xml:space="preserve"> në Francë; </w:t>
      </w:r>
      <w:r w:rsidRPr="009E7F4E">
        <w:rPr>
          <w:b/>
          <w:bCs/>
          <w:sz w:val="18"/>
          <w:szCs w:val="16"/>
        </w:rPr>
        <w:t>Prespektiven in Betrieben</w:t>
      </w:r>
      <w:r w:rsidRPr="009E7F4E">
        <w:rPr>
          <w:sz w:val="18"/>
          <w:szCs w:val="16"/>
        </w:rPr>
        <w:t xml:space="preserve"> në Gjermani; </w:t>
      </w:r>
      <w:r w:rsidRPr="009E7F4E">
        <w:rPr>
          <w:b/>
          <w:bCs/>
          <w:sz w:val="18"/>
          <w:szCs w:val="16"/>
        </w:rPr>
        <w:t>Measures for unemployed representing disadvantaged goups</w:t>
      </w:r>
      <w:r w:rsidRPr="009E7F4E">
        <w:rPr>
          <w:sz w:val="18"/>
          <w:szCs w:val="16"/>
        </w:rPr>
        <w:t xml:space="preserve"> në Latvia; </w:t>
      </w:r>
      <w:r w:rsidRPr="009E7F4E">
        <w:rPr>
          <w:b/>
          <w:bCs/>
          <w:sz w:val="18"/>
          <w:szCs w:val="16"/>
        </w:rPr>
        <w:t>Youth Emplyment Intiative</w:t>
      </w:r>
      <w:r w:rsidRPr="009E7F4E">
        <w:rPr>
          <w:sz w:val="18"/>
          <w:szCs w:val="16"/>
        </w:rPr>
        <w:t xml:space="preserve"> në Slovaki, etj</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52F10"/>
    <w:multiLevelType w:val="hybridMultilevel"/>
    <w:tmpl w:val="3CA60B68"/>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
    <w:nsid w:val="161D03AB"/>
    <w:multiLevelType w:val="hybridMultilevel"/>
    <w:tmpl w:val="F29497C0"/>
    <w:lvl w:ilvl="0" w:tplc="0D04CD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1377358"/>
    <w:multiLevelType w:val="hybridMultilevel"/>
    <w:tmpl w:val="7472C51A"/>
    <w:lvl w:ilvl="0" w:tplc="976C804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E54596"/>
    <w:multiLevelType w:val="hybridMultilevel"/>
    <w:tmpl w:val="8D16F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E971B35"/>
    <w:multiLevelType w:val="multilevel"/>
    <w:tmpl w:val="B49AE9F6"/>
    <w:lvl w:ilvl="0">
      <w:start w:val="1"/>
      <w:numFmt w:val="decimal"/>
      <w:lvlText w:val="%1."/>
      <w:lvlJc w:val="left"/>
      <w:pPr>
        <w:ind w:left="720" w:hanging="360"/>
      </w:pPr>
      <w:rPr>
        <w:rFonts w:hint="default"/>
      </w:rPr>
    </w:lvl>
    <w:lvl w:ilvl="1">
      <w:start w:val="1"/>
      <w:numFmt w:val="decimal"/>
      <w:isLgl/>
      <w:lvlText w:val="%1.%2"/>
      <w:lvlJc w:val="left"/>
      <w:pPr>
        <w:ind w:left="898" w:hanging="538"/>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540220D"/>
    <w:multiLevelType w:val="hybridMultilevel"/>
    <w:tmpl w:val="BAA61618"/>
    <w:lvl w:ilvl="0" w:tplc="7842E3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7322A66"/>
    <w:multiLevelType w:val="hybridMultilevel"/>
    <w:tmpl w:val="B06469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46B963E2"/>
    <w:multiLevelType w:val="hybridMultilevel"/>
    <w:tmpl w:val="2B548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75D02B8"/>
    <w:multiLevelType w:val="hybridMultilevel"/>
    <w:tmpl w:val="2A649F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B775EEA"/>
    <w:multiLevelType w:val="hybridMultilevel"/>
    <w:tmpl w:val="06309CD4"/>
    <w:lvl w:ilvl="0" w:tplc="F97C9BC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F4B2B2F"/>
    <w:multiLevelType w:val="hybridMultilevel"/>
    <w:tmpl w:val="BF80264E"/>
    <w:lvl w:ilvl="0" w:tplc="7B9806B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2D208A0"/>
    <w:multiLevelType w:val="hybridMultilevel"/>
    <w:tmpl w:val="1552727C"/>
    <w:lvl w:ilvl="0" w:tplc="759C3E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23D1891"/>
    <w:multiLevelType w:val="hybridMultilevel"/>
    <w:tmpl w:val="5AE2E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9147367"/>
    <w:multiLevelType w:val="hybridMultilevel"/>
    <w:tmpl w:val="B78621BE"/>
    <w:lvl w:ilvl="0" w:tplc="55A638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93F55F5"/>
    <w:multiLevelType w:val="hybridMultilevel"/>
    <w:tmpl w:val="F4E216CE"/>
    <w:lvl w:ilvl="0" w:tplc="855EE35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2266F8C"/>
    <w:multiLevelType w:val="hybridMultilevel"/>
    <w:tmpl w:val="37701B92"/>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nsid w:val="79255BBB"/>
    <w:multiLevelType w:val="hybridMultilevel"/>
    <w:tmpl w:val="CD723226"/>
    <w:lvl w:ilvl="0" w:tplc="FE6C100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D050435"/>
    <w:multiLevelType w:val="hybridMultilevel"/>
    <w:tmpl w:val="409281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2"/>
  </w:num>
  <w:num w:numId="4">
    <w:abstractNumId w:val="6"/>
  </w:num>
  <w:num w:numId="5">
    <w:abstractNumId w:val="17"/>
  </w:num>
  <w:num w:numId="6">
    <w:abstractNumId w:val="0"/>
  </w:num>
  <w:num w:numId="7">
    <w:abstractNumId w:val="15"/>
  </w:num>
  <w:num w:numId="8">
    <w:abstractNumId w:val="10"/>
  </w:num>
  <w:num w:numId="9">
    <w:abstractNumId w:val="7"/>
  </w:num>
  <w:num w:numId="10">
    <w:abstractNumId w:val="3"/>
  </w:num>
  <w:num w:numId="11">
    <w:abstractNumId w:val="11"/>
  </w:num>
  <w:num w:numId="12">
    <w:abstractNumId w:val="13"/>
  </w:num>
  <w:num w:numId="13">
    <w:abstractNumId w:val="9"/>
  </w:num>
  <w:num w:numId="14">
    <w:abstractNumId w:val="5"/>
  </w:num>
  <w:num w:numId="15">
    <w:abstractNumId w:val="8"/>
  </w:num>
  <w:num w:numId="16">
    <w:abstractNumId w:val="1"/>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Lc0NTExtLAwNTcyMjFV0lEKTi0uzszPAykwrQUAHoCrgSwAAAA="/>
  </w:docVars>
  <w:rsids>
    <w:rsidRoot w:val="00415D81"/>
    <w:rsid w:val="0000578E"/>
    <w:rsid w:val="00060DBD"/>
    <w:rsid w:val="0017684A"/>
    <w:rsid w:val="001806E7"/>
    <w:rsid w:val="002327E5"/>
    <w:rsid w:val="002462F4"/>
    <w:rsid w:val="00285E66"/>
    <w:rsid w:val="003B7A4A"/>
    <w:rsid w:val="003E6028"/>
    <w:rsid w:val="003F44CC"/>
    <w:rsid w:val="004070D8"/>
    <w:rsid w:val="00415D81"/>
    <w:rsid w:val="00436F51"/>
    <w:rsid w:val="004516D5"/>
    <w:rsid w:val="004617CC"/>
    <w:rsid w:val="004A41EC"/>
    <w:rsid w:val="004F6DA4"/>
    <w:rsid w:val="00516992"/>
    <w:rsid w:val="00557AC1"/>
    <w:rsid w:val="00596C6B"/>
    <w:rsid w:val="00600043"/>
    <w:rsid w:val="00616232"/>
    <w:rsid w:val="00705046"/>
    <w:rsid w:val="00753B78"/>
    <w:rsid w:val="008D3EE7"/>
    <w:rsid w:val="008F1CDA"/>
    <w:rsid w:val="009335FA"/>
    <w:rsid w:val="00940679"/>
    <w:rsid w:val="00AA6E96"/>
    <w:rsid w:val="00B30053"/>
    <w:rsid w:val="00B862D0"/>
    <w:rsid w:val="00B935FD"/>
    <w:rsid w:val="00BB0E86"/>
    <w:rsid w:val="00C3714E"/>
    <w:rsid w:val="00C5737B"/>
    <w:rsid w:val="00D14011"/>
    <w:rsid w:val="00D530E9"/>
    <w:rsid w:val="00D57BA0"/>
    <w:rsid w:val="00D81584"/>
    <w:rsid w:val="00DF4CA0"/>
    <w:rsid w:val="00E03BE2"/>
    <w:rsid w:val="00E30555"/>
    <w:rsid w:val="00E858B3"/>
    <w:rsid w:val="00F11069"/>
    <w:rsid w:val="00F14410"/>
    <w:rsid w:val="00F425BB"/>
    <w:rsid w:val="00F87EFD"/>
    <w:rsid w:val="00FA785D"/>
    <w:rsid w:val="00FB3147"/>
    <w:rsid w:val="00FE0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0D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15D8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15D8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806E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D8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15D8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415D81"/>
    <w:pPr>
      <w:spacing w:after="160" w:line="259" w:lineRule="auto"/>
      <w:ind w:left="720"/>
      <w:contextualSpacing/>
    </w:pPr>
    <w:rPr>
      <w:sz w:val="22"/>
      <w:szCs w:val="22"/>
    </w:rPr>
  </w:style>
  <w:style w:type="paragraph" w:customStyle="1" w:styleId="Normal1">
    <w:name w:val="Normal1"/>
    <w:basedOn w:val="Normal"/>
    <w:rsid w:val="00415D81"/>
    <w:pPr>
      <w:spacing w:before="100" w:beforeAutospacing="1" w:after="100" w:afterAutospacing="1"/>
    </w:pPr>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415D8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5D81"/>
    <w:rPr>
      <w:rFonts w:ascii="Times New Roman" w:hAnsi="Times New Roman" w:cs="Times New Roman"/>
      <w:sz w:val="18"/>
      <w:szCs w:val="18"/>
    </w:rPr>
  </w:style>
  <w:style w:type="paragraph" w:customStyle="1" w:styleId="Standard6">
    <w:name w:val="Standard+6"/>
    <w:basedOn w:val="Normal"/>
    <w:link w:val="Standard6Zchn"/>
    <w:qFormat/>
    <w:rsid w:val="00415D81"/>
    <w:pPr>
      <w:overflowPunct w:val="0"/>
      <w:autoSpaceDE w:val="0"/>
      <w:autoSpaceDN w:val="0"/>
      <w:adjustRightInd w:val="0"/>
      <w:spacing w:after="120"/>
      <w:jc w:val="both"/>
      <w:textAlignment w:val="baseline"/>
    </w:pPr>
    <w:rPr>
      <w:rFonts w:ascii="Arial" w:eastAsia="Times New Roman" w:hAnsi="Arial" w:cs="Times New Roman"/>
      <w:sz w:val="20"/>
      <w:szCs w:val="20"/>
      <w:lang w:val="en-GB" w:eastAsia="x-none"/>
    </w:rPr>
  </w:style>
  <w:style w:type="character" w:customStyle="1" w:styleId="Standard6Zchn">
    <w:name w:val="Standard+6 Zchn"/>
    <w:link w:val="Standard6"/>
    <w:rsid w:val="00415D81"/>
    <w:rPr>
      <w:rFonts w:ascii="Arial" w:eastAsia="Times New Roman" w:hAnsi="Arial" w:cs="Times New Roman"/>
      <w:sz w:val="20"/>
      <w:szCs w:val="20"/>
      <w:lang w:val="en-GB" w:eastAsia="x-none"/>
    </w:rPr>
  </w:style>
  <w:style w:type="table" w:styleId="TableGrid">
    <w:name w:val="Table Grid"/>
    <w:basedOn w:val="TableNormal"/>
    <w:uiPriority w:val="39"/>
    <w:rsid w:val="00415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15D81"/>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415D81"/>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415D81"/>
    <w:rPr>
      <w:vertAlign w:val="superscript"/>
    </w:rPr>
  </w:style>
  <w:style w:type="paragraph" w:styleId="NormalWeb">
    <w:name w:val="Normal (Web)"/>
    <w:basedOn w:val="Normal"/>
    <w:uiPriority w:val="99"/>
    <w:unhideWhenUsed/>
    <w:rsid w:val="00415D81"/>
    <w:pPr>
      <w:spacing w:before="100" w:beforeAutospacing="1" w:after="100" w:afterAutospacing="1"/>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4516D5"/>
    <w:pPr>
      <w:spacing w:before="480" w:line="276" w:lineRule="auto"/>
      <w:outlineLvl w:val="9"/>
    </w:pPr>
    <w:rPr>
      <w:b/>
      <w:bCs/>
      <w:sz w:val="28"/>
      <w:szCs w:val="28"/>
    </w:rPr>
  </w:style>
  <w:style w:type="paragraph" w:styleId="TOC1">
    <w:name w:val="toc 1"/>
    <w:basedOn w:val="Normal"/>
    <w:next w:val="Normal"/>
    <w:autoRedefine/>
    <w:uiPriority w:val="39"/>
    <w:unhideWhenUsed/>
    <w:rsid w:val="004516D5"/>
    <w:pPr>
      <w:spacing w:before="120"/>
    </w:pPr>
    <w:rPr>
      <w:rFonts w:cstheme="minorHAnsi"/>
      <w:b/>
      <w:bCs/>
      <w:i/>
      <w:iCs/>
    </w:rPr>
  </w:style>
  <w:style w:type="paragraph" w:styleId="TOC2">
    <w:name w:val="toc 2"/>
    <w:basedOn w:val="Normal"/>
    <w:next w:val="Normal"/>
    <w:autoRedefine/>
    <w:uiPriority w:val="39"/>
    <w:unhideWhenUsed/>
    <w:rsid w:val="004516D5"/>
    <w:pPr>
      <w:spacing w:before="120"/>
      <w:ind w:left="240"/>
    </w:pPr>
    <w:rPr>
      <w:rFonts w:cstheme="minorHAnsi"/>
      <w:b/>
      <w:bCs/>
      <w:sz w:val="22"/>
      <w:szCs w:val="22"/>
    </w:rPr>
  </w:style>
  <w:style w:type="character" w:styleId="Hyperlink">
    <w:name w:val="Hyperlink"/>
    <w:basedOn w:val="DefaultParagraphFont"/>
    <w:uiPriority w:val="99"/>
    <w:unhideWhenUsed/>
    <w:rsid w:val="004516D5"/>
    <w:rPr>
      <w:color w:val="0563C1" w:themeColor="hyperlink"/>
      <w:u w:val="single"/>
    </w:rPr>
  </w:style>
  <w:style w:type="paragraph" w:styleId="TOC3">
    <w:name w:val="toc 3"/>
    <w:basedOn w:val="Normal"/>
    <w:next w:val="Normal"/>
    <w:autoRedefine/>
    <w:uiPriority w:val="39"/>
    <w:unhideWhenUsed/>
    <w:rsid w:val="004516D5"/>
    <w:pPr>
      <w:ind w:left="480"/>
    </w:pPr>
    <w:rPr>
      <w:rFonts w:cstheme="minorHAnsi"/>
      <w:sz w:val="20"/>
      <w:szCs w:val="20"/>
    </w:rPr>
  </w:style>
  <w:style w:type="paragraph" w:styleId="TOC4">
    <w:name w:val="toc 4"/>
    <w:basedOn w:val="Normal"/>
    <w:next w:val="Normal"/>
    <w:autoRedefine/>
    <w:uiPriority w:val="39"/>
    <w:semiHidden/>
    <w:unhideWhenUsed/>
    <w:rsid w:val="004516D5"/>
    <w:pPr>
      <w:ind w:left="720"/>
    </w:pPr>
    <w:rPr>
      <w:rFonts w:cstheme="minorHAnsi"/>
      <w:sz w:val="20"/>
      <w:szCs w:val="20"/>
    </w:rPr>
  </w:style>
  <w:style w:type="paragraph" w:styleId="TOC5">
    <w:name w:val="toc 5"/>
    <w:basedOn w:val="Normal"/>
    <w:next w:val="Normal"/>
    <w:autoRedefine/>
    <w:uiPriority w:val="39"/>
    <w:semiHidden/>
    <w:unhideWhenUsed/>
    <w:rsid w:val="004516D5"/>
    <w:pPr>
      <w:ind w:left="960"/>
    </w:pPr>
    <w:rPr>
      <w:rFonts w:cstheme="minorHAnsi"/>
      <w:sz w:val="20"/>
      <w:szCs w:val="20"/>
    </w:rPr>
  </w:style>
  <w:style w:type="paragraph" w:styleId="TOC6">
    <w:name w:val="toc 6"/>
    <w:basedOn w:val="Normal"/>
    <w:next w:val="Normal"/>
    <w:autoRedefine/>
    <w:uiPriority w:val="39"/>
    <w:semiHidden/>
    <w:unhideWhenUsed/>
    <w:rsid w:val="004516D5"/>
    <w:pPr>
      <w:ind w:left="1200"/>
    </w:pPr>
    <w:rPr>
      <w:rFonts w:cstheme="minorHAnsi"/>
      <w:sz w:val="20"/>
      <w:szCs w:val="20"/>
    </w:rPr>
  </w:style>
  <w:style w:type="paragraph" w:styleId="TOC7">
    <w:name w:val="toc 7"/>
    <w:basedOn w:val="Normal"/>
    <w:next w:val="Normal"/>
    <w:autoRedefine/>
    <w:uiPriority w:val="39"/>
    <w:semiHidden/>
    <w:unhideWhenUsed/>
    <w:rsid w:val="004516D5"/>
    <w:pPr>
      <w:ind w:left="1440"/>
    </w:pPr>
    <w:rPr>
      <w:rFonts w:cstheme="minorHAnsi"/>
      <w:sz w:val="20"/>
      <w:szCs w:val="20"/>
    </w:rPr>
  </w:style>
  <w:style w:type="paragraph" w:styleId="TOC8">
    <w:name w:val="toc 8"/>
    <w:basedOn w:val="Normal"/>
    <w:next w:val="Normal"/>
    <w:autoRedefine/>
    <w:uiPriority w:val="39"/>
    <w:semiHidden/>
    <w:unhideWhenUsed/>
    <w:rsid w:val="004516D5"/>
    <w:pPr>
      <w:ind w:left="1680"/>
    </w:pPr>
    <w:rPr>
      <w:rFonts w:cstheme="minorHAnsi"/>
      <w:sz w:val="20"/>
      <w:szCs w:val="20"/>
    </w:rPr>
  </w:style>
  <w:style w:type="paragraph" w:styleId="TOC9">
    <w:name w:val="toc 9"/>
    <w:basedOn w:val="Normal"/>
    <w:next w:val="Normal"/>
    <w:autoRedefine/>
    <w:uiPriority w:val="39"/>
    <w:semiHidden/>
    <w:unhideWhenUsed/>
    <w:rsid w:val="004516D5"/>
    <w:pPr>
      <w:ind w:left="1920"/>
    </w:pPr>
    <w:rPr>
      <w:rFonts w:cstheme="minorHAnsi"/>
      <w:sz w:val="20"/>
      <w:szCs w:val="20"/>
    </w:rPr>
  </w:style>
  <w:style w:type="character" w:customStyle="1" w:styleId="Heading3Char">
    <w:name w:val="Heading 3 Char"/>
    <w:basedOn w:val="DefaultParagraphFont"/>
    <w:link w:val="Heading3"/>
    <w:uiPriority w:val="9"/>
    <w:semiHidden/>
    <w:rsid w:val="001806E7"/>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4F6DA4"/>
    <w:pPr>
      <w:tabs>
        <w:tab w:val="center" w:pos="4680"/>
        <w:tab w:val="right" w:pos="9360"/>
      </w:tabs>
    </w:pPr>
  </w:style>
  <w:style w:type="character" w:customStyle="1" w:styleId="HeaderChar">
    <w:name w:val="Header Char"/>
    <w:basedOn w:val="DefaultParagraphFont"/>
    <w:link w:val="Header"/>
    <w:uiPriority w:val="99"/>
    <w:rsid w:val="004F6DA4"/>
  </w:style>
  <w:style w:type="paragraph" w:styleId="Footer">
    <w:name w:val="footer"/>
    <w:basedOn w:val="Normal"/>
    <w:link w:val="FooterChar"/>
    <w:uiPriority w:val="99"/>
    <w:unhideWhenUsed/>
    <w:rsid w:val="004F6DA4"/>
    <w:pPr>
      <w:tabs>
        <w:tab w:val="center" w:pos="4680"/>
        <w:tab w:val="right" w:pos="9360"/>
      </w:tabs>
    </w:pPr>
  </w:style>
  <w:style w:type="character" w:customStyle="1" w:styleId="FooterChar">
    <w:name w:val="Footer Char"/>
    <w:basedOn w:val="DefaultParagraphFont"/>
    <w:link w:val="Footer"/>
    <w:uiPriority w:val="99"/>
    <w:rsid w:val="004F6DA4"/>
  </w:style>
  <w:style w:type="paragraph" w:styleId="CommentText">
    <w:name w:val="annotation text"/>
    <w:basedOn w:val="Normal"/>
    <w:link w:val="CommentTextChar"/>
    <w:uiPriority w:val="99"/>
    <w:unhideWhenUsed/>
    <w:rsid w:val="002327E5"/>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2327E5"/>
    <w:rPr>
      <w:rFonts w:ascii="Times New Roman" w:eastAsia="Times New Roman" w:hAnsi="Times New Roman" w:cs="Times New Roman"/>
      <w:sz w:val="20"/>
      <w:szCs w:val="20"/>
      <w:lang w:eastAsia="en-GB"/>
    </w:rPr>
  </w:style>
  <w:style w:type="character" w:customStyle="1" w:styleId="tlid-translation">
    <w:name w:val="tlid-translation"/>
    <w:basedOn w:val="DefaultParagraphFont"/>
    <w:rsid w:val="002327E5"/>
  </w:style>
  <w:style w:type="paragraph" w:customStyle="1" w:styleId="Text2">
    <w:name w:val="Text 2"/>
    <w:basedOn w:val="Normal"/>
    <w:link w:val="Text2Char"/>
    <w:rsid w:val="00D14011"/>
    <w:pPr>
      <w:tabs>
        <w:tab w:val="left" w:pos="2161"/>
      </w:tabs>
      <w:ind w:left="1202"/>
    </w:pPr>
    <w:rPr>
      <w:rFonts w:ascii="Times New Roman" w:eastAsia="Times New Roman" w:hAnsi="Times New Roman" w:cs="Times New Roman"/>
      <w:szCs w:val="20"/>
    </w:rPr>
  </w:style>
  <w:style w:type="character" w:customStyle="1" w:styleId="Text2Char">
    <w:name w:val="Text 2 Char"/>
    <w:link w:val="Text2"/>
    <w:locked/>
    <w:rsid w:val="00D14011"/>
    <w:rPr>
      <w:rFonts w:ascii="Times New Roman" w:eastAsia="Times New Roman" w:hAnsi="Times New Roman" w:cs="Times New Roman"/>
      <w:szCs w:val="20"/>
    </w:rPr>
  </w:style>
  <w:style w:type="paragraph" w:styleId="NoSpacing">
    <w:name w:val="No Spacing"/>
    <w:basedOn w:val="Normal"/>
    <w:link w:val="NoSpacingChar"/>
    <w:qFormat/>
    <w:rsid w:val="00D14011"/>
    <w:pPr>
      <w:jc w:val="both"/>
    </w:pPr>
    <w:rPr>
      <w:rFonts w:ascii="Calibri" w:eastAsia="Times New Roman" w:hAnsi="Calibri" w:cs="Times New Roman"/>
      <w:sz w:val="20"/>
      <w:szCs w:val="20"/>
      <w:lang w:val="sq-AL" w:bidi="en-US"/>
    </w:rPr>
  </w:style>
  <w:style w:type="character" w:customStyle="1" w:styleId="NoSpacingChar">
    <w:name w:val="No Spacing Char"/>
    <w:link w:val="NoSpacing"/>
    <w:rsid w:val="00D14011"/>
    <w:rPr>
      <w:rFonts w:ascii="Calibri" w:eastAsia="Times New Roman" w:hAnsi="Calibri" w:cs="Times New Roman"/>
      <w:sz w:val="20"/>
      <w:szCs w:val="20"/>
      <w:lang w:val="sq-AL" w:bidi="en-US"/>
    </w:rPr>
  </w:style>
  <w:style w:type="character" w:styleId="CommentReference">
    <w:name w:val="annotation reference"/>
    <w:basedOn w:val="DefaultParagraphFont"/>
    <w:uiPriority w:val="99"/>
    <w:semiHidden/>
    <w:unhideWhenUsed/>
    <w:rsid w:val="00D14011"/>
    <w:rPr>
      <w:sz w:val="16"/>
      <w:szCs w:val="16"/>
    </w:rPr>
  </w:style>
  <w:style w:type="paragraph" w:styleId="CommentSubject">
    <w:name w:val="annotation subject"/>
    <w:basedOn w:val="CommentText"/>
    <w:next w:val="CommentText"/>
    <w:link w:val="CommentSubjectChar"/>
    <w:uiPriority w:val="99"/>
    <w:semiHidden/>
    <w:unhideWhenUsed/>
    <w:rsid w:val="00D14011"/>
    <w:rPr>
      <w:b/>
      <w:bCs/>
      <w:lang w:eastAsia="en-US"/>
    </w:rPr>
  </w:style>
  <w:style w:type="character" w:customStyle="1" w:styleId="CommentSubjectChar">
    <w:name w:val="Comment Subject Char"/>
    <w:basedOn w:val="CommentTextChar"/>
    <w:link w:val="CommentSubject"/>
    <w:uiPriority w:val="99"/>
    <w:semiHidden/>
    <w:rsid w:val="00D14011"/>
    <w:rPr>
      <w:rFonts w:ascii="Times New Roman" w:eastAsia="Times New Roman" w:hAnsi="Times New Roman" w:cs="Times New Roman"/>
      <w:b/>
      <w:bCs/>
      <w:sz w:val="20"/>
      <w:szCs w:val="20"/>
      <w:lang w:eastAsia="en-GB"/>
    </w:rPr>
  </w:style>
  <w:style w:type="table" w:customStyle="1" w:styleId="GridTable1LightAccent1">
    <w:name w:val="Grid Table 1 Light Accent 1"/>
    <w:basedOn w:val="TableNormal"/>
    <w:uiPriority w:val="46"/>
    <w:rsid w:val="004617CC"/>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15D8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15D8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806E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D8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15D8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415D81"/>
    <w:pPr>
      <w:spacing w:after="160" w:line="259" w:lineRule="auto"/>
      <w:ind w:left="720"/>
      <w:contextualSpacing/>
    </w:pPr>
    <w:rPr>
      <w:sz w:val="22"/>
      <w:szCs w:val="22"/>
    </w:rPr>
  </w:style>
  <w:style w:type="paragraph" w:customStyle="1" w:styleId="Normal1">
    <w:name w:val="Normal1"/>
    <w:basedOn w:val="Normal"/>
    <w:rsid w:val="00415D81"/>
    <w:pPr>
      <w:spacing w:before="100" w:beforeAutospacing="1" w:after="100" w:afterAutospacing="1"/>
    </w:pPr>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415D8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5D81"/>
    <w:rPr>
      <w:rFonts w:ascii="Times New Roman" w:hAnsi="Times New Roman" w:cs="Times New Roman"/>
      <w:sz w:val="18"/>
      <w:szCs w:val="18"/>
    </w:rPr>
  </w:style>
  <w:style w:type="paragraph" w:customStyle="1" w:styleId="Standard6">
    <w:name w:val="Standard+6"/>
    <w:basedOn w:val="Normal"/>
    <w:link w:val="Standard6Zchn"/>
    <w:qFormat/>
    <w:rsid w:val="00415D81"/>
    <w:pPr>
      <w:overflowPunct w:val="0"/>
      <w:autoSpaceDE w:val="0"/>
      <w:autoSpaceDN w:val="0"/>
      <w:adjustRightInd w:val="0"/>
      <w:spacing w:after="120"/>
      <w:jc w:val="both"/>
      <w:textAlignment w:val="baseline"/>
    </w:pPr>
    <w:rPr>
      <w:rFonts w:ascii="Arial" w:eastAsia="Times New Roman" w:hAnsi="Arial" w:cs="Times New Roman"/>
      <w:sz w:val="20"/>
      <w:szCs w:val="20"/>
      <w:lang w:val="en-GB" w:eastAsia="x-none"/>
    </w:rPr>
  </w:style>
  <w:style w:type="character" w:customStyle="1" w:styleId="Standard6Zchn">
    <w:name w:val="Standard+6 Zchn"/>
    <w:link w:val="Standard6"/>
    <w:rsid w:val="00415D81"/>
    <w:rPr>
      <w:rFonts w:ascii="Arial" w:eastAsia="Times New Roman" w:hAnsi="Arial" w:cs="Times New Roman"/>
      <w:sz w:val="20"/>
      <w:szCs w:val="20"/>
      <w:lang w:val="en-GB" w:eastAsia="x-none"/>
    </w:rPr>
  </w:style>
  <w:style w:type="table" w:styleId="TableGrid">
    <w:name w:val="Table Grid"/>
    <w:basedOn w:val="TableNormal"/>
    <w:uiPriority w:val="39"/>
    <w:rsid w:val="00415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15D81"/>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415D81"/>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415D81"/>
    <w:rPr>
      <w:vertAlign w:val="superscript"/>
    </w:rPr>
  </w:style>
  <w:style w:type="paragraph" w:styleId="NormalWeb">
    <w:name w:val="Normal (Web)"/>
    <w:basedOn w:val="Normal"/>
    <w:uiPriority w:val="99"/>
    <w:unhideWhenUsed/>
    <w:rsid w:val="00415D81"/>
    <w:pPr>
      <w:spacing w:before="100" w:beforeAutospacing="1" w:after="100" w:afterAutospacing="1"/>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4516D5"/>
    <w:pPr>
      <w:spacing w:before="480" w:line="276" w:lineRule="auto"/>
      <w:outlineLvl w:val="9"/>
    </w:pPr>
    <w:rPr>
      <w:b/>
      <w:bCs/>
      <w:sz w:val="28"/>
      <w:szCs w:val="28"/>
    </w:rPr>
  </w:style>
  <w:style w:type="paragraph" w:styleId="TOC1">
    <w:name w:val="toc 1"/>
    <w:basedOn w:val="Normal"/>
    <w:next w:val="Normal"/>
    <w:autoRedefine/>
    <w:uiPriority w:val="39"/>
    <w:unhideWhenUsed/>
    <w:rsid w:val="004516D5"/>
    <w:pPr>
      <w:spacing w:before="120"/>
    </w:pPr>
    <w:rPr>
      <w:rFonts w:cstheme="minorHAnsi"/>
      <w:b/>
      <w:bCs/>
      <w:i/>
      <w:iCs/>
    </w:rPr>
  </w:style>
  <w:style w:type="paragraph" w:styleId="TOC2">
    <w:name w:val="toc 2"/>
    <w:basedOn w:val="Normal"/>
    <w:next w:val="Normal"/>
    <w:autoRedefine/>
    <w:uiPriority w:val="39"/>
    <w:unhideWhenUsed/>
    <w:rsid w:val="004516D5"/>
    <w:pPr>
      <w:spacing w:before="120"/>
      <w:ind w:left="240"/>
    </w:pPr>
    <w:rPr>
      <w:rFonts w:cstheme="minorHAnsi"/>
      <w:b/>
      <w:bCs/>
      <w:sz w:val="22"/>
      <w:szCs w:val="22"/>
    </w:rPr>
  </w:style>
  <w:style w:type="character" w:styleId="Hyperlink">
    <w:name w:val="Hyperlink"/>
    <w:basedOn w:val="DefaultParagraphFont"/>
    <w:uiPriority w:val="99"/>
    <w:unhideWhenUsed/>
    <w:rsid w:val="004516D5"/>
    <w:rPr>
      <w:color w:val="0563C1" w:themeColor="hyperlink"/>
      <w:u w:val="single"/>
    </w:rPr>
  </w:style>
  <w:style w:type="paragraph" w:styleId="TOC3">
    <w:name w:val="toc 3"/>
    <w:basedOn w:val="Normal"/>
    <w:next w:val="Normal"/>
    <w:autoRedefine/>
    <w:uiPriority w:val="39"/>
    <w:unhideWhenUsed/>
    <w:rsid w:val="004516D5"/>
    <w:pPr>
      <w:ind w:left="480"/>
    </w:pPr>
    <w:rPr>
      <w:rFonts w:cstheme="minorHAnsi"/>
      <w:sz w:val="20"/>
      <w:szCs w:val="20"/>
    </w:rPr>
  </w:style>
  <w:style w:type="paragraph" w:styleId="TOC4">
    <w:name w:val="toc 4"/>
    <w:basedOn w:val="Normal"/>
    <w:next w:val="Normal"/>
    <w:autoRedefine/>
    <w:uiPriority w:val="39"/>
    <w:semiHidden/>
    <w:unhideWhenUsed/>
    <w:rsid w:val="004516D5"/>
    <w:pPr>
      <w:ind w:left="720"/>
    </w:pPr>
    <w:rPr>
      <w:rFonts w:cstheme="minorHAnsi"/>
      <w:sz w:val="20"/>
      <w:szCs w:val="20"/>
    </w:rPr>
  </w:style>
  <w:style w:type="paragraph" w:styleId="TOC5">
    <w:name w:val="toc 5"/>
    <w:basedOn w:val="Normal"/>
    <w:next w:val="Normal"/>
    <w:autoRedefine/>
    <w:uiPriority w:val="39"/>
    <w:semiHidden/>
    <w:unhideWhenUsed/>
    <w:rsid w:val="004516D5"/>
    <w:pPr>
      <w:ind w:left="960"/>
    </w:pPr>
    <w:rPr>
      <w:rFonts w:cstheme="minorHAnsi"/>
      <w:sz w:val="20"/>
      <w:szCs w:val="20"/>
    </w:rPr>
  </w:style>
  <w:style w:type="paragraph" w:styleId="TOC6">
    <w:name w:val="toc 6"/>
    <w:basedOn w:val="Normal"/>
    <w:next w:val="Normal"/>
    <w:autoRedefine/>
    <w:uiPriority w:val="39"/>
    <w:semiHidden/>
    <w:unhideWhenUsed/>
    <w:rsid w:val="004516D5"/>
    <w:pPr>
      <w:ind w:left="1200"/>
    </w:pPr>
    <w:rPr>
      <w:rFonts w:cstheme="minorHAnsi"/>
      <w:sz w:val="20"/>
      <w:szCs w:val="20"/>
    </w:rPr>
  </w:style>
  <w:style w:type="paragraph" w:styleId="TOC7">
    <w:name w:val="toc 7"/>
    <w:basedOn w:val="Normal"/>
    <w:next w:val="Normal"/>
    <w:autoRedefine/>
    <w:uiPriority w:val="39"/>
    <w:semiHidden/>
    <w:unhideWhenUsed/>
    <w:rsid w:val="004516D5"/>
    <w:pPr>
      <w:ind w:left="1440"/>
    </w:pPr>
    <w:rPr>
      <w:rFonts w:cstheme="minorHAnsi"/>
      <w:sz w:val="20"/>
      <w:szCs w:val="20"/>
    </w:rPr>
  </w:style>
  <w:style w:type="paragraph" w:styleId="TOC8">
    <w:name w:val="toc 8"/>
    <w:basedOn w:val="Normal"/>
    <w:next w:val="Normal"/>
    <w:autoRedefine/>
    <w:uiPriority w:val="39"/>
    <w:semiHidden/>
    <w:unhideWhenUsed/>
    <w:rsid w:val="004516D5"/>
    <w:pPr>
      <w:ind w:left="1680"/>
    </w:pPr>
    <w:rPr>
      <w:rFonts w:cstheme="minorHAnsi"/>
      <w:sz w:val="20"/>
      <w:szCs w:val="20"/>
    </w:rPr>
  </w:style>
  <w:style w:type="paragraph" w:styleId="TOC9">
    <w:name w:val="toc 9"/>
    <w:basedOn w:val="Normal"/>
    <w:next w:val="Normal"/>
    <w:autoRedefine/>
    <w:uiPriority w:val="39"/>
    <w:semiHidden/>
    <w:unhideWhenUsed/>
    <w:rsid w:val="004516D5"/>
    <w:pPr>
      <w:ind w:left="1920"/>
    </w:pPr>
    <w:rPr>
      <w:rFonts w:cstheme="minorHAnsi"/>
      <w:sz w:val="20"/>
      <w:szCs w:val="20"/>
    </w:rPr>
  </w:style>
  <w:style w:type="character" w:customStyle="1" w:styleId="Heading3Char">
    <w:name w:val="Heading 3 Char"/>
    <w:basedOn w:val="DefaultParagraphFont"/>
    <w:link w:val="Heading3"/>
    <w:uiPriority w:val="9"/>
    <w:semiHidden/>
    <w:rsid w:val="001806E7"/>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4F6DA4"/>
    <w:pPr>
      <w:tabs>
        <w:tab w:val="center" w:pos="4680"/>
        <w:tab w:val="right" w:pos="9360"/>
      </w:tabs>
    </w:pPr>
  </w:style>
  <w:style w:type="character" w:customStyle="1" w:styleId="HeaderChar">
    <w:name w:val="Header Char"/>
    <w:basedOn w:val="DefaultParagraphFont"/>
    <w:link w:val="Header"/>
    <w:uiPriority w:val="99"/>
    <w:rsid w:val="004F6DA4"/>
  </w:style>
  <w:style w:type="paragraph" w:styleId="Footer">
    <w:name w:val="footer"/>
    <w:basedOn w:val="Normal"/>
    <w:link w:val="FooterChar"/>
    <w:uiPriority w:val="99"/>
    <w:unhideWhenUsed/>
    <w:rsid w:val="004F6DA4"/>
    <w:pPr>
      <w:tabs>
        <w:tab w:val="center" w:pos="4680"/>
        <w:tab w:val="right" w:pos="9360"/>
      </w:tabs>
    </w:pPr>
  </w:style>
  <w:style w:type="character" w:customStyle="1" w:styleId="FooterChar">
    <w:name w:val="Footer Char"/>
    <w:basedOn w:val="DefaultParagraphFont"/>
    <w:link w:val="Footer"/>
    <w:uiPriority w:val="99"/>
    <w:rsid w:val="004F6DA4"/>
  </w:style>
  <w:style w:type="paragraph" w:styleId="CommentText">
    <w:name w:val="annotation text"/>
    <w:basedOn w:val="Normal"/>
    <w:link w:val="CommentTextChar"/>
    <w:uiPriority w:val="99"/>
    <w:unhideWhenUsed/>
    <w:rsid w:val="002327E5"/>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2327E5"/>
    <w:rPr>
      <w:rFonts w:ascii="Times New Roman" w:eastAsia="Times New Roman" w:hAnsi="Times New Roman" w:cs="Times New Roman"/>
      <w:sz w:val="20"/>
      <w:szCs w:val="20"/>
      <w:lang w:eastAsia="en-GB"/>
    </w:rPr>
  </w:style>
  <w:style w:type="character" w:customStyle="1" w:styleId="tlid-translation">
    <w:name w:val="tlid-translation"/>
    <w:basedOn w:val="DefaultParagraphFont"/>
    <w:rsid w:val="002327E5"/>
  </w:style>
  <w:style w:type="paragraph" w:customStyle="1" w:styleId="Text2">
    <w:name w:val="Text 2"/>
    <w:basedOn w:val="Normal"/>
    <w:link w:val="Text2Char"/>
    <w:rsid w:val="00D14011"/>
    <w:pPr>
      <w:tabs>
        <w:tab w:val="left" w:pos="2161"/>
      </w:tabs>
      <w:ind w:left="1202"/>
    </w:pPr>
    <w:rPr>
      <w:rFonts w:ascii="Times New Roman" w:eastAsia="Times New Roman" w:hAnsi="Times New Roman" w:cs="Times New Roman"/>
      <w:szCs w:val="20"/>
    </w:rPr>
  </w:style>
  <w:style w:type="character" w:customStyle="1" w:styleId="Text2Char">
    <w:name w:val="Text 2 Char"/>
    <w:link w:val="Text2"/>
    <w:locked/>
    <w:rsid w:val="00D14011"/>
    <w:rPr>
      <w:rFonts w:ascii="Times New Roman" w:eastAsia="Times New Roman" w:hAnsi="Times New Roman" w:cs="Times New Roman"/>
      <w:szCs w:val="20"/>
    </w:rPr>
  </w:style>
  <w:style w:type="paragraph" w:styleId="NoSpacing">
    <w:name w:val="No Spacing"/>
    <w:basedOn w:val="Normal"/>
    <w:link w:val="NoSpacingChar"/>
    <w:qFormat/>
    <w:rsid w:val="00D14011"/>
    <w:pPr>
      <w:jc w:val="both"/>
    </w:pPr>
    <w:rPr>
      <w:rFonts w:ascii="Calibri" w:eastAsia="Times New Roman" w:hAnsi="Calibri" w:cs="Times New Roman"/>
      <w:sz w:val="20"/>
      <w:szCs w:val="20"/>
      <w:lang w:val="sq-AL" w:bidi="en-US"/>
    </w:rPr>
  </w:style>
  <w:style w:type="character" w:customStyle="1" w:styleId="NoSpacingChar">
    <w:name w:val="No Spacing Char"/>
    <w:link w:val="NoSpacing"/>
    <w:rsid w:val="00D14011"/>
    <w:rPr>
      <w:rFonts w:ascii="Calibri" w:eastAsia="Times New Roman" w:hAnsi="Calibri" w:cs="Times New Roman"/>
      <w:sz w:val="20"/>
      <w:szCs w:val="20"/>
      <w:lang w:val="sq-AL" w:bidi="en-US"/>
    </w:rPr>
  </w:style>
  <w:style w:type="character" w:styleId="CommentReference">
    <w:name w:val="annotation reference"/>
    <w:basedOn w:val="DefaultParagraphFont"/>
    <w:uiPriority w:val="99"/>
    <w:semiHidden/>
    <w:unhideWhenUsed/>
    <w:rsid w:val="00D14011"/>
    <w:rPr>
      <w:sz w:val="16"/>
      <w:szCs w:val="16"/>
    </w:rPr>
  </w:style>
  <w:style w:type="paragraph" w:styleId="CommentSubject">
    <w:name w:val="annotation subject"/>
    <w:basedOn w:val="CommentText"/>
    <w:next w:val="CommentText"/>
    <w:link w:val="CommentSubjectChar"/>
    <w:uiPriority w:val="99"/>
    <w:semiHidden/>
    <w:unhideWhenUsed/>
    <w:rsid w:val="00D14011"/>
    <w:rPr>
      <w:b/>
      <w:bCs/>
      <w:lang w:eastAsia="en-US"/>
    </w:rPr>
  </w:style>
  <w:style w:type="character" w:customStyle="1" w:styleId="CommentSubjectChar">
    <w:name w:val="Comment Subject Char"/>
    <w:basedOn w:val="CommentTextChar"/>
    <w:link w:val="CommentSubject"/>
    <w:uiPriority w:val="99"/>
    <w:semiHidden/>
    <w:rsid w:val="00D14011"/>
    <w:rPr>
      <w:rFonts w:ascii="Times New Roman" w:eastAsia="Times New Roman" w:hAnsi="Times New Roman" w:cs="Times New Roman"/>
      <w:b/>
      <w:bCs/>
      <w:sz w:val="20"/>
      <w:szCs w:val="20"/>
      <w:lang w:eastAsia="en-GB"/>
    </w:rPr>
  </w:style>
  <w:style w:type="table" w:customStyle="1" w:styleId="GridTable1LightAccent1">
    <w:name w:val="Grid Table 1 Light Accent 1"/>
    <w:basedOn w:val="TableNormal"/>
    <w:uiPriority w:val="46"/>
    <w:rsid w:val="004617CC"/>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444249">
      <w:bodyDiv w:val="1"/>
      <w:marLeft w:val="0"/>
      <w:marRight w:val="0"/>
      <w:marTop w:val="0"/>
      <w:marBottom w:val="0"/>
      <w:divBdr>
        <w:top w:val="none" w:sz="0" w:space="0" w:color="auto"/>
        <w:left w:val="none" w:sz="0" w:space="0" w:color="auto"/>
        <w:bottom w:val="none" w:sz="0" w:space="0" w:color="auto"/>
        <w:right w:val="none" w:sz="0" w:space="0" w:color="auto"/>
      </w:divBdr>
      <w:divsChild>
        <w:div w:id="775635363">
          <w:marLeft w:val="0"/>
          <w:marRight w:val="0"/>
          <w:marTop w:val="0"/>
          <w:marBottom w:val="0"/>
          <w:divBdr>
            <w:top w:val="none" w:sz="0" w:space="0" w:color="auto"/>
            <w:left w:val="none" w:sz="0" w:space="0" w:color="auto"/>
            <w:bottom w:val="none" w:sz="0" w:space="0" w:color="auto"/>
            <w:right w:val="none" w:sz="0" w:space="0" w:color="auto"/>
          </w:divBdr>
          <w:divsChild>
            <w:div w:id="444613671">
              <w:marLeft w:val="0"/>
              <w:marRight w:val="0"/>
              <w:marTop w:val="0"/>
              <w:marBottom w:val="0"/>
              <w:divBdr>
                <w:top w:val="none" w:sz="0" w:space="0" w:color="auto"/>
                <w:left w:val="none" w:sz="0" w:space="0" w:color="auto"/>
                <w:bottom w:val="none" w:sz="0" w:space="0" w:color="auto"/>
                <w:right w:val="none" w:sz="0" w:space="0" w:color="auto"/>
              </w:divBdr>
              <w:divsChild>
                <w:div w:id="791362431">
                  <w:marLeft w:val="0"/>
                  <w:marRight w:val="0"/>
                  <w:marTop w:val="0"/>
                  <w:marBottom w:val="0"/>
                  <w:divBdr>
                    <w:top w:val="none" w:sz="0" w:space="0" w:color="auto"/>
                    <w:left w:val="none" w:sz="0" w:space="0" w:color="auto"/>
                    <w:bottom w:val="none" w:sz="0" w:space="0" w:color="auto"/>
                    <w:right w:val="none" w:sz="0" w:space="0" w:color="auto"/>
                  </w:divBdr>
                  <w:divsChild>
                    <w:div w:id="1240210295">
                      <w:marLeft w:val="0"/>
                      <w:marRight w:val="0"/>
                      <w:marTop w:val="0"/>
                      <w:marBottom w:val="0"/>
                      <w:divBdr>
                        <w:top w:val="none" w:sz="0" w:space="0" w:color="auto"/>
                        <w:left w:val="none" w:sz="0" w:space="0" w:color="auto"/>
                        <w:bottom w:val="none" w:sz="0" w:space="0" w:color="auto"/>
                        <w:right w:val="none" w:sz="0" w:space="0" w:color="auto"/>
                      </w:divBdr>
                      <w:divsChild>
                        <w:div w:id="1551071823">
                          <w:marLeft w:val="0"/>
                          <w:marRight w:val="0"/>
                          <w:marTop w:val="0"/>
                          <w:marBottom w:val="0"/>
                          <w:divBdr>
                            <w:top w:val="none" w:sz="0" w:space="0" w:color="auto"/>
                            <w:left w:val="none" w:sz="0" w:space="0" w:color="auto"/>
                            <w:bottom w:val="none" w:sz="0" w:space="0" w:color="auto"/>
                            <w:right w:val="none" w:sz="0" w:space="0" w:color="auto"/>
                          </w:divBdr>
                          <w:divsChild>
                            <w:div w:id="232548331">
                              <w:marLeft w:val="0"/>
                              <w:marRight w:val="300"/>
                              <w:marTop w:val="180"/>
                              <w:marBottom w:val="0"/>
                              <w:divBdr>
                                <w:top w:val="none" w:sz="0" w:space="0" w:color="auto"/>
                                <w:left w:val="none" w:sz="0" w:space="0" w:color="auto"/>
                                <w:bottom w:val="none" w:sz="0" w:space="0" w:color="auto"/>
                                <w:right w:val="none" w:sz="0" w:space="0" w:color="auto"/>
                              </w:divBdr>
                              <w:divsChild>
                                <w:div w:id="158067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221102">
          <w:marLeft w:val="0"/>
          <w:marRight w:val="0"/>
          <w:marTop w:val="0"/>
          <w:marBottom w:val="0"/>
          <w:divBdr>
            <w:top w:val="none" w:sz="0" w:space="0" w:color="auto"/>
            <w:left w:val="none" w:sz="0" w:space="0" w:color="auto"/>
            <w:bottom w:val="none" w:sz="0" w:space="0" w:color="auto"/>
            <w:right w:val="none" w:sz="0" w:space="0" w:color="auto"/>
          </w:divBdr>
          <w:divsChild>
            <w:div w:id="521746032">
              <w:marLeft w:val="0"/>
              <w:marRight w:val="0"/>
              <w:marTop w:val="0"/>
              <w:marBottom w:val="0"/>
              <w:divBdr>
                <w:top w:val="none" w:sz="0" w:space="0" w:color="auto"/>
                <w:left w:val="none" w:sz="0" w:space="0" w:color="auto"/>
                <w:bottom w:val="none" w:sz="0" w:space="0" w:color="auto"/>
                <w:right w:val="none" w:sz="0" w:space="0" w:color="auto"/>
              </w:divBdr>
              <w:divsChild>
                <w:div w:id="742801203">
                  <w:marLeft w:val="0"/>
                  <w:marRight w:val="0"/>
                  <w:marTop w:val="0"/>
                  <w:marBottom w:val="0"/>
                  <w:divBdr>
                    <w:top w:val="none" w:sz="0" w:space="0" w:color="auto"/>
                    <w:left w:val="none" w:sz="0" w:space="0" w:color="auto"/>
                    <w:bottom w:val="none" w:sz="0" w:space="0" w:color="auto"/>
                    <w:right w:val="none" w:sz="0" w:space="0" w:color="auto"/>
                  </w:divBdr>
                  <w:divsChild>
                    <w:div w:id="1843543816">
                      <w:marLeft w:val="0"/>
                      <w:marRight w:val="0"/>
                      <w:marTop w:val="0"/>
                      <w:marBottom w:val="0"/>
                      <w:divBdr>
                        <w:top w:val="none" w:sz="0" w:space="0" w:color="auto"/>
                        <w:left w:val="none" w:sz="0" w:space="0" w:color="auto"/>
                        <w:bottom w:val="none" w:sz="0" w:space="0" w:color="auto"/>
                        <w:right w:val="none" w:sz="0" w:space="0" w:color="auto"/>
                      </w:divBdr>
                      <w:divsChild>
                        <w:div w:id="58958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572229">
      <w:bodyDiv w:val="1"/>
      <w:marLeft w:val="0"/>
      <w:marRight w:val="0"/>
      <w:marTop w:val="0"/>
      <w:marBottom w:val="0"/>
      <w:divBdr>
        <w:top w:val="none" w:sz="0" w:space="0" w:color="auto"/>
        <w:left w:val="none" w:sz="0" w:space="0" w:color="auto"/>
        <w:bottom w:val="none" w:sz="0" w:space="0" w:color="auto"/>
        <w:right w:val="none" w:sz="0" w:space="0" w:color="auto"/>
      </w:divBdr>
      <w:divsChild>
        <w:div w:id="2077047597">
          <w:marLeft w:val="0"/>
          <w:marRight w:val="0"/>
          <w:marTop w:val="0"/>
          <w:marBottom w:val="0"/>
          <w:divBdr>
            <w:top w:val="none" w:sz="0" w:space="0" w:color="auto"/>
            <w:left w:val="none" w:sz="0" w:space="0" w:color="auto"/>
            <w:bottom w:val="none" w:sz="0" w:space="0" w:color="auto"/>
            <w:right w:val="none" w:sz="0" w:space="0" w:color="auto"/>
          </w:divBdr>
          <w:divsChild>
            <w:div w:id="259607907">
              <w:marLeft w:val="0"/>
              <w:marRight w:val="0"/>
              <w:marTop w:val="0"/>
              <w:marBottom w:val="0"/>
              <w:divBdr>
                <w:top w:val="none" w:sz="0" w:space="0" w:color="auto"/>
                <w:left w:val="none" w:sz="0" w:space="0" w:color="auto"/>
                <w:bottom w:val="none" w:sz="0" w:space="0" w:color="auto"/>
                <w:right w:val="none" w:sz="0" w:space="0" w:color="auto"/>
              </w:divBdr>
              <w:divsChild>
                <w:div w:id="621765659">
                  <w:marLeft w:val="0"/>
                  <w:marRight w:val="0"/>
                  <w:marTop w:val="0"/>
                  <w:marBottom w:val="0"/>
                  <w:divBdr>
                    <w:top w:val="none" w:sz="0" w:space="0" w:color="auto"/>
                    <w:left w:val="none" w:sz="0" w:space="0" w:color="auto"/>
                    <w:bottom w:val="none" w:sz="0" w:space="0" w:color="auto"/>
                    <w:right w:val="none" w:sz="0" w:space="0" w:color="auto"/>
                  </w:divBdr>
                  <w:divsChild>
                    <w:div w:id="651636413">
                      <w:marLeft w:val="0"/>
                      <w:marRight w:val="0"/>
                      <w:marTop w:val="0"/>
                      <w:marBottom w:val="0"/>
                      <w:divBdr>
                        <w:top w:val="none" w:sz="0" w:space="0" w:color="auto"/>
                        <w:left w:val="none" w:sz="0" w:space="0" w:color="auto"/>
                        <w:bottom w:val="none" w:sz="0" w:space="0" w:color="auto"/>
                        <w:right w:val="none" w:sz="0" w:space="0" w:color="auto"/>
                      </w:divBdr>
                      <w:divsChild>
                        <w:div w:id="1777019915">
                          <w:marLeft w:val="0"/>
                          <w:marRight w:val="0"/>
                          <w:marTop w:val="0"/>
                          <w:marBottom w:val="0"/>
                          <w:divBdr>
                            <w:top w:val="none" w:sz="0" w:space="0" w:color="auto"/>
                            <w:left w:val="none" w:sz="0" w:space="0" w:color="auto"/>
                            <w:bottom w:val="none" w:sz="0" w:space="0" w:color="auto"/>
                            <w:right w:val="none" w:sz="0" w:space="0" w:color="auto"/>
                          </w:divBdr>
                          <w:divsChild>
                            <w:div w:id="2037659464">
                              <w:marLeft w:val="0"/>
                              <w:marRight w:val="300"/>
                              <w:marTop w:val="180"/>
                              <w:marBottom w:val="0"/>
                              <w:divBdr>
                                <w:top w:val="none" w:sz="0" w:space="0" w:color="auto"/>
                                <w:left w:val="none" w:sz="0" w:space="0" w:color="auto"/>
                                <w:bottom w:val="none" w:sz="0" w:space="0" w:color="auto"/>
                                <w:right w:val="none" w:sz="0" w:space="0" w:color="auto"/>
                              </w:divBdr>
                              <w:divsChild>
                                <w:div w:id="392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613490">
          <w:marLeft w:val="0"/>
          <w:marRight w:val="0"/>
          <w:marTop w:val="0"/>
          <w:marBottom w:val="0"/>
          <w:divBdr>
            <w:top w:val="none" w:sz="0" w:space="0" w:color="auto"/>
            <w:left w:val="none" w:sz="0" w:space="0" w:color="auto"/>
            <w:bottom w:val="none" w:sz="0" w:space="0" w:color="auto"/>
            <w:right w:val="none" w:sz="0" w:space="0" w:color="auto"/>
          </w:divBdr>
          <w:divsChild>
            <w:div w:id="546646311">
              <w:marLeft w:val="0"/>
              <w:marRight w:val="0"/>
              <w:marTop w:val="0"/>
              <w:marBottom w:val="0"/>
              <w:divBdr>
                <w:top w:val="none" w:sz="0" w:space="0" w:color="auto"/>
                <w:left w:val="none" w:sz="0" w:space="0" w:color="auto"/>
                <w:bottom w:val="none" w:sz="0" w:space="0" w:color="auto"/>
                <w:right w:val="none" w:sz="0" w:space="0" w:color="auto"/>
              </w:divBdr>
              <w:divsChild>
                <w:div w:id="151873768">
                  <w:marLeft w:val="0"/>
                  <w:marRight w:val="0"/>
                  <w:marTop w:val="0"/>
                  <w:marBottom w:val="0"/>
                  <w:divBdr>
                    <w:top w:val="none" w:sz="0" w:space="0" w:color="auto"/>
                    <w:left w:val="none" w:sz="0" w:space="0" w:color="auto"/>
                    <w:bottom w:val="none" w:sz="0" w:space="0" w:color="auto"/>
                    <w:right w:val="none" w:sz="0" w:space="0" w:color="auto"/>
                  </w:divBdr>
                  <w:divsChild>
                    <w:div w:id="46952239">
                      <w:marLeft w:val="0"/>
                      <w:marRight w:val="0"/>
                      <w:marTop w:val="0"/>
                      <w:marBottom w:val="0"/>
                      <w:divBdr>
                        <w:top w:val="none" w:sz="0" w:space="0" w:color="auto"/>
                        <w:left w:val="none" w:sz="0" w:space="0" w:color="auto"/>
                        <w:bottom w:val="none" w:sz="0" w:space="0" w:color="auto"/>
                        <w:right w:val="none" w:sz="0" w:space="0" w:color="auto"/>
                      </w:divBdr>
                      <w:divsChild>
                        <w:div w:id="96195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3.tiff"/><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footnotes" Target="footnotes.xml"/><Relationship Id="rId12" Type="http://schemas.openxmlformats.org/officeDocument/2006/relationships/chart" Target="charts/chart20.xml"/><Relationship Id="rId17" Type="http://schemas.openxmlformats.org/officeDocument/2006/relationships/image" Target="media/image2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4.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chart" Target="charts/chart4.xml"/><Relationship Id="rId22"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Users\dritanshano\Desktop\DATA%20social%20Assistanc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dritanshano\Desktop\DATA%20social%20Assistance.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Users\dritanshano\Desktop\DATA%20social%20Assistance.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1" Type="http://schemas.openxmlformats.org/officeDocument/2006/relationships/oleObject" Target="file:///\\Users\dritanshano\Desktop\DATA%20social%20Assistanc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dritanshano\Desktop\DATA%20social%20Assistanc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dritanshano\Desktop\DATA%20social%20Assistan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'in %'!$K$19</c:f>
              <c:strCache>
                <c:ptCount val="1"/>
                <c:pt idx="0">
                  <c:v>Meshkuj</c:v>
                </c:pt>
              </c:strCache>
            </c:strRef>
          </c:tx>
          <c:spPr>
            <a:solidFill>
              <a:schemeClr val="accent1">
                <a:lumMod val="75000"/>
              </a:schemeClr>
            </a:solidFill>
            <a:ln>
              <a:solidFill>
                <a:schemeClr val="tx2">
                  <a:lumMod val="75000"/>
                </a:schemeClr>
              </a:solidFill>
            </a:ln>
            <a:effectLst/>
          </c:spPr>
          <c:invertIfNegative val="0"/>
          <c:cat>
            <c:strRef>
              <c:f>'in %'!$J$20:$J$29</c:f>
              <c:strCache>
                <c:ptCount val="10"/>
                <c:pt idx="0">
                  <c:v>15 – 19</c:v>
                </c:pt>
                <c:pt idx="1">
                  <c:v>20 – 24</c:v>
                </c:pt>
                <c:pt idx="2">
                  <c:v>25 – 29</c:v>
                </c:pt>
                <c:pt idx="3">
                  <c:v>30 – 34</c:v>
                </c:pt>
                <c:pt idx="4">
                  <c:v>35 – 39</c:v>
                </c:pt>
                <c:pt idx="5">
                  <c:v>40 – 44</c:v>
                </c:pt>
                <c:pt idx="6">
                  <c:v>45 – 49</c:v>
                </c:pt>
                <c:pt idx="7">
                  <c:v>50 – 54</c:v>
                </c:pt>
                <c:pt idx="8">
                  <c:v>55 – 59</c:v>
                </c:pt>
                <c:pt idx="9">
                  <c:v>60 – 64</c:v>
                </c:pt>
              </c:strCache>
            </c:strRef>
          </c:cat>
          <c:val>
            <c:numRef>
              <c:f>'in %'!$K$20:$K$29</c:f>
              <c:numCache>
                <c:formatCode>0.00</c:formatCode>
                <c:ptCount val="10"/>
                <c:pt idx="0">
                  <c:v>8.9145101634956738</c:v>
                </c:pt>
                <c:pt idx="1">
                  <c:v>6.6278010792325173</c:v>
                </c:pt>
                <c:pt idx="2">
                  <c:v>4.8937185198034836</c:v>
                </c:pt>
                <c:pt idx="3">
                  <c:v>4.5666032674353048</c:v>
                </c:pt>
                <c:pt idx="4">
                  <c:v>4.6967059246271941</c:v>
                </c:pt>
                <c:pt idx="5">
                  <c:v>4.9878880621518986</c:v>
                </c:pt>
                <c:pt idx="6">
                  <c:v>5.0671887293926687</c:v>
                </c:pt>
                <c:pt idx="7">
                  <c:v>4.9234562700187725</c:v>
                </c:pt>
                <c:pt idx="8">
                  <c:v>4.0982337015445038</c:v>
                </c:pt>
                <c:pt idx="9">
                  <c:v>2.366629287966743</c:v>
                </c:pt>
              </c:numCache>
            </c:numRef>
          </c:val>
          <c:extLst xmlns:c16r2="http://schemas.microsoft.com/office/drawing/2015/06/chart">
            <c:ext xmlns:c16="http://schemas.microsoft.com/office/drawing/2014/chart" uri="{C3380CC4-5D6E-409C-BE32-E72D297353CC}">
              <c16:uniqueId val="{00000000-7425-2C4E-A0B9-478A1DAFCA4B}"/>
            </c:ext>
          </c:extLst>
        </c:ser>
        <c:ser>
          <c:idx val="1"/>
          <c:order val="1"/>
          <c:tx>
            <c:strRef>
              <c:f>'in %'!$L$19</c:f>
              <c:strCache>
                <c:ptCount val="1"/>
                <c:pt idx="0">
                  <c:v>Femra</c:v>
                </c:pt>
              </c:strCache>
            </c:strRef>
          </c:tx>
          <c:spPr>
            <a:solidFill>
              <a:srgbClr val="FFC000">
                <a:alpha val="75000"/>
              </a:srgbClr>
            </a:solidFill>
            <a:ln>
              <a:solidFill>
                <a:schemeClr val="bg1">
                  <a:lumMod val="75000"/>
                </a:schemeClr>
              </a:solidFill>
            </a:ln>
            <a:effectLst/>
          </c:spPr>
          <c:invertIfNegative val="0"/>
          <c:cat>
            <c:strRef>
              <c:f>'in %'!$J$20:$J$29</c:f>
              <c:strCache>
                <c:ptCount val="10"/>
                <c:pt idx="0">
                  <c:v>15 – 19</c:v>
                </c:pt>
                <c:pt idx="1">
                  <c:v>20 – 24</c:v>
                </c:pt>
                <c:pt idx="2">
                  <c:v>25 – 29</c:v>
                </c:pt>
                <c:pt idx="3">
                  <c:v>30 – 34</c:v>
                </c:pt>
                <c:pt idx="4">
                  <c:v>35 – 39</c:v>
                </c:pt>
                <c:pt idx="5">
                  <c:v>40 – 44</c:v>
                </c:pt>
                <c:pt idx="6">
                  <c:v>45 – 49</c:v>
                </c:pt>
                <c:pt idx="7">
                  <c:v>50 – 54</c:v>
                </c:pt>
                <c:pt idx="8">
                  <c:v>55 – 59</c:v>
                </c:pt>
                <c:pt idx="9">
                  <c:v>60 – 64</c:v>
                </c:pt>
              </c:strCache>
            </c:strRef>
          </c:cat>
          <c:val>
            <c:numRef>
              <c:f>'in %'!$L$20:$L$29</c:f>
              <c:numCache>
                <c:formatCode>0.00</c:formatCode>
                <c:ptCount val="10"/>
                <c:pt idx="0">
                  <c:v>8.9089343353303061</c:v>
                </c:pt>
                <c:pt idx="1">
                  <c:v>5.9178122928424957</c:v>
                </c:pt>
                <c:pt idx="2">
                  <c:v>4.6502406899158046</c:v>
                </c:pt>
                <c:pt idx="3">
                  <c:v>4.9767364058211649</c:v>
                </c:pt>
                <c:pt idx="4">
                  <c:v>5.5157331284732765</c:v>
                </c:pt>
                <c:pt idx="5">
                  <c:v>5.6309669105575209</c:v>
                </c:pt>
                <c:pt idx="6">
                  <c:v>5.0473635625824755</c:v>
                </c:pt>
                <c:pt idx="7">
                  <c:v>4.3943721307717567</c:v>
                </c:pt>
                <c:pt idx="8">
                  <c:v>2.9421786619251473</c:v>
                </c:pt>
                <c:pt idx="9">
                  <c:v>0.87292687611129349</c:v>
                </c:pt>
              </c:numCache>
            </c:numRef>
          </c:val>
          <c:extLst xmlns:c16r2="http://schemas.microsoft.com/office/drawing/2015/06/chart">
            <c:ext xmlns:c16="http://schemas.microsoft.com/office/drawing/2014/chart" uri="{C3380CC4-5D6E-409C-BE32-E72D297353CC}">
              <c16:uniqueId val="{00000001-7425-2C4E-A0B9-478A1DAFCA4B}"/>
            </c:ext>
          </c:extLst>
        </c:ser>
        <c:dLbls>
          <c:showLegendKey val="0"/>
          <c:showVal val="0"/>
          <c:showCatName val="0"/>
          <c:showSerName val="0"/>
          <c:showPercent val="0"/>
          <c:showBubbleSize val="0"/>
        </c:dLbls>
        <c:gapWidth val="150"/>
        <c:overlap val="100"/>
        <c:axId val="51786112"/>
        <c:axId val="51787648"/>
      </c:barChart>
      <c:catAx>
        <c:axId val="51786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51787648"/>
        <c:crosses val="autoZero"/>
        <c:auto val="1"/>
        <c:lblAlgn val="ctr"/>
        <c:lblOffset val="100"/>
        <c:noMultiLvlLbl val="0"/>
      </c:catAx>
      <c:valAx>
        <c:axId val="5178764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5178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familja!$R$3</c:f>
              <c:strCache>
                <c:ptCount val="1"/>
                <c:pt idx="0">
                  <c:v>Femra</c:v>
                </c:pt>
              </c:strCache>
            </c:strRef>
          </c:tx>
          <c:spPr>
            <a:solidFill>
              <a:schemeClr val="accent1"/>
            </a:solidFill>
            <a:ln>
              <a:noFill/>
            </a:ln>
            <a:effectLst/>
          </c:spPr>
          <c:invertIfNegative val="0"/>
          <c:cat>
            <c:strRef>
              <c:f>familja!$Q$4:$Q$8</c:f>
              <c:strCache>
                <c:ptCount val="5"/>
                <c:pt idx="0">
                  <c:v>1 anëtarë</c:v>
                </c:pt>
                <c:pt idx="1">
                  <c:v>2 anëtarë</c:v>
                </c:pt>
                <c:pt idx="2">
                  <c:v>3 anëtarë</c:v>
                </c:pt>
                <c:pt idx="3">
                  <c:v>4 anëtarë</c:v>
                </c:pt>
                <c:pt idx="4">
                  <c:v>4+ anëtarë</c:v>
                </c:pt>
              </c:strCache>
            </c:strRef>
          </c:cat>
          <c:val>
            <c:numRef>
              <c:f>familja!$R$4:$R$8</c:f>
              <c:numCache>
                <c:formatCode>_-* #\ #,#00_-;\-* #\ #,#00_-;_-* "-"??_-;_-@_-</c:formatCode>
                <c:ptCount val="5"/>
                <c:pt idx="0">
                  <c:v>457</c:v>
                </c:pt>
                <c:pt idx="1">
                  <c:v>1313</c:v>
                </c:pt>
                <c:pt idx="2">
                  <c:v>1853</c:v>
                </c:pt>
                <c:pt idx="3">
                  <c:v>1354</c:v>
                </c:pt>
                <c:pt idx="4">
                  <c:v>1375</c:v>
                </c:pt>
              </c:numCache>
            </c:numRef>
          </c:val>
          <c:extLst xmlns:c16r2="http://schemas.microsoft.com/office/drawing/2015/06/chart">
            <c:ext xmlns:c16="http://schemas.microsoft.com/office/drawing/2014/chart" uri="{C3380CC4-5D6E-409C-BE32-E72D297353CC}">
              <c16:uniqueId val="{00000000-0264-1842-AE82-3853560701D4}"/>
            </c:ext>
          </c:extLst>
        </c:ser>
        <c:ser>
          <c:idx val="1"/>
          <c:order val="1"/>
          <c:tx>
            <c:strRef>
              <c:f>familja!$S$3</c:f>
              <c:strCache>
                <c:ptCount val="1"/>
                <c:pt idx="0">
                  <c:v>Meshkuj</c:v>
                </c:pt>
              </c:strCache>
            </c:strRef>
          </c:tx>
          <c:spPr>
            <a:solidFill>
              <a:schemeClr val="accent2"/>
            </a:solidFill>
            <a:ln>
              <a:noFill/>
            </a:ln>
            <a:effectLst/>
          </c:spPr>
          <c:invertIfNegative val="0"/>
          <c:cat>
            <c:strRef>
              <c:f>familja!$Q$4:$Q$8</c:f>
              <c:strCache>
                <c:ptCount val="5"/>
                <c:pt idx="0">
                  <c:v>1 anëtarë</c:v>
                </c:pt>
                <c:pt idx="1">
                  <c:v>2 anëtarë</c:v>
                </c:pt>
                <c:pt idx="2">
                  <c:v>3 anëtarë</c:v>
                </c:pt>
                <c:pt idx="3">
                  <c:v>4 anëtarë</c:v>
                </c:pt>
                <c:pt idx="4">
                  <c:v>4+ anëtarë</c:v>
                </c:pt>
              </c:strCache>
            </c:strRef>
          </c:cat>
          <c:val>
            <c:numRef>
              <c:f>familja!$S$4:$S$8</c:f>
              <c:numCache>
                <c:formatCode>_-* #\ ##0_-;\-* #\ ##0_-;_-* "-"??_-;_-@_-</c:formatCode>
                <c:ptCount val="5"/>
                <c:pt idx="0">
                  <c:v>1057</c:v>
                </c:pt>
                <c:pt idx="1">
                  <c:v>3623</c:v>
                </c:pt>
                <c:pt idx="2">
                  <c:v>10058</c:v>
                </c:pt>
                <c:pt idx="3">
                  <c:v>19877</c:v>
                </c:pt>
                <c:pt idx="4">
                  <c:v>20574</c:v>
                </c:pt>
              </c:numCache>
            </c:numRef>
          </c:val>
          <c:extLst xmlns:c16r2="http://schemas.microsoft.com/office/drawing/2015/06/chart">
            <c:ext xmlns:c16="http://schemas.microsoft.com/office/drawing/2014/chart" uri="{C3380CC4-5D6E-409C-BE32-E72D297353CC}">
              <c16:uniqueId val="{00000001-0264-1842-AE82-3853560701D4}"/>
            </c:ext>
          </c:extLst>
        </c:ser>
        <c:dLbls>
          <c:showLegendKey val="0"/>
          <c:showVal val="0"/>
          <c:showCatName val="0"/>
          <c:showSerName val="0"/>
          <c:showPercent val="0"/>
          <c:showBubbleSize val="0"/>
        </c:dLbls>
        <c:gapWidth val="150"/>
        <c:overlap val="100"/>
        <c:axId val="52446336"/>
        <c:axId val="52447872"/>
      </c:barChart>
      <c:catAx>
        <c:axId val="52446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2447872"/>
        <c:crosses val="autoZero"/>
        <c:auto val="1"/>
        <c:lblAlgn val="ctr"/>
        <c:lblOffset val="100"/>
        <c:noMultiLvlLbl val="0"/>
      </c:catAx>
      <c:valAx>
        <c:axId val="52447872"/>
        <c:scaling>
          <c:orientation val="minMax"/>
        </c:scaling>
        <c:delete val="0"/>
        <c:axPos val="b"/>
        <c:majorGridlines>
          <c:spPr>
            <a:ln w="9525" cap="flat" cmpd="sng" algn="ctr">
              <a:solidFill>
                <a:schemeClr val="tx1">
                  <a:lumMod val="15000"/>
                  <a:lumOff val="85000"/>
                </a:schemeClr>
              </a:solidFill>
              <a:round/>
            </a:ln>
            <a:effectLst/>
          </c:spPr>
        </c:majorGridlines>
        <c:numFmt formatCode="_-* #\ #,#00_-;\-* #\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2446336"/>
        <c:crosses val="autoZero"/>
        <c:crossBetween val="between"/>
        <c:majorUnit val="2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familja!$R$3</c:f>
              <c:strCache>
                <c:ptCount val="1"/>
                <c:pt idx="0">
                  <c:v>Femra</c:v>
                </c:pt>
              </c:strCache>
            </c:strRef>
          </c:tx>
          <c:spPr>
            <a:solidFill>
              <a:schemeClr val="accent1"/>
            </a:solidFill>
            <a:ln>
              <a:noFill/>
            </a:ln>
            <a:effectLst/>
          </c:spPr>
          <c:invertIfNegative val="0"/>
          <c:cat>
            <c:strRef>
              <c:f>familja!$Q$4:$Q$8</c:f>
              <c:strCache>
                <c:ptCount val="5"/>
                <c:pt idx="0">
                  <c:v>1 anëtarë</c:v>
                </c:pt>
                <c:pt idx="1">
                  <c:v>2 anëtarë</c:v>
                </c:pt>
                <c:pt idx="2">
                  <c:v>3 anëtarë</c:v>
                </c:pt>
                <c:pt idx="3">
                  <c:v>4 anëtarë</c:v>
                </c:pt>
                <c:pt idx="4">
                  <c:v>4+ anëtarë</c:v>
                </c:pt>
              </c:strCache>
            </c:strRef>
          </c:cat>
          <c:val>
            <c:numRef>
              <c:f>familja!$R$4:$R$8</c:f>
              <c:numCache>
                <c:formatCode>_-* #\ #,#00_-;\-* #\ #,#00_-;_-* "-"??_-;_-@_-</c:formatCode>
                <c:ptCount val="5"/>
                <c:pt idx="0">
                  <c:v>457</c:v>
                </c:pt>
                <c:pt idx="1">
                  <c:v>1313</c:v>
                </c:pt>
                <c:pt idx="2">
                  <c:v>1853</c:v>
                </c:pt>
                <c:pt idx="3">
                  <c:v>1354</c:v>
                </c:pt>
                <c:pt idx="4">
                  <c:v>1375</c:v>
                </c:pt>
              </c:numCache>
            </c:numRef>
          </c:val>
          <c:extLst>
            <c:ext xmlns:c16="http://schemas.microsoft.com/office/drawing/2014/chart" uri="{C3380CC4-5D6E-409C-BE32-E72D297353CC}">
              <c16:uniqueId val="{00000000-0264-1842-AE82-3853560701D4}"/>
            </c:ext>
          </c:extLst>
        </c:ser>
        <c:ser>
          <c:idx val="1"/>
          <c:order val="1"/>
          <c:tx>
            <c:strRef>
              <c:f>familja!$S$3</c:f>
              <c:strCache>
                <c:ptCount val="1"/>
                <c:pt idx="0">
                  <c:v>Meshkuj</c:v>
                </c:pt>
              </c:strCache>
            </c:strRef>
          </c:tx>
          <c:spPr>
            <a:solidFill>
              <a:schemeClr val="accent2"/>
            </a:solidFill>
            <a:ln>
              <a:noFill/>
            </a:ln>
            <a:effectLst/>
          </c:spPr>
          <c:invertIfNegative val="0"/>
          <c:cat>
            <c:strRef>
              <c:f>familja!$Q$4:$Q$8</c:f>
              <c:strCache>
                <c:ptCount val="5"/>
                <c:pt idx="0">
                  <c:v>1 anëtarë</c:v>
                </c:pt>
                <c:pt idx="1">
                  <c:v>2 anëtarë</c:v>
                </c:pt>
                <c:pt idx="2">
                  <c:v>3 anëtarë</c:v>
                </c:pt>
                <c:pt idx="3">
                  <c:v>4 anëtarë</c:v>
                </c:pt>
                <c:pt idx="4">
                  <c:v>4+ anëtarë</c:v>
                </c:pt>
              </c:strCache>
            </c:strRef>
          </c:cat>
          <c:val>
            <c:numRef>
              <c:f>familja!$S$4:$S$8</c:f>
              <c:numCache>
                <c:formatCode>_-* #\ ##0_-;\-* #\ ##0_-;_-* "-"??_-;_-@_-</c:formatCode>
                <c:ptCount val="5"/>
                <c:pt idx="0">
                  <c:v>1057</c:v>
                </c:pt>
                <c:pt idx="1">
                  <c:v>3623</c:v>
                </c:pt>
                <c:pt idx="2">
                  <c:v>10058</c:v>
                </c:pt>
                <c:pt idx="3">
                  <c:v>19877</c:v>
                </c:pt>
                <c:pt idx="4">
                  <c:v>20574</c:v>
                </c:pt>
              </c:numCache>
            </c:numRef>
          </c:val>
          <c:extLst>
            <c:ext xmlns:c16="http://schemas.microsoft.com/office/drawing/2014/chart" uri="{C3380CC4-5D6E-409C-BE32-E72D297353CC}">
              <c16:uniqueId val="{00000001-0264-1842-AE82-3853560701D4}"/>
            </c:ext>
          </c:extLst>
        </c:ser>
        <c:dLbls>
          <c:showLegendKey val="0"/>
          <c:showVal val="0"/>
          <c:showCatName val="0"/>
          <c:showSerName val="0"/>
          <c:showPercent val="0"/>
          <c:showBubbleSize val="0"/>
        </c:dLbls>
        <c:gapWidth val="150"/>
        <c:overlap val="100"/>
        <c:axId val="-1618494928"/>
        <c:axId val="-1618497104"/>
      </c:barChart>
      <c:catAx>
        <c:axId val="-1618494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618497104"/>
        <c:crosses val="autoZero"/>
        <c:auto val="1"/>
        <c:lblAlgn val="ctr"/>
        <c:lblOffset val="100"/>
        <c:noMultiLvlLbl val="0"/>
      </c:catAx>
      <c:valAx>
        <c:axId val="-1618497104"/>
        <c:scaling>
          <c:orientation val="minMax"/>
        </c:scaling>
        <c:delete val="0"/>
        <c:axPos val="b"/>
        <c:majorGridlines>
          <c:spPr>
            <a:ln w="9525" cap="flat" cmpd="sng" algn="ctr">
              <a:solidFill>
                <a:schemeClr val="tx1">
                  <a:lumMod val="15000"/>
                  <a:lumOff val="85000"/>
                </a:schemeClr>
              </a:solidFill>
              <a:round/>
            </a:ln>
            <a:effectLst/>
          </c:spPr>
        </c:majorGridlines>
        <c:numFmt formatCode="_-* #\ #,#00_-;\-* #\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618494928"/>
        <c:crosses val="autoZero"/>
        <c:crossBetween val="between"/>
        <c:majorUnit val="2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'in %'!$T$17</c:f>
              <c:strCache>
                <c:ptCount val="1"/>
                <c:pt idx="0">
                  <c:v>2018</c:v>
                </c:pt>
              </c:strCache>
            </c:strRef>
          </c:tx>
          <c:spPr>
            <a:solidFill>
              <a:srgbClr val="00B0F0"/>
            </a:solidFill>
            <a:ln>
              <a:noFill/>
            </a:ln>
            <a:effectLst/>
          </c:spPr>
          <c:invertIfNegative val="0"/>
          <c:cat>
            <c:strRef>
              <c:f>'in %'!$S$18:$S$27</c:f>
              <c:strCache>
                <c:ptCount val="10"/>
                <c:pt idx="0">
                  <c:v>60 – 64</c:v>
                </c:pt>
                <c:pt idx="1">
                  <c:v>55 – 59</c:v>
                </c:pt>
                <c:pt idx="2">
                  <c:v>50 – 54</c:v>
                </c:pt>
                <c:pt idx="3">
                  <c:v>45 – 49</c:v>
                </c:pt>
                <c:pt idx="4">
                  <c:v>40 – 44</c:v>
                </c:pt>
                <c:pt idx="5">
                  <c:v>35 – 39</c:v>
                </c:pt>
                <c:pt idx="6">
                  <c:v>30 – 34</c:v>
                </c:pt>
                <c:pt idx="7">
                  <c:v>25 – 29</c:v>
                </c:pt>
                <c:pt idx="8">
                  <c:v>20 – 24</c:v>
                </c:pt>
                <c:pt idx="9">
                  <c:v>15 – 19</c:v>
                </c:pt>
              </c:strCache>
            </c:strRef>
          </c:cat>
          <c:val>
            <c:numRef>
              <c:f>'in %'!$T$18:$T$27</c:f>
              <c:numCache>
                <c:formatCode>0.00</c:formatCode>
                <c:ptCount val="10"/>
                <c:pt idx="0">
                  <c:v>3.2395561640780368</c:v>
                </c:pt>
                <c:pt idx="1">
                  <c:v>7.0404123634696516</c:v>
                </c:pt>
                <c:pt idx="2">
                  <c:v>9.3178284007905283</c:v>
                </c:pt>
                <c:pt idx="3">
                  <c:v>10.114552291975144</c:v>
                </c:pt>
                <c:pt idx="4">
                  <c:v>10.618854972709418</c:v>
                </c:pt>
                <c:pt idx="5">
                  <c:v>10.212439053100471</c:v>
                </c:pt>
                <c:pt idx="6">
                  <c:v>9.5433396732564688</c:v>
                </c:pt>
                <c:pt idx="7">
                  <c:v>9.5439592097192882</c:v>
                </c:pt>
                <c:pt idx="8">
                  <c:v>12.545613372075012</c:v>
                </c:pt>
                <c:pt idx="9">
                  <c:v>17.823444498825978</c:v>
                </c:pt>
              </c:numCache>
            </c:numRef>
          </c:val>
          <c:extLst xmlns:c16r2="http://schemas.microsoft.com/office/drawing/2015/06/chart">
            <c:ext xmlns:c16="http://schemas.microsoft.com/office/drawing/2014/chart" uri="{C3380CC4-5D6E-409C-BE32-E72D297353CC}">
              <c16:uniqueId val="{00000000-E388-FD4B-A988-A9B5523AC34A}"/>
            </c:ext>
          </c:extLst>
        </c:ser>
        <c:ser>
          <c:idx val="1"/>
          <c:order val="1"/>
          <c:tx>
            <c:strRef>
              <c:f>'in %'!$U$17</c:f>
              <c:strCache>
                <c:ptCount val="1"/>
                <c:pt idx="0">
                  <c:v>2019</c:v>
                </c:pt>
              </c:strCache>
            </c:strRef>
          </c:tx>
          <c:spPr>
            <a:solidFill>
              <a:schemeClr val="accent2">
                <a:lumMod val="50000"/>
              </a:schemeClr>
            </a:solidFill>
            <a:ln w="12700">
              <a:solidFill>
                <a:schemeClr val="tx1">
                  <a:tint val="75000"/>
                  <a:shade val="95000"/>
                  <a:satMod val="105000"/>
                </a:schemeClr>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2-E388-FD4B-A988-A9B5523AC34A}"/>
              </c:ext>
            </c:extLst>
          </c:dPt>
          <c:dPt>
            <c:idx val="1"/>
            <c:invertIfNegative val="0"/>
            <c:bubble3D val="0"/>
            <c:extLst xmlns:c16r2="http://schemas.microsoft.com/office/drawing/2015/06/chart">
              <c:ext xmlns:c16="http://schemas.microsoft.com/office/drawing/2014/chart" uri="{C3380CC4-5D6E-409C-BE32-E72D297353CC}">
                <c16:uniqueId val="{00000004-E388-FD4B-A988-A9B5523AC34A}"/>
              </c:ext>
            </c:extLst>
          </c:dPt>
          <c:dPt>
            <c:idx val="2"/>
            <c:invertIfNegative val="0"/>
            <c:bubble3D val="0"/>
            <c:extLst xmlns:c16r2="http://schemas.microsoft.com/office/drawing/2015/06/chart">
              <c:ext xmlns:c16="http://schemas.microsoft.com/office/drawing/2014/chart" uri="{C3380CC4-5D6E-409C-BE32-E72D297353CC}">
                <c16:uniqueId val="{00000006-E388-FD4B-A988-A9B5523AC34A}"/>
              </c:ext>
            </c:extLst>
          </c:dPt>
          <c:dPt>
            <c:idx val="3"/>
            <c:invertIfNegative val="0"/>
            <c:bubble3D val="0"/>
            <c:extLst xmlns:c16r2="http://schemas.microsoft.com/office/drawing/2015/06/chart">
              <c:ext xmlns:c16="http://schemas.microsoft.com/office/drawing/2014/chart" uri="{C3380CC4-5D6E-409C-BE32-E72D297353CC}">
                <c16:uniqueId val="{00000008-E388-FD4B-A988-A9B5523AC34A}"/>
              </c:ext>
            </c:extLst>
          </c:dPt>
          <c:dPt>
            <c:idx val="4"/>
            <c:invertIfNegative val="0"/>
            <c:bubble3D val="0"/>
            <c:extLst xmlns:c16r2="http://schemas.microsoft.com/office/drawing/2015/06/chart">
              <c:ext xmlns:c16="http://schemas.microsoft.com/office/drawing/2014/chart" uri="{C3380CC4-5D6E-409C-BE32-E72D297353CC}">
                <c16:uniqueId val="{0000000A-E388-FD4B-A988-A9B5523AC34A}"/>
              </c:ext>
            </c:extLst>
          </c:dPt>
          <c:dPt>
            <c:idx val="5"/>
            <c:invertIfNegative val="0"/>
            <c:bubble3D val="0"/>
            <c:extLst xmlns:c16r2="http://schemas.microsoft.com/office/drawing/2015/06/chart">
              <c:ext xmlns:c16="http://schemas.microsoft.com/office/drawing/2014/chart" uri="{C3380CC4-5D6E-409C-BE32-E72D297353CC}">
                <c16:uniqueId val="{0000000C-E388-FD4B-A988-A9B5523AC34A}"/>
              </c:ext>
            </c:extLst>
          </c:dPt>
          <c:dPt>
            <c:idx val="6"/>
            <c:invertIfNegative val="0"/>
            <c:bubble3D val="0"/>
            <c:extLst xmlns:c16r2="http://schemas.microsoft.com/office/drawing/2015/06/chart">
              <c:ext xmlns:c16="http://schemas.microsoft.com/office/drawing/2014/chart" uri="{C3380CC4-5D6E-409C-BE32-E72D297353CC}">
                <c16:uniqueId val="{0000000E-E388-FD4B-A988-A9B5523AC34A}"/>
              </c:ext>
            </c:extLst>
          </c:dPt>
          <c:dPt>
            <c:idx val="7"/>
            <c:invertIfNegative val="0"/>
            <c:bubble3D val="0"/>
            <c:extLst xmlns:c16r2="http://schemas.microsoft.com/office/drawing/2015/06/chart">
              <c:ext xmlns:c16="http://schemas.microsoft.com/office/drawing/2014/chart" uri="{C3380CC4-5D6E-409C-BE32-E72D297353CC}">
                <c16:uniqueId val="{00000010-E388-FD4B-A988-A9B5523AC34A}"/>
              </c:ext>
            </c:extLst>
          </c:dPt>
          <c:dPt>
            <c:idx val="8"/>
            <c:invertIfNegative val="0"/>
            <c:bubble3D val="0"/>
            <c:extLst xmlns:c16r2="http://schemas.microsoft.com/office/drawing/2015/06/chart">
              <c:ext xmlns:c16="http://schemas.microsoft.com/office/drawing/2014/chart" uri="{C3380CC4-5D6E-409C-BE32-E72D297353CC}">
                <c16:uniqueId val="{00000012-E388-FD4B-A988-A9B5523AC34A}"/>
              </c:ext>
            </c:extLst>
          </c:dPt>
          <c:dPt>
            <c:idx val="9"/>
            <c:invertIfNegative val="0"/>
            <c:bubble3D val="0"/>
            <c:extLst xmlns:c16r2="http://schemas.microsoft.com/office/drawing/2015/06/chart">
              <c:ext xmlns:c16="http://schemas.microsoft.com/office/drawing/2014/chart" uri="{C3380CC4-5D6E-409C-BE32-E72D297353CC}">
                <c16:uniqueId val="{00000014-E388-FD4B-A988-A9B5523AC34A}"/>
              </c:ext>
            </c:extLst>
          </c:dPt>
          <c:cat>
            <c:strRef>
              <c:f>'in %'!$S$18:$S$27</c:f>
              <c:strCache>
                <c:ptCount val="10"/>
                <c:pt idx="0">
                  <c:v>60 – 64</c:v>
                </c:pt>
                <c:pt idx="1">
                  <c:v>55 – 59</c:v>
                </c:pt>
                <c:pt idx="2">
                  <c:v>50 – 54</c:v>
                </c:pt>
                <c:pt idx="3">
                  <c:v>45 – 49</c:v>
                </c:pt>
                <c:pt idx="4">
                  <c:v>40 – 44</c:v>
                </c:pt>
                <c:pt idx="5">
                  <c:v>35 – 39</c:v>
                </c:pt>
                <c:pt idx="6">
                  <c:v>30 – 34</c:v>
                </c:pt>
                <c:pt idx="7">
                  <c:v>25 – 29</c:v>
                </c:pt>
                <c:pt idx="8">
                  <c:v>20 – 24</c:v>
                </c:pt>
                <c:pt idx="9">
                  <c:v>15 – 19</c:v>
                </c:pt>
              </c:strCache>
            </c:strRef>
          </c:cat>
          <c:val>
            <c:numRef>
              <c:f>'in %'!$U$18:$U$27</c:f>
              <c:numCache>
                <c:formatCode>0.00</c:formatCode>
                <c:ptCount val="10"/>
                <c:pt idx="0">
                  <c:v>3.5510965935604295</c:v>
                </c:pt>
                <c:pt idx="1">
                  <c:v>7.6312412505832938</c:v>
                </c:pt>
                <c:pt idx="2">
                  <c:v>9.3642090527298176</c:v>
                </c:pt>
                <c:pt idx="3">
                  <c:v>10.096243583761083</c:v>
                </c:pt>
                <c:pt idx="4">
                  <c:v>10.280564629024731</c:v>
                </c:pt>
                <c:pt idx="5">
                  <c:v>10.143490433971069</c:v>
                </c:pt>
                <c:pt idx="6">
                  <c:v>9.4021231917872132</c:v>
                </c:pt>
                <c:pt idx="7">
                  <c:v>9.5864442370508627</c:v>
                </c:pt>
                <c:pt idx="8">
                  <c:v>12.490083994400374</c:v>
                </c:pt>
                <c:pt idx="9">
                  <c:v>17.454503033131125</c:v>
                </c:pt>
              </c:numCache>
            </c:numRef>
          </c:val>
          <c:extLst xmlns:c16r2="http://schemas.microsoft.com/office/drawing/2015/06/chart">
            <c:ext xmlns:c16="http://schemas.microsoft.com/office/drawing/2014/chart" uri="{C3380CC4-5D6E-409C-BE32-E72D297353CC}">
              <c16:uniqueId val="{00000015-E388-FD4B-A988-A9B5523AC34A}"/>
            </c:ext>
          </c:extLst>
        </c:ser>
        <c:dLbls>
          <c:showLegendKey val="0"/>
          <c:showVal val="0"/>
          <c:showCatName val="0"/>
          <c:showSerName val="0"/>
          <c:showPercent val="0"/>
          <c:showBubbleSize val="0"/>
        </c:dLbls>
        <c:gapWidth val="182"/>
        <c:axId val="51817856"/>
        <c:axId val="51823744"/>
      </c:barChart>
      <c:catAx>
        <c:axId val="51817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51823744"/>
        <c:crosses val="autoZero"/>
        <c:auto val="1"/>
        <c:lblAlgn val="ctr"/>
        <c:lblOffset val="100"/>
        <c:noMultiLvlLbl val="0"/>
      </c:catAx>
      <c:valAx>
        <c:axId val="51823744"/>
        <c:scaling>
          <c:orientation val="minMax"/>
        </c:scaling>
        <c:delete val="0"/>
        <c:axPos val="b"/>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51817856"/>
        <c:crosses val="autoZero"/>
        <c:crossBetween val="between"/>
      </c:valAx>
      <c:spPr>
        <a:noFill/>
        <a:ln>
          <a:noFill/>
        </a:ln>
        <a:effectLst/>
      </c:spPr>
    </c:plotArea>
    <c:legend>
      <c:legendPos val="b"/>
      <c:layout>
        <c:manualLayout>
          <c:xMode val="edge"/>
          <c:yMode val="edge"/>
          <c:x val="0.36414698162729658"/>
          <c:y val="0.88754770264976934"/>
          <c:w val="0.28997087692805523"/>
          <c:h val="5.8832994401169021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4.624033400745578E-2"/>
          <c:y val="3.5039862204724416E-2"/>
          <c:w val="0.84499987402516863"/>
          <c:h val="0.71359005905511808"/>
        </c:manualLayout>
      </c:layout>
      <c:barChart>
        <c:barDir val="bar"/>
        <c:grouping val="clustered"/>
        <c:varyColors val="0"/>
        <c:ser>
          <c:idx val="0"/>
          <c:order val="0"/>
          <c:tx>
            <c:strRef>
              <c:f>'in %'!$B$66</c:f>
              <c:strCache>
                <c:ptCount val="1"/>
                <c:pt idx="0">
                  <c:v>2018</c:v>
                </c:pt>
              </c:strCache>
            </c:strRef>
          </c:tx>
          <c:spPr>
            <a:solidFill>
              <a:srgbClr val="00B050"/>
            </a:solidFill>
          </c:spPr>
          <c:invertIfNegative val="0"/>
          <c:cat>
            <c:strRef>
              <c:f>'in %'!$A$67:$A$74</c:f>
              <c:strCache>
                <c:ptCount val="8"/>
                <c:pt idx="0">
                  <c:v>50 +</c:v>
                </c:pt>
                <c:pt idx="1">
                  <c:v>45 – 50</c:v>
                </c:pt>
                <c:pt idx="2">
                  <c:v>40 – 44</c:v>
                </c:pt>
                <c:pt idx="3">
                  <c:v>35 – 39</c:v>
                </c:pt>
                <c:pt idx="4">
                  <c:v>30 – 34</c:v>
                </c:pt>
                <c:pt idx="5">
                  <c:v>25 – 29</c:v>
                </c:pt>
                <c:pt idx="6">
                  <c:v>20 – 24</c:v>
                </c:pt>
                <c:pt idx="7">
                  <c:v>15 – 19</c:v>
                </c:pt>
              </c:strCache>
            </c:strRef>
          </c:cat>
          <c:val>
            <c:numRef>
              <c:f>'in %'!$B$67:$B$74</c:f>
              <c:numCache>
                <c:formatCode>#,#00</c:formatCode>
                <c:ptCount val="8"/>
                <c:pt idx="0">
                  <c:v>40.939472993624676</c:v>
                </c:pt>
                <c:pt idx="1">
                  <c:v>13.019249471295597</c:v>
                </c:pt>
                <c:pt idx="2">
                  <c:v>10.662076843518934</c:v>
                </c:pt>
                <c:pt idx="3">
                  <c:v>8.419135240271066</c:v>
                </c:pt>
                <c:pt idx="4">
                  <c:v>8.0378506043438662</c:v>
                </c:pt>
                <c:pt idx="5">
                  <c:v>8.3527577530448749</c:v>
                </c:pt>
                <c:pt idx="6">
                  <c:v>8.0857041416464703</c:v>
                </c:pt>
                <c:pt idx="7">
                  <c:v>2.4837529522545192</c:v>
                </c:pt>
              </c:numCache>
            </c:numRef>
          </c:val>
          <c:extLst xmlns:c16r2="http://schemas.microsoft.com/office/drawing/2015/06/chart">
            <c:ext xmlns:c16="http://schemas.microsoft.com/office/drawing/2014/chart" uri="{C3380CC4-5D6E-409C-BE32-E72D297353CC}">
              <c16:uniqueId val="{00000000-6573-CB45-8C8F-DF9E4F6BD015}"/>
            </c:ext>
          </c:extLst>
        </c:ser>
        <c:ser>
          <c:idx val="1"/>
          <c:order val="1"/>
          <c:tx>
            <c:strRef>
              <c:f>'in %'!$C$66</c:f>
              <c:strCache>
                <c:ptCount val="1"/>
                <c:pt idx="0">
                  <c:v>2019</c:v>
                </c:pt>
              </c:strCache>
            </c:strRef>
          </c:tx>
          <c:spPr>
            <a:solidFill>
              <a:srgbClr val="FFD579"/>
            </a:solidFill>
            <a:ln w="12700">
              <a:solidFill>
                <a:schemeClr val="tx1">
                  <a:tint val="75000"/>
                  <a:shade val="95000"/>
                  <a:satMod val="105000"/>
                </a:schemeClr>
              </a:solidFill>
            </a:ln>
          </c:spPr>
          <c:invertIfNegative val="0"/>
          <c:cat>
            <c:strRef>
              <c:f>'in %'!$A$67:$A$74</c:f>
              <c:strCache>
                <c:ptCount val="8"/>
                <c:pt idx="0">
                  <c:v>50 +</c:v>
                </c:pt>
                <c:pt idx="1">
                  <c:v>45 – 50</c:v>
                </c:pt>
                <c:pt idx="2">
                  <c:v>40 – 44</c:v>
                </c:pt>
                <c:pt idx="3">
                  <c:v>35 – 39</c:v>
                </c:pt>
                <c:pt idx="4">
                  <c:v>30 – 34</c:v>
                </c:pt>
                <c:pt idx="5">
                  <c:v>25 – 29</c:v>
                </c:pt>
                <c:pt idx="6">
                  <c:v>20 – 24</c:v>
                </c:pt>
                <c:pt idx="7">
                  <c:v>15 – 19</c:v>
                </c:pt>
              </c:strCache>
            </c:strRef>
          </c:cat>
          <c:val>
            <c:numRef>
              <c:f>'in %'!$C$67:$C$74</c:f>
              <c:numCache>
                <c:formatCode>#,#00</c:formatCode>
                <c:ptCount val="8"/>
                <c:pt idx="0">
                  <c:v>39.760882470697055</c:v>
                </c:pt>
                <c:pt idx="1">
                  <c:v>11.824720776441676</c:v>
                </c:pt>
                <c:pt idx="2">
                  <c:v>10.03410047906341</c:v>
                </c:pt>
                <c:pt idx="3">
                  <c:v>8.5527314897905651</c:v>
                </c:pt>
                <c:pt idx="4">
                  <c:v>8.483702179945606</c:v>
                </c:pt>
                <c:pt idx="5">
                  <c:v>9.0580260378556741</c:v>
                </c:pt>
                <c:pt idx="6">
                  <c:v>8.8122816948076146</c:v>
                </c:pt>
                <c:pt idx="7">
                  <c:v>3.4735548713983961</c:v>
                </c:pt>
              </c:numCache>
            </c:numRef>
          </c:val>
          <c:extLst xmlns:c16r2="http://schemas.microsoft.com/office/drawing/2015/06/chart">
            <c:ext xmlns:c16="http://schemas.microsoft.com/office/drawing/2014/chart" uri="{C3380CC4-5D6E-409C-BE32-E72D297353CC}">
              <c16:uniqueId val="{00000001-6573-CB45-8C8F-DF9E4F6BD015}"/>
            </c:ext>
          </c:extLst>
        </c:ser>
        <c:dLbls>
          <c:showLegendKey val="0"/>
          <c:showVal val="0"/>
          <c:showCatName val="0"/>
          <c:showSerName val="0"/>
          <c:showPercent val="0"/>
          <c:showBubbleSize val="0"/>
        </c:dLbls>
        <c:gapWidth val="150"/>
        <c:axId val="58124160"/>
        <c:axId val="58125696"/>
      </c:barChart>
      <c:catAx>
        <c:axId val="58124160"/>
        <c:scaling>
          <c:orientation val="minMax"/>
        </c:scaling>
        <c:delete val="0"/>
        <c:axPos val="r"/>
        <c:numFmt formatCode="General" sourceLinked="0"/>
        <c:majorTickMark val="out"/>
        <c:minorTickMark val="out"/>
        <c:tickLblPos val="nextTo"/>
        <c:spPr>
          <a:noFill/>
          <a:ln>
            <a:noFill/>
          </a:ln>
        </c:spPr>
        <c:txPr>
          <a:bodyPr/>
          <a:lstStyle/>
          <a:p>
            <a:pPr>
              <a:defRPr sz="800" b="1">
                <a:solidFill>
                  <a:schemeClr val="tx1">
                    <a:lumMod val="65000"/>
                    <a:lumOff val="35000"/>
                  </a:schemeClr>
                </a:solidFill>
              </a:defRPr>
            </a:pPr>
            <a:endParaRPr lang="en-US"/>
          </a:p>
        </c:txPr>
        <c:crossAx val="58125696"/>
        <c:crosses val="autoZero"/>
        <c:auto val="1"/>
        <c:lblAlgn val="ctr"/>
        <c:lblOffset val="100"/>
        <c:noMultiLvlLbl val="0"/>
      </c:catAx>
      <c:valAx>
        <c:axId val="58125696"/>
        <c:scaling>
          <c:orientation val="maxMin"/>
        </c:scaling>
        <c:delete val="0"/>
        <c:axPos val="b"/>
        <c:majorGridlines>
          <c:spPr>
            <a:ln>
              <a:noFill/>
            </a:ln>
          </c:spPr>
        </c:majorGridlines>
        <c:numFmt formatCode="#,#00" sourceLinked="1"/>
        <c:majorTickMark val="out"/>
        <c:minorTickMark val="none"/>
        <c:tickLblPos val="nextTo"/>
        <c:spPr>
          <a:noFill/>
          <a:ln>
            <a:noFill/>
          </a:ln>
        </c:spPr>
        <c:txPr>
          <a:bodyPr/>
          <a:lstStyle/>
          <a:p>
            <a:pPr>
              <a:defRPr sz="800" b="1">
                <a:solidFill>
                  <a:schemeClr val="tx1">
                    <a:lumMod val="65000"/>
                    <a:lumOff val="35000"/>
                  </a:schemeClr>
                </a:solidFill>
              </a:defRPr>
            </a:pPr>
            <a:endParaRPr lang="en-US"/>
          </a:p>
        </c:txPr>
        <c:crossAx val="58124160"/>
        <c:crosses val="autoZero"/>
        <c:crossBetween val="between"/>
      </c:valAx>
      <c:spPr>
        <a:noFill/>
        <a:ln>
          <a:noFill/>
        </a:ln>
      </c:spPr>
    </c:plotArea>
    <c:legend>
      <c:legendPos val="b"/>
      <c:layout>
        <c:manualLayout>
          <c:xMode val="edge"/>
          <c:yMode val="edge"/>
          <c:x val="0.37718255441109638"/>
          <c:y val="0.86215846456692913"/>
          <c:w val="0.24563448905903337"/>
          <c:h val="0.10659153543307089"/>
        </c:manualLayout>
      </c:layout>
      <c:overlay val="0"/>
      <c:txPr>
        <a:bodyPr/>
        <a:lstStyle/>
        <a:p>
          <a:pPr>
            <a:defRPr sz="800" b="1">
              <a:solidFill>
                <a:schemeClr val="tx1">
                  <a:lumMod val="65000"/>
                  <a:lumOff val="35000"/>
                </a:schemeClr>
              </a:solidFill>
            </a:defRPr>
          </a:pPr>
          <a:endParaRPr lang="en-US"/>
        </a:p>
      </c:txPr>
    </c:legend>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tx>
            <c:strRef>
              <c:f>'in %'!$B$46</c:f>
              <c:strCache>
                <c:ptCount val="1"/>
                <c:pt idx="0">
                  <c:v>2018</c:v>
                </c:pt>
              </c:strCache>
            </c:strRef>
          </c:tx>
          <c:invertIfNegative val="0"/>
          <c:cat>
            <c:strRef>
              <c:f>'in %'!$A$47:$A$53</c:f>
              <c:strCache>
                <c:ptCount val="7"/>
                <c:pt idx="0">
                  <c:v>Asnje</c:v>
                </c:pt>
                <c:pt idx="1">
                  <c:v>Arsimi fillor 4 vjecar</c:v>
                </c:pt>
                <c:pt idx="2">
                  <c:v>Përfunduar 8/9 vite arsim ﬁllor</c:v>
                </c:pt>
                <c:pt idx="3">
                  <c:v>Arsim i mesëm i përgjithshëm</c:v>
                </c:pt>
                <c:pt idx="4">
                  <c:v>Arsim profesional 2-5 vjet</c:v>
                </c:pt>
                <c:pt idx="5">
                  <c:v> Studimet e larta ne Shqiperi</c:v>
                </c:pt>
                <c:pt idx="6">
                  <c:v>Studimet e larta jashte Shqipërisë</c:v>
                </c:pt>
              </c:strCache>
            </c:strRef>
          </c:cat>
          <c:val>
            <c:numRef>
              <c:f>'in %'!$B$47:$B$53</c:f>
              <c:numCache>
                <c:formatCode>0.00</c:formatCode>
                <c:ptCount val="7"/>
                <c:pt idx="0">
                  <c:v>11.665811765044271</c:v>
                </c:pt>
                <c:pt idx="1">
                  <c:v>14.975479503933348</c:v>
                </c:pt>
                <c:pt idx="2">
                  <c:v>51.922090498128007</c:v>
                </c:pt>
                <c:pt idx="3">
                  <c:v>18.826371877411901</c:v>
                </c:pt>
                <c:pt idx="4">
                  <c:v>1.19</c:v>
                </c:pt>
                <c:pt idx="5">
                  <c:v>1.23</c:v>
                </c:pt>
                <c:pt idx="6">
                  <c:v>0.191351239926942</c:v>
                </c:pt>
              </c:numCache>
            </c:numRef>
          </c:val>
          <c:extLst xmlns:c16r2="http://schemas.microsoft.com/office/drawing/2015/06/chart">
            <c:ext xmlns:c16="http://schemas.microsoft.com/office/drawing/2014/chart" uri="{C3380CC4-5D6E-409C-BE32-E72D297353CC}">
              <c16:uniqueId val="{00000000-5190-CA46-9E97-438E3D3279C2}"/>
            </c:ext>
          </c:extLst>
        </c:ser>
        <c:ser>
          <c:idx val="1"/>
          <c:order val="1"/>
          <c:tx>
            <c:strRef>
              <c:f>'in %'!$C$46</c:f>
              <c:strCache>
                <c:ptCount val="1"/>
                <c:pt idx="0">
                  <c:v>2019</c:v>
                </c:pt>
              </c:strCache>
            </c:strRef>
          </c:tx>
          <c:invertIfNegative val="0"/>
          <c:cat>
            <c:strRef>
              <c:f>'in %'!$A$47:$A$53</c:f>
              <c:strCache>
                <c:ptCount val="7"/>
                <c:pt idx="0">
                  <c:v>Asnje</c:v>
                </c:pt>
                <c:pt idx="1">
                  <c:v>Arsimi fillor 4 vjecar</c:v>
                </c:pt>
                <c:pt idx="2">
                  <c:v>Përfunduar 8/9 vite arsim ﬁllor</c:v>
                </c:pt>
                <c:pt idx="3">
                  <c:v>Arsim i mesëm i përgjithshëm</c:v>
                </c:pt>
                <c:pt idx="4">
                  <c:v>Arsim profesional 2-5 vjet</c:v>
                </c:pt>
                <c:pt idx="5">
                  <c:v> Studimet e larta ne Shqiperi</c:v>
                </c:pt>
                <c:pt idx="6">
                  <c:v>Studimet e larta jashte Shqipërisë</c:v>
                </c:pt>
              </c:strCache>
            </c:strRef>
          </c:cat>
          <c:val>
            <c:numRef>
              <c:f>'in %'!$C$47:$C$53</c:f>
              <c:numCache>
                <c:formatCode>0.00</c:formatCode>
                <c:ptCount val="7"/>
                <c:pt idx="0">
                  <c:v>13.361953313657096</c:v>
                </c:pt>
                <c:pt idx="1">
                  <c:v>14.70215059142401</c:v>
                </c:pt>
                <c:pt idx="2">
                  <c:v>51.524605148867863</c:v>
                </c:pt>
                <c:pt idx="3">
                  <c:v>17.851409549189835</c:v>
                </c:pt>
                <c:pt idx="4">
                  <c:v>1.1599999999999999</c:v>
                </c:pt>
                <c:pt idx="5">
                  <c:v>1.24</c:v>
                </c:pt>
                <c:pt idx="6">
                  <c:v>0.151872592579118</c:v>
                </c:pt>
              </c:numCache>
            </c:numRef>
          </c:val>
          <c:extLst xmlns:c16r2="http://schemas.microsoft.com/office/drawing/2015/06/chart">
            <c:ext xmlns:c16="http://schemas.microsoft.com/office/drawing/2014/chart" uri="{C3380CC4-5D6E-409C-BE32-E72D297353CC}">
              <c16:uniqueId val="{00000001-5190-CA46-9E97-438E3D3279C2}"/>
            </c:ext>
          </c:extLst>
        </c:ser>
        <c:dLbls>
          <c:showLegendKey val="0"/>
          <c:showVal val="0"/>
          <c:showCatName val="0"/>
          <c:showSerName val="0"/>
          <c:showPercent val="0"/>
          <c:showBubbleSize val="0"/>
        </c:dLbls>
        <c:gapWidth val="150"/>
        <c:axId val="51864320"/>
        <c:axId val="51865856"/>
      </c:barChart>
      <c:catAx>
        <c:axId val="51864320"/>
        <c:scaling>
          <c:orientation val="minMax"/>
        </c:scaling>
        <c:delete val="0"/>
        <c:axPos val="l"/>
        <c:numFmt formatCode="General" sourceLinked="0"/>
        <c:majorTickMark val="out"/>
        <c:minorTickMark val="none"/>
        <c:tickLblPos val="nextTo"/>
        <c:txPr>
          <a:bodyPr/>
          <a:lstStyle/>
          <a:p>
            <a:pPr>
              <a:defRPr sz="700" b="1"/>
            </a:pPr>
            <a:endParaRPr lang="en-US"/>
          </a:p>
        </c:txPr>
        <c:crossAx val="51865856"/>
        <c:crosses val="autoZero"/>
        <c:auto val="1"/>
        <c:lblAlgn val="ctr"/>
        <c:lblOffset val="100"/>
        <c:noMultiLvlLbl val="0"/>
      </c:catAx>
      <c:valAx>
        <c:axId val="51865856"/>
        <c:scaling>
          <c:orientation val="minMax"/>
        </c:scaling>
        <c:delete val="0"/>
        <c:axPos val="b"/>
        <c:majorGridlines/>
        <c:numFmt formatCode="0.00" sourceLinked="1"/>
        <c:majorTickMark val="out"/>
        <c:minorTickMark val="none"/>
        <c:tickLblPos val="nextTo"/>
        <c:txPr>
          <a:bodyPr/>
          <a:lstStyle/>
          <a:p>
            <a:pPr>
              <a:defRPr sz="700" b="1"/>
            </a:pPr>
            <a:endParaRPr lang="en-US"/>
          </a:p>
        </c:txPr>
        <c:crossAx val="51864320"/>
        <c:crosses val="autoZero"/>
        <c:crossBetween val="between"/>
        <c:majorUnit val="5"/>
      </c:valAx>
    </c:plotArea>
    <c:legend>
      <c:legendPos val="b"/>
      <c:overlay val="0"/>
      <c:txPr>
        <a:bodyPr/>
        <a:lstStyle/>
        <a:p>
          <a:pPr>
            <a:defRPr sz="700" b="1"/>
          </a:pPr>
          <a:endParaRPr lang="en-US"/>
        </a:p>
      </c:txPr>
    </c:legend>
    <c:plotVisOnly val="1"/>
    <c:dispBlanksAs val="gap"/>
    <c:showDLblsOverMax val="0"/>
  </c:chart>
  <c:spPr>
    <a:ln>
      <a:noFill/>
    </a:ln>
  </c:spPr>
  <c:externalData r:id="rId1">
    <c:autoUpdate val="0"/>
  </c:externalData>
</c:chartSpac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B348B-ECB1-4531-A772-37C666ED2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14902</Words>
  <Characters>84943</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Eneida Capo</cp:lastModifiedBy>
  <cp:revision>2</cp:revision>
  <cp:lastPrinted>2019-11-20T09:21:00Z</cp:lastPrinted>
  <dcterms:created xsi:type="dcterms:W3CDTF">2019-11-20T09:46:00Z</dcterms:created>
  <dcterms:modified xsi:type="dcterms:W3CDTF">2019-11-20T09:46:00Z</dcterms:modified>
</cp:coreProperties>
</file>